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C46C6" w14:textId="41AE3C67" w:rsidR="002F6851" w:rsidRPr="00DD5FBB" w:rsidRDefault="00274B3A" w:rsidP="00DD5FBB">
      <w:pPr>
        <w:bidi/>
        <w:spacing w:after="0"/>
        <w:rPr>
          <w:rFonts w:ascii="Simplified Arabic" w:hAnsi="Simplified Arabic" w:cs="Simplified Arabic" w:hint="cs"/>
          <w:b/>
          <w:bCs/>
          <w:rtl/>
          <w:lang w:bidi="ar-JO"/>
        </w:rPr>
      </w:pPr>
      <w:r w:rsidRPr="00BF3C1F">
        <w:rPr>
          <w:rFonts w:ascii="Simplified Arabic" w:hAnsi="Simplified Arabic" w:cs="Simplified Arabic" w:hint="cs"/>
          <w:b/>
          <w:bCs/>
          <w:sz w:val="20"/>
          <w:szCs w:val="20"/>
          <w:rtl/>
        </w:rPr>
        <w:t xml:space="preserve">توزيع علامات مهارات اللغة العربية وفق أسس النجاح والإكمال والرسوب للعام 2027-2026 </w:t>
      </w:r>
      <w:r w:rsidR="00DD5FBB">
        <w:rPr>
          <w:rFonts w:ascii="Simplified Arabic" w:hAnsi="Simplified Arabic" w:cs="Simplified Arabic" w:hint="cs"/>
          <w:b/>
          <w:bCs/>
          <w:sz w:val="20"/>
          <w:szCs w:val="20"/>
          <w:rtl/>
        </w:rPr>
        <w:t xml:space="preserve">                                                             </w:t>
      </w:r>
      <w:r w:rsidR="00DD5FBB" w:rsidRPr="00DD5FBB">
        <w:rPr>
          <w:rFonts w:ascii="Simplified Arabic" w:hAnsi="Simplified Arabic" w:cs="Simplified Arabic" w:hint="cs"/>
          <w:b/>
          <w:bCs/>
          <w:color w:val="C45911" w:themeColor="accent2" w:themeShade="BF"/>
          <w:rtl/>
          <w:lang w:bidi="ar-JO"/>
        </w:rPr>
        <w:t>المشرفة التربوية: روان محمد حسين</w:t>
      </w:r>
    </w:p>
    <w:tbl>
      <w:tblPr>
        <w:tblStyle w:val="TableGrid"/>
        <w:bidiVisual/>
        <w:tblW w:w="13764" w:type="dxa"/>
        <w:tblLook w:val="04A0" w:firstRow="1" w:lastRow="0" w:firstColumn="1" w:lastColumn="0" w:noHBand="0" w:noVBand="1"/>
      </w:tblPr>
      <w:tblGrid>
        <w:gridCol w:w="1885"/>
        <w:gridCol w:w="1426"/>
        <w:gridCol w:w="559"/>
        <w:gridCol w:w="541"/>
        <w:gridCol w:w="578"/>
        <w:gridCol w:w="559"/>
        <w:gridCol w:w="541"/>
        <w:gridCol w:w="578"/>
        <w:gridCol w:w="559"/>
        <w:gridCol w:w="541"/>
        <w:gridCol w:w="749"/>
        <w:gridCol w:w="559"/>
        <w:gridCol w:w="541"/>
        <w:gridCol w:w="578"/>
        <w:gridCol w:w="573"/>
        <w:gridCol w:w="555"/>
        <w:gridCol w:w="593"/>
        <w:gridCol w:w="280"/>
        <w:gridCol w:w="280"/>
        <w:gridCol w:w="541"/>
        <w:gridCol w:w="748"/>
      </w:tblGrid>
      <w:tr w:rsidR="000E4DE4" w:rsidRPr="00BF3C1F" w14:paraId="5C61AFD9" w14:textId="77777777" w:rsidTr="00274B3A">
        <w:trPr>
          <w:trHeight w:val="169"/>
        </w:trPr>
        <w:tc>
          <w:tcPr>
            <w:tcW w:w="1885" w:type="dxa"/>
            <w:shd w:val="clear" w:color="auto" w:fill="FFC6C6"/>
            <w:hideMark/>
          </w:tcPr>
          <w:p w14:paraId="0EE3D14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الصف</w:t>
            </w:r>
          </w:p>
        </w:tc>
        <w:tc>
          <w:tcPr>
            <w:tcW w:w="1426" w:type="dxa"/>
            <w:shd w:val="clear" w:color="auto" w:fill="FFC6C6"/>
            <w:hideMark/>
          </w:tcPr>
          <w:p w14:paraId="54E159B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العلامة الكلية</w:t>
            </w:r>
          </w:p>
        </w:tc>
        <w:tc>
          <w:tcPr>
            <w:tcW w:w="0" w:type="auto"/>
            <w:gridSpan w:val="3"/>
            <w:shd w:val="clear" w:color="auto" w:fill="FFC6C6"/>
            <w:hideMark/>
          </w:tcPr>
          <w:p w14:paraId="2810943A" w14:textId="1F3DA754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الاستماع</w:t>
            </w:r>
          </w:p>
        </w:tc>
        <w:tc>
          <w:tcPr>
            <w:tcW w:w="0" w:type="auto"/>
            <w:gridSpan w:val="3"/>
            <w:shd w:val="clear" w:color="auto" w:fill="FFC6C6"/>
            <w:hideMark/>
          </w:tcPr>
          <w:p w14:paraId="29614F00" w14:textId="2C53CDB5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التحدث</w:t>
            </w:r>
          </w:p>
        </w:tc>
        <w:tc>
          <w:tcPr>
            <w:tcW w:w="0" w:type="auto"/>
            <w:gridSpan w:val="3"/>
            <w:shd w:val="clear" w:color="auto" w:fill="FFC6C6"/>
            <w:hideMark/>
          </w:tcPr>
          <w:p w14:paraId="406E708F" w14:textId="0E36B6D1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القراءة</w:t>
            </w:r>
          </w:p>
        </w:tc>
        <w:tc>
          <w:tcPr>
            <w:tcW w:w="0" w:type="auto"/>
            <w:gridSpan w:val="3"/>
            <w:shd w:val="clear" w:color="auto" w:fill="FFC6C6"/>
            <w:hideMark/>
          </w:tcPr>
          <w:p w14:paraId="541022E1" w14:textId="1D56379E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الكتابة</w:t>
            </w:r>
          </w:p>
        </w:tc>
        <w:tc>
          <w:tcPr>
            <w:tcW w:w="0" w:type="auto"/>
            <w:gridSpan w:val="4"/>
            <w:shd w:val="clear" w:color="auto" w:fill="FFC6C6"/>
            <w:hideMark/>
          </w:tcPr>
          <w:p w14:paraId="3B1BF312" w14:textId="51165D2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موسيقا الشعر - العروض</w:t>
            </w:r>
            <w:bookmarkStart w:id="0" w:name="_GoBack"/>
            <w:bookmarkEnd w:id="0"/>
          </w:p>
        </w:tc>
        <w:tc>
          <w:tcPr>
            <w:tcW w:w="0" w:type="auto"/>
            <w:gridSpan w:val="3"/>
            <w:shd w:val="clear" w:color="auto" w:fill="FFC6C6"/>
            <w:hideMark/>
          </w:tcPr>
          <w:p w14:paraId="16D74AEA" w14:textId="32BC4D0E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أبني لغتي - القواعد</w:t>
            </w:r>
          </w:p>
        </w:tc>
      </w:tr>
      <w:tr w:rsidR="00274B3A" w:rsidRPr="00BF3C1F" w14:paraId="3FF73C60" w14:textId="77777777" w:rsidTr="00274B3A">
        <w:trPr>
          <w:trHeight w:val="193"/>
        </w:trPr>
        <w:tc>
          <w:tcPr>
            <w:tcW w:w="1885" w:type="dxa"/>
            <w:shd w:val="clear" w:color="auto" w:fill="DEEAF6" w:themeFill="accent5" w:themeFillTint="33"/>
            <w:hideMark/>
          </w:tcPr>
          <w:p w14:paraId="2AA4048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DEEAF6" w:themeFill="accent5" w:themeFillTint="33"/>
            <w:hideMark/>
          </w:tcPr>
          <w:p w14:paraId="714F8490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129D855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كتابي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40124722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أدائي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183FB0F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نهائي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5E75478D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كتابي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5446D92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أدائي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3D062482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نهائي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2FB3598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كتابي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0E7F7D9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أدائي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4C02F8D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نهائي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2911B6F6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كتابي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27A4C732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أدائي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777A9C1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نهائي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35C3BAE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كتابي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30E737D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أدائي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31571FB5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نهائي</w:t>
            </w:r>
          </w:p>
        </w:tc>
        <w:tc>
          <w:tcPr>
            <w:tcW w:w="0" w:type="auto"/>
            <w:gridSpan w:val="2"/>
            <w:shd w:val="clear" w:color="auto" w:fill="DEEAF6" w:themeFill="accent5" w:themeFillTint="33"/>
            <w:hideMark/>
          </w:tcPr>
          <w:p w14:paraId="76683758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كتابي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17202DF2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أدائي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488F63D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نهائي</w:t>
            </w:r>
          </w:p>
        </w:tc>
      </w:tr>
      <w:tr w:rsidR="00274B3A" w:rsidRPr="00BF3C1F" w14:paraId="15517914" w14:textId="77777777" w:rsidTr="00274B3A">
        <w:trPr>
          <w:trHeight w:val="121"/>
        </w:trPr>
        <w:tc>
          <w:tcPr>
            <w:tcW w:w="1885" w:type="dxa"/>
            <w:shd w:val="clear" w:color="auto" w:fill="9CC2E5" w:themeFill="accent5" w:themeFillTint="99"/>
            <w:hideMark/>
          </w:tcPr>
          <w:p w14:paraId="0AD40AF7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الرابع</w:t>
            </w:r>
          </w:p>
        </w:tc>
        <w:tc>
          <w:tcPr>
            <w:tcW w:w="1426" w:type="dxa"/>
            <w:shd w:val="clear" w:color="auto" w:fill="9CC2E5" w:themeFill="accent5" w:themeFillTint="99"/>
            <w:hideMark/>
          </w:tcPr>
          <w:p w14:paraId="03B56247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6087E847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58E6C542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282A4A2C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796C419D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491E16C0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225BA130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30437552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26F89E30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2AD95149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6E1019A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7AB6494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3E27238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7E8BDFEA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571A1256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1E3E50AD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gridSpan w:val="2"/>
            <w:shd w:val="clear" w:color="auto" w:fill="9CC2E5" w:themeFill="accent5" w:themeFillTint="99"/>
            <w:hideMark/>
          </w:tcPr>
          <w:p w14:paraId="57A9B1B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2414CF5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9CC2E5" w:themeFill="accent5" w:themeFillTint="99"/>
            <w:hideMark/>
          </w:tcPr>
          <w:p w14:paraId="4D6420F7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274B3A" w:rsidRPr="00BF3C1F" w14:paraId="5E245C1E" w14:textId="77777777" w:rsidTr="00274B3A">
        <w:trPr>
          <w:trHeight w:val="121"/>
        </w:trPr>
        <w:tc>
          <w:tcPr>
            <w:tcW w:w="1885" w:type="dxa"/>
            <w:shd w:val="clear" w:color="auto" w:fill="E2EFD9" w:themeFill="accent6" w:themeFillTint="33"/>
            <w:hideMark/>
          </w:tcPr>
          <w:p w14:paraId="719EA378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الخامس</w:t>
            </w:r>
          </w:p>
        </w:tc>
        <w:tc>
          <w:tcPr>
            <w:tcW w:w="1426" w:type="dxa"/>
            <w:shd w:val="clear" w:color="auto" w:fill="E2EFD9" w:themeFill="accent6" w:themeFillTint="33"/>
            <w:hideMark/>
          </w:tcPr>
          <w:p w14:paraId="6DF21D10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7C51F35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6EF1F6B2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5392089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24617C47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4AE97254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78D3E5B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74219312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47140CD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673DF603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4F13C3B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4448B353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3414618D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0CEF355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4FDF1424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3C147D5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gridSpan w:val="2"/>
            <w:shd w:val="clear" w:color="auto" w:fill="E2EFD9" w:themeFill="accent6" w:themeFillTint="33"/>
            <w:hideMark/>
          </w:tcPr>
          <w:p w14:paraId="791A8C9C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0A913A7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007D3344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</w:tr>
      <w:tr w:rsidR="00274B3A" w:rsidRPr="00BF3C1F" w14:paraId="5E240B58" w14:textId="77777777" w:rsidTr="00274B3A">
        <w:trPr>
          <w:trHeight w:val="121"/>
        </w:trPr>
        <w:tc>
          <w:tcPr>
            <w:tcW w:w="1885" w:type="dxa"/>
            <w:shd w:val="clear" w:color="auto" w:fill="C5E0B3" w:themeFill="accent6" w:themeFillTint="66"/>
            <w:hideMark/>
          </w:tcPr>
          <w:p w14:paraId="33EECF61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السادس</w:t>
            </w:r>
          </w:p>
        </w:tc>
        <w:tc>
          <w:tcPr>
            <w:tcW w:w="1426" w:type="dxa"/>
            <w:shd w:val="clear" w:color="auto" w:fill="C5E0B3" w:themeFill="accent6" w:themeFillTint="66"/>
            <w:hideMark/>
          </w:tcPr>
          <w:p w14:paraId="6B96916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0A5616F6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23BB815C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6B5E5D6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1E32B827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1ACF6166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20D8467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241531B5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5C20AFBD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6D02CE55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1FB28991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1F544EBA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005D0141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0B05B943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75A0FDFA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3C3C68B5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gridSpan w:val="2"/>
            <w:shd w:val="clear" w:color="auto" w:fill="C5E0B3" w:themeFill="accent6" w:themeFillTint="66"/>
            <w:hideMark/>
          </w:tcPr>
          <w:p w14:paraId="7489ACE9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60BB5995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C5E0B3" w:themeFill="accent6" w:themeFillTint="66"/>
            <w:hideMark/>
          </w:tcPr>
          <w:p w14:paraId="0E689B8C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</w:tr>
      <w:tr w:rsidR="00274B3A" w:rsidRPr="00BF3C1F" w14:paraId="1E0FCBDD" w14:textId="77777777" w:rsidTr="00274B3A">
        <w:trPr>
          <w:trHeight w:val="121"/>
        </w:trPr>
        <w:tc>
          <w:tcPr>
            <w:tcW w:w="1885" w:type="dxa"/>
            <w:shd w:val="clear" w:color="auto" w:fill="FFF2CC" w:themeFill="accent4" w:themeFillTint="33"/>
            <w:hideMark/>
          </w:tcPr>
          <w:p w14:paraId="27D425B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السابع</w:t>
            </w:r>
          </w:p>
        </w:tc>
        <w:tc>
          <w:tcPr>
            <w:tcW w:w="1426" w:type="dxa"/>
            <w:shd w:val="clear" w:color="auto" w:fill="FFF2CC" w:themeFill="accent4" w:themeFillTint="33"/>
            <w:hideMark/>
          </w:tcPr>
          <w:p w14:paraId="10B84CF4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096CF433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33E10DE9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5BDF8520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29030287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7384D014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492F83B4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3EDC74B8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2A769900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22D86CE5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63D64323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2DDA8D87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34743887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69A96DA1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23DFAA7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569C073A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gridSpan w:val="2"/>
            <w:shd w:val="clear" w:color="auto" w:fill="FFF2CC" w:themeFill="accent4" w:themeFillTint="33"/>
            <w:hideMark/>
          </w:tcPr>
          <w:p w14:paraId="3ACE0E0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0DFD8AE6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FFF2CC" w:themeFill="accent4" w:themeFillTint="33"/>
            <w:hideMark/>
          </w:tcPr>
          <w:p w14:paraId="52C6574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</w:tr>
      <w:tr w:rsidR="00274B3A" w:rsidRPr="00BF3C1F" w14:paraId="5DF1BF6E" w14:textId="77777777" w:rsidTr="00274B3A">
        <w:trPr>
          <w:trHeight w:val="118"/>
        </w:trPr>
        <w:tc>
          <w:tcPr>
            <w:tcW w:w="1885" w:type="dxa"/>
            <w:shd w:val="clear" w:color="auto" w:fill="FFE599" w:themeFill="accent4" w:themeFillTint="66"/>
            <w:hideMark/>
          </w:tcPr>
          <w:p w14:paraId="5F0C9B2D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الثامن</w:t>
            </w:r>
          </w:p>
        </w:tc>
        <w:tc>
          <w:tcPr>
            <w:tcW w:w="1426" w:type="dxa"/>
            <w:shd w:val="clear" w:color="auto" w:fill="FFE599" w:themeFill="accent4" w:themeFillTint="66"/>
            <w:hideMark/>
          </w:tcPr>
          <w:p w14:paraId="01A9E88A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300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6E4AABC7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41ACF398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2309EEC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4F1B0D7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5BE10DC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63DBAE24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7DB48326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11185479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6D6D6F9C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1A5FA2B8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61F227D0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21EE2E88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497BD453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2E8D417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7C15D08A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gridSpan w:val="2"/>
            <w:shd w:val="clear" w:color="auto" w:fill="FFE599" w:themeFill="accent4" w:themeFillTint="66"/>
            <w:hideMark/>
          </w:tcPr>
          <w:p w14:paraId="6BEE3B8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2D6FDFDA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37EB6E43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24</w:t>
            </w:r>
          </w:p>
        </w:tc>
      </w:tr>
      <w:tr w:rsidR="00274B3A" w:rsidRPr="00BF3C1F" w14:paraId="3610FE7A" w14:textId="77777777" w:rsidTr="00274B3A">
        <w:trPr>
          <w:trHeight w:val="121"/>
        </w:trPr>
        <w:tc>
          <w:tcPr>
            <w:tcW w:w="1885" w:type="dxa"/>
            <w:shd w:val="clear" w:color="auto" w:fill="FBE4D5" w:themeFill="accent2" w:themeFillTint="33"/>
            <w:hideMark/>
          </w:tcPr>
          <w:p w14:paraId="1E49B68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التاسع</w:t>
            </w:r>
          </w:p>
        </w:tc>
        <w:tc>
          <w:tcPr>
            <w:tcW w:w="1426" w:type="dxa"/>
            <w:shd w:val="clear" w:color="auto" w:fill="FBE4D5" w:themeFill="accent2" w:themeFillTint="33"/>
            <w:hideMark/>
          </w:tcPr>
          <w:p w14:paraId="0CED2607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300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00D8961D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10039986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75256BFD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37ACCB19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7AF85BD0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24E743A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571C53A2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74C15D7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392C9D57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7F9CE21A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409AF4E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13B34779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5FC9ADD8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571F1CD8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5FA28174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gridSpan w:val="2"/>
            <w:shd w:val="clear" w:color="auto" w:fill="FBE4D5" w:themeFill="accent2" w:themeFillTint="33"/>
            <w:hideMark/>
          </w:tcPr>
          <w:p w14:paraId="784D2A0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4353895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76C9C82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24</w:t>
            </w:r>
          </w:p>
        </w:tc>
      </w:tr>
      <w:tr w:rsidR="00274B3A" w:rsidRPr="00BF3C1F" w14:paraId="1E15EC77" w14:textId="77777777" w:rsidTr="00274B3A">
        <w:trPr>
          <w:trHeight w:val="272"/>
        </w:trPr>
        <w:tc>
          <w:tcPr>
            <w:tcW w:w="1885" w:type="dxa"/>
            <w:shd w:val="clear" w:color="auto" w:fill="F7CAAC" w:themeFill="accent2" w:themeFillTint="66"/>
            <w:hideMark/>
          </w:tcPr>
          <w:p w14:paraId="44FF54A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العاشر (أكاديمي)</w:t>
            </w:r>
          </w:p>
        </w:tc>
        <w:tc>
          <w:tcPr>
            <w:tcW w:w="1426" w:type="dxa"/>
            <w:shd w:val="clear" w:color="auto" w:fill="F7CAAC" w:themeFill="accent2" w:themeFillTint="66"/>
            <w:hideMark/>
          </w:tcPr>
          <w:p w14:paraId="12606032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300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16570E7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24D3D7A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6E061B3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7B4F8B49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359F5C3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3DA27F94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1E052E6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47D2E762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01038800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7F8522F7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319B5C10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30279A45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7A561557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537DA75C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168A5EE6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gridSpan w:val="2"/>
            <w:shd w:val="clear" w:color="auto" w:fill="F7CAAC" w:themeFill="accent2" w:themeFillTint="66"/>
            <w:hideMark/>
          </w:tcPr>
          <w:p w14:paraId="5567554D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78404A34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7CAAC" w:themeFill="accent2" w:themeFillTint="66"/>
            <w:hideMark/>
          </w:tcPr>
          <w:p w14:paraId="556BA7EC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24</w:t>
            </w:r>
          </w:p>
        </w:tc>
      </w:tr>
      <w:tr w:rsidR="00274B3A" w:rsidRPr="00BF3C1F" w14:paraId="7C6D9BD6" w14:textId="77777777" w:rsidTr="0016725B">
        <w:trPr>
          <w:trHeight w:val="272"/>
        </w:trPr>
        <w:tc>
          <w:tcPr>
            <w:tcW w:w="1885" w:type="dxa"/>
            <w:shd w:val="clear" w:color="auto" w:fill="D9D9D9" w:themeFill="background1" w:themeFillShade="D9"/>
          </w:tcPr>
          <w:p w14:paraId="3C1FD0D3" w14:textId="45D4493D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 xml:space="preserve">الحادي عشر (أكاديمي) </w:t>
            </w:r>
          </w:p>
        </w:tc>
        <w:tc>
          <w:tcPr>
            <w:tcW w:w="1426" w:type="dxa"/>
            <w:shd w:val="clear" w:color="auto" w:fill="D9D9D9" w:themeFill="background1" w:themeFillShade="D9"/>
          </w:tcPr>
          <w:p w14:paraId="2B9B09FE" w14:textId="7C0A7B21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5DB18DB" w14:textId="39229640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155839D" w14:textId="7EEAF96D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8A71A30" w14:textId="176FC52F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DA4A2E4" w14:textId="35EC55D8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009DD9E" w14:textId="46A61B08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587D99A" w14:textId="6D67DA65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7B3D5AC" w14:textId="44324263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918CA1B" w14:textId="5729A6CE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70E1E23" w14:textId="73F11AAE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3A704A0" w14:textId="039969FE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96934C8" w14:textId="2F83F497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41AC183" w14:textId="744B0AFC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17E84CD" w14:textId="7DF16658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DB96784" w14:textId="30F04777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CC511E3" w14:textId="0CF25FB3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2F4C1C3D" w14:textId="494E03BC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5E423DC" w14:textId="50F2157E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C405E46" w14:textId="722F6693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8</w:t>
            </w:r>
          </w:p>
        </w:tc>
      </w:tr>
      <w:tr w:rsidR="00274B3A" w:rsidRPr="00BF3C1F" w14:paraId="783439C5" w14:textId="77777777" w:rsidTr="0016725B">
        <w:trPr>
          <w:trHeight w:val="272"/>
        </w:trPr>
        <w:tc>
          <w:tcPr>
            <w:tcW w:w="1885" w:type="dxa"/>
            <w:shd w:val="clear" w:color="auto" w:fill="D0CECE" w:themeFill="background2" w:themeFillShade="E6"/>
          </w:tcPr>
          <w:p w14:paraId="3A8DD8E2" w14:textId="6B40A0A4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الثاني عشر (أكاديمي</w:t>
            </w:r>
            <w:r w:rsidRPr="00BF3C1F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- حقل اللغات وحقل الأعمال </w:t>
            </w:r>
          </w:p>
        </w:tc>
        <w:tc>
          <w:tcPr>
            <w:tcW w:w="1426" w:type="dxa"/>
            <w:shd w:val="clear" w:color="auto" w:fill="D0CECE" w:themeFill="background2" w:themeFillShade="E6"/>
          </w:tcPr>
          <w:p w14:paraId="6EC62AB1" w14:textId="295FA818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360CB47" w14:textId="55C06594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36329BF" w14:textId="5105B5D5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E45851D" w14:textId="631D88C4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C1085C6" w14:textId="7F149F9D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0E8C768" w14:textId="553C5720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D36CFC0" w14:textId="06E741AB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ACCD30A" w14:textId="70CEE4D5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EC8FBC1" w14:textId="4C2DA38F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F6EDBC7" w14:textId="0DE8793F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 xml:space="preserve">16 </w:t>
            </w:r>
            <w:r w:rsidRPr="00BF3C1F">
              <w:rPr>
                <w:rFonts w:ascii="Simplified Arabic" w:hAnsi="Simplified Arabic" w:cs="Simplified Arabic"/>
                <w:b/>
                <w:bCs/>
                <w:i/>
                <w:iCs/>
                <w:sz w:val="20"/>
                <w:szCs w:val="20"/>
                <w:rtl/>
              </w:rPr>
              <w:t>(</w:t>
            </w:r>
            <w:r w:rsidRPr="00BF3C1F">
              <w:rPr>
                <w:rFonts w:ascii="Simplified Arabic" w:hAnsi="Simplified Arabic" w:cs="Simplified Arabic" w:hint="cs"/>
                <w:b/>
                <w:bCs/>
                <w:i/>
                <w:iCs/>
                <w:sz w:val="20"/>
                <w:szCs w:val="20"/>
                <w:rtl/>
              </w:rPr>
              <w:t>النحو</w:t>
            </w:r>
            <w:r w:rsidRPr="00BF3C1F">
              <w:rPr>
                <w:rFonts w:ascii="Simplified Arabic" w:hAnsi="Simplified Arabic" w:cs="Simplified Arabic"/>
                <w:b/>
                <w:bCs/>
                <w:i/>
                <w:iCs/>
                <w:sz w:val="20"/>
                <w:szCs w:val="20"/>
                <w:rtl/>
              </w:rPr>
              <w:t>)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AF231C3" w14:textId="2A8026A0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86C0930" w14:textId="11569F92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3A96050" w14:textId="4334568A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3E0A9CA" w14:textId="49E8D64E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CDE8439" w14:textId="047256F1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F835061" w14:textId="317DFE8B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gridSpan w:val="2"/>
            <w:shd w:val="clear" w:color="auto" w:fill="D0CECE" w:themeFill="background2" w:themeFillShade="E6"/>
          </w:tcPr>
          <w:p w14:paraId="2BAF72A1" w14:textId="499AEDAB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4CD58B8" w14:textId="579C846C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54D1303B" w14:textId="2A911221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 xml:space="preserve">20 </w:t>
            </w:r>
            <w:r w:rsidRPr="00BF3C1F">
              <w:rPr>
                <w:rFonts w:ascii="Simplified Arabic" w:hAnsi="Simplified Arabic" w:cs="Simplified Arabic"/>
                <w:b/>
                <w:bCs/>
                <w:i/>
                <w:iCs/>
                <w:sz w:val="20"/>
                <w:szCs w:val="20"/>
                <w:rtl/>
              </w:rPr>
              <w:t>(</w:t>
            </w:r>
            <w:r w:rsidRPr="00BF3C1F">
              <w:rPr>
                <w:rFonts w:ascii="Simplified Arabic" w:hAnsi="Simplified Arabic" w:cs="Simplified Arabic" w:hint="cs"/>
                <w:b/>
                <w:bCs/>
                <w:i/>
                <w:iCs/>
                <w:sz w:val="20"/>
                <w:szCs w:val="20"/>
                <w:rtl/>
              </w:rPr>
              <w:t>الأدب</w:t>
            </w:r>
            <w:r w:rsidRPr="00BF3C1F">
              <w:rPr>
                <w:rFonts w:ascii="Simplified Arabic" w:hAnsi="Simplified Arabic" w:cs="Simplified Arabic"/>
                <w:b/>
                <w:bCs/>
                <w:i/>
                <w:iCs/>
                <w:sz w:val="20"/>
                <w:szCs w:val="20"/>
                <w:rtl/>
              </w:rPr>
              <w:t>)</w:t>
            </w:r>
          </w:p>
        </w:tc>
      </w:tr>
      <w:tr w:rsidR="00274B3A" w:rsidRPr="00BF3C1F" w14:paraId="6457B919" w14:textId="77777777" w:rsidTr="00BF3C1F">
        <w:trPr>
          <w:trHeight w:val="272"/>
        </w:trPr>
        <w:tc>
          <w:tcPr>
            <w:tcW w:w="13764" w:type="dxa"/>
            <w:gridSpan w:val="21"/>
            <w:shd w:val="clear" w:color="auto" w:fill="9CC2E5" w:themeFill="accent5" w:themeFillTint="99"/>
          </w:tcPr>
          <w:p w14:paraId="6E4190AA" w14:textId="192ED558" w:rsidR="00274B3A" w:rsidRPr="00BF3C1F" w:rsidRDefault="00274B3A" w:rsidP="00BF3C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التعليم التقني </w:t>
            </w:r>
          </w:p>
        </w:tc>
      </w:tr>
      <w:tr w:rsidR="00274B3A" w:rsidRPr="00BF3C1F" w14:paraId="6C3DB874" w14:textId="77777777" w:rsidTr="0016725B">
        <w:trPr>
          <w:trHeight w:val="276"/>
        </w:trPr>
        <w:tc>
          <w:tcPr>
            <w:tcW w:w="1885" w:type="dxa"/>
            <w:shd w:val="clear" w:color="auto" w:fill="F6C3FF"/>
            <w:hideMark/>
          </w:tcPr>
          <w:p w14:paraId="4A1D6201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 xml:space="preserve">العاشر (تقني - </w:t>
            </w: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BTEC</w:t>
            </w: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426" w:type="dxa"/>
            <w:shd w:val="clear" w:color="auto" w:fill="F6C3FF"/>
            <w:hideMark/>
          </w:tcPr>
          <w:p w14:paraId="644592DC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0" w:type="auto"/>
            <w:shd w:val="clear" w:color="auto" w:fill="F6C3FF"/>
            <w:hideMark/>
          </w:tcPr>
          <w:p w14:paraId="5C1FDB3C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F6C3FF"/>
            <w:hideMark/>
          </w:tcPr>
          <w:p w14:paraId="4D2A7A6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F6C3FF"/>
            <w:hideMark/>
          </w:tcPr>
          <w:p w14:paraId="71A72AB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F6C3FF"/>
            <w:hideMark/>
          </w:tcPr>
          <w:p w14:paraId="351FACF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F6C3FF"/>
            <w:hideMark/>
          </w:tcPr>
          <w:p w14:paraId="1B3C4A64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F6C3FF"/>
            <w:hideMark/>
          </w:tcPr>
          <w:p w14:paraId="72FEA80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F6C3FF"/>
            <w:hideMark/>
          </w:tcPr>
          <w:p w14:paraId="2E821719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shd w:val="clear" w:color="auto" w:fill="F6C3FF"/>
            <w:hideMark/>
          </w:tcPr>
          <w:p w14:paraId="4FBCF738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shd w:val="clear" w:color="auto" w:fill="F6C3FF"/>
            <w:hideMark/>
          </w:tcPr>
          <w:p w14:paraId="1F64F0B8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0" w:type="auto"/>
            <w:shd w:val="clear" w:color="auto" w:fill="F6C3FF"/>
            <w:hideMark/>
          </w:tcPr>
          <w:p w14:paraId="7E73805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F6C3FF"/>
            <w:hideMark/>
          </w:tcPr>
          <w:p w14:paraId="30102822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F6C3FF"/>
            <w:hideMark/>
          </w:tcPr>
          <w:p w14:paraId="76E06A9A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0" w:type="auto"/>
            <w:shd w:val="clear" w:color="auto" w:fill="F6C3FF"/>
            <w:hideMark/>
          </w:tcPr>
          <w:p w14:paraId="1A669660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F6C3FF"/>
            <w:hideMark/>
          </w:tcPr>
          <w:p w14:paraId="6CA3A13C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F6C3FF"/>
            <w:hideMark/>
          </w:tcPr>
          <w:p w14:paraId="5C6D7C1F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gridSpan w:val="2"/>
            <w:shd w:val="clear" w:color="auto" w:fill="F6C3FF"/>
            <w:hideMark/>
          </w:tcPr>
          <w:p w14:paraId="6F3F9EE1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F6C3FF"/>
            <w:hideMark/>
          </w:tcPr>
          <w:p w14:paraId="76BF13F9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F6C3FF"/>
            <w:hideMark/>
          </w:tcPr>
          <w:p w14:paraId="1B6E2993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8</w:t>
            </w:r>
          </w:p>
        </w:tc>
      </w:tr>
      <w:tr w:rsidR="00274B3A" w:rsidRPr="00BF3C1F" w14:paraId="6EEF2BE1" w14:textId="77777777" w:rsidTr="00BF3C1F">
        <w:trPr>
          <w:trHeight w:val="701"/>
        </w:trPr>
        <w:tc>
          <w:tcPr>
            <w:tcW w:w="1885" w:type="dxa"/>
            <w:shd w:val="clear" w:color="auto" w:fill="DEEAF6" w:themeFill="accent5" w:themeFillTint="33"/>
            <w:hideMark/>
          </w:tcPr>
          <w:p w14:paraId="16DA21FE" w14:textId="1E871E5B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 xml:space="preserve">الحادي عشر (تقني - </w:t>
            </w: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BTEC</w:t>
            </w: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426" w:type="dxa"/>
            <w:shd w:val="clear" w:color="auto" w:fill="DEEAF6" w:themeFill="accent5" w:themeFillTint="33"/>
            <w:hideMark/>
          </w:tcPr>
          <w:p w14:paraId="4956DDD2" w14:textId="158FD213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2488A53F" w14:textId="091D31CD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29382134" w14:textId="30676EA6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695E8E05" w14:textId="7E6A08A8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6B7B569E" w14:textId="2309D923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75B6CE73" w14:textId="4A868830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011B1714" w14:textId="37CB2AD2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07511324" w14:textId="305C2D7B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4C57FA62" w14:textId="31C0CF1F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662D70AE" w14:textId="621F90C4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7848BB18" w14:textId="05DF1D94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193E798A" w14:textId="1A432F45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0CC95351" w14:textId="2866640C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228DF609" w14:textId="06D358C2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3B24862B" w14:textId="37089C62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033C03BB" w14:textId="005FF659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gridSpan w:val="2"/>
            <w:shd w:val="clear" w:color="auto" w:fill="DEEAF6" w:themeFill="accent5" w:themeFillTint="33"/>
            <w:hideMark/>
          </w:tcPr>
          <w:p w14:paraId="3067C3D3" w14:textId="7C4120A6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17D0338C" w14:textId="1A7D51A2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DEEAF6" w:themeFill="accent5" w:themeFillTint="33"/>
            <w:hideMark/>
          </w:tcPr>
          <w:p w14:paraId="29564DB0" w14:textId="350C70BB" w:rsidR="000E4DE4" w:rsidRPr="00BF3C1F" w:rsidRDefault="000E4DE4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8</w:t>
            </w:r>
          </w:p>
        </w:tc>
      </w:tr>
      <w:tr w:rsidR="00274B3A" w:rsidRPr="00BF3C1F" w14:paraId="3BE41714" w14:textId="77777777" w:rsidTr="00BF3C1F">
        <w:trPr>
          <w:trHeight w:val="620"/>
        </w:trPr>
        <w:tc>
          <w:tcPr>
            <w:tcW w:w="1885" w:type="dxa"/>
            <w:shd w:val="clear" w:color="auto" w:fill="FDEFFF"/>
            <w:hideMark/>
          </w:tcPr>
          <w:p w14:paraId="1782C405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 xml:space="preserve">الثاني عشر (تقني - </w:t>
            </w: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BTEC</w:t>
            </w: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426" w:type="dxa"/>
            <w:shd w:val="clear" w:color="auto" w:fill="FDEFFF"/>
            <w:hideMark/>
          </w:tcPr>
          <w:p w14:paraId="0EA6AF3D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0" w:type="auto"/>
            <w:shd w:val="clear" w:color="auto" w:fill="FDEFFF"/>
            <w:hideMark/>
          </w:tcPr>
          <w:p w14:paraId="2B9D6C36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FDEFFF"/>
            <w:hideMark/>
          </w:tcPr>
          <w:p w14:paraId="514D1E2C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FDEFFF"/>
            <w:hideMark/>
          </w:tcPr>
          <w:p w14:paraId="168B4D90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FDEFFF"/>
            <w:hideMark/>
          </w:tcPr>
          <w:p w14:paraId="792B3D0A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FDEFFF"/>
            <w:hideMark/>
          </w:tcPr>
          <w:p w14:paraId="0AD19D86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FDEFFF"/>
            <w:hideMark/>
          </w:tcPr>
          <w:p w14:paraId="2694DEF2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FDEFFF"/>
            <w:hideMark/>
          </w:tcPr>
          <w:p w14:paraId="3839A568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shd w:val="clear" w:color="auto" w:fill="FDEFFF"/>
            <w:hideMark/>
          </w:tcPr>
          <w:p w14:paraId="168B692A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shd w:val="clear" w:color="auto" w:fill="FDEFFF"/>
            <w:hideMark/>
          </w:tcPr>
          <w:p w14:paraId="7D4E36B0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0" w:type="auto"/>
            <w:shd w:val="clear" w:color="auto" w:fill="FDEFFF"/>
            <w:hideMark/>
          </w:tcPr>
          <w:p w14:paraId="3C94F440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FDEFFF"/>
            <w:hideMark/>
          </w:tcPr>
          <w:p w14:paraId="396B0DE6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FDEFFF"/>
            <w:hideMark/>
          </w:tcPr>
          <w:p w14:paraId="5B00F171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0" w:type="auto"/>
            <w:shd w:val="clear" w:color="auto" w:fill="FDEFFF"/>
            <w:hideMark/>
          </w:tcPr>
          <w:p w14:paraId="4E3B616E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FDEFFF"/>
            <w:hideMark/>
          </w:tcPr>
          <w:p w14:paraId="57158995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shd w:val="clear" w:color="auto" w:fill="FDEFFF"/>
            <w:hideMark/>
          </w:tcPr>
          <w:p w14:paraId="704C040D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gridSpan w:val="2"/>
            <w:shd w:val="clear" w:color="auto" w:fill="FDEFFF"/>
            <w:hideMark/>
          </w:tcPr>
          <w:p w14:paraId="2F444848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FDEFFF"/>
            <w:hideMark/>
          </w:tcPr>
          <w:p w14:paraId="6995B8D0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FDEFFF"/>
            <w:hideMark/>
          </w:tcPr>
          <w:p w14:paraId="2FDFE86B" w14:textId="77777777" w:rsidR="002F6851" w:rsidRPr="00BF3C1F" w:rsidRDefault="002F6851" w:rsidP="00BF3C1F">
            <w:pPr>
              <w:bidi/>
              <w:spacing w:line="278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BF3C1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8</w:t>
            </w:r>
          </w:p>
        </w:tc>
      </w:tr>
    </w:tbl>
    <w:p w14:paraId="44665CB4" w14:textId="77777777" w:rsidR="002F6851" w:rsidRPr="00BF3C1F" w:rsidRDefault="002F6851" w:rsidP="00BF3C1F">
      <w:pPr>
        <w:bidi/>
        <w:spacing w:after="0"/>
        <w:rPr>
          <w:rFonts w:ascii="Simplified Arabic" w:hAnsi="Simplified Arabic" w:cs="Simplified Arabic"/>
          <w:b/>
          <w:bCs/>
          <w:sz w:val="20"/>
          <w:szCs w:val="20"/>
        </w:rPr>
      </w:pPr>
    </w:p>
    <w:sectPr w:rsidR="002F6851" w:rsidRPr="00BF3C1F" w:rsidSect="002F6851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851"/>
    <w:rsid w:val="000E4DE4"/>
    <w:rsid w:val="0016725B"/>
    <w:rsid w:val="00274B3A"/>
    <w:rsid w:val="002F6851"/>
    <w:rsid w:val="00603E54"/>
    <w:rsid w:val="008657F7"/>
    <w:rsid w:val="00BF3C1F"/>
    <w:rsid w:val="00DD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69BE7"/>
  <w15:chartTrackingRefBased/>
  <w15:docId w15:val="{44436022-D0A5-4D0D-910B-5C1FD85A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8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8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8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8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8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8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8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8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8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8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8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8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8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8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8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8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8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8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8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8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8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8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8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8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8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8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8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8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85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F6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RODINA</dc:creator>
  <cp:keywords/>
  <dc:description/>
  <cp:lastModifiedBy>Magic Systems</cp:lastModifiedBy>
  <cp:revision>6</cp:revision>
  <dcterms:created xsi:type="dcterms:W3CDTF">2026-07-26T09:13:00Z</dcterms:created>
  <dcterms:modified xsi:type="dcterms:W3CDTF">2026-08-19T07:57:00Z</dcterms:modified>
</cp:coreProperties>
</file>