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9.0 -->
  <w:body>
    <w:p w:rsidR="0031337E" w:rsidP="0031337E">
      <w:pPr>
        <w:pStyle w:val="normal0"/>
        <w:widowControl w:val="0"/>
        <w:pBdr>
          <w:top w:val="nil"/>
          <w:left w:val="nil"/>
          <w:bottom w:val="nil"/>
          <w:right w:val="nil"/>
          <w:between w:val="nil"/>
        </w:pBdr>
        <w:spacing w:after="0" w:line="276" w:lineRule="auto"/>
        <w:rPr>
          <w:rFonts w:ascii="Arial" w:eastAsia="Arial" w:hAnsi="Arial" w:cs="Arial"/>
          <w:color w:val="000000"/>
        </w:rPr>
      </w:pPr>
    </w:p>
    <w:tbl>
      <w:tblPr>
        <w:bidiVisual/>
        <w:tblW w:w="15667" w:type="dxa"/>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76"/>
        <w:gridCol w:w="7091"/>
      </w:tblGrid>
      <w:tr w:rsidTr="00F3039D">
        <w:tblPrEx>
          <w:tblW w:w="15667" w:type="dxa"/>
          <w:tblInd w:w="-1054" w:type="dxa"/>
          <w:tblLayout w:type="fixed"/>
          <w:tblLook w:val="0400"/>
        </w:tblPrEx>
        <w:trPr>
          <w:cantSplit/>
          <w:trHeight w:val="1198"/>
          <w:tblHeader/>
        </w:trPr>
        <w:tc>
          <w:tcPr>
            <w:tcW w:w="8576" w:type="dxa"/>
          </w:tcPr>
          <w:p w:rsidR="0031337E" w:rsidP="00F3039D">
            <w:pPr>
              <w:pStyle w:val="normal0"/>
              <w:jc w:val="center"/>
              <w:rPr>
                <w:sz w:val="280"/>
                <w:szCs w:val="280"/>
              </w:rPr>
            </w:pPr>
            <w:r>
              <w:rPr>
                <w:sz w:val="56"/>
                <w:szCs w:val="56"/>
                <w:rtl/>
              </w:rPr>
              <w:t>الاسم</w:t>
            </w:r>
          </w:p>
        </w:tc>
        <w:tc>
          <w:tcPr>
            <w:tcW w:w="7091" w:type="dxa"/>
          </w:tcPr>
          <w:p w:rsidR="0031337E" w:rsidP="00F3039D">
            <w:pPr>
              <w:pStyle w:val="normal0"/>
              <w:jc w:val="center"/>
              <w:rPr>
                <w:sz w:val="44"/>
                <w:szCs w:val="44"/>
              </w:rPr>
            </w:pPr>
            <w:r>
              <w:rPr>
                <w:sz w:val="44"/>
                <w:szCs w:val="44"/>
                <w:rtl/>
              </w:rPr>
              <w:t>عبدالمطلب</w:t>
            </w:r>
            <w:r>
              <w:rPr>
                <w:sz w:val="44"/>
                <w:szCs w:val="44"/>
                <w:rtl/>
              </w:rPr>
              <w:t xml:space="preserve"> احمد عواد عليمات</w:t>
            </w:r>
          </w:p>
        </w:tc>
      </w:tr>
      <w:tr w:rsidTr="00F3039D">
        <w:tblPrEx>
          <w:tblW w:w="15667" w:type="dxa"/>
          <w:tblInd w:w="-1054" w:type="dxa"/>
          <w:tblLayout w:type="fixed"/>
          <w:tblLook w:val="0400"/>
        </w:tblPrEx>
        <w:trPr>
          <w:cantSplit/>
          <w:trHeight w:val="1221"/>
          <w:tblHeader/>
        </w:trPr>
        <w:tc>
          <w:tcPr>
            <w:tcW w:w="8576" w:type="dxa"/>
          </w:tcPr>
          <w:p w:rsidR="0031337E" w:rsidP="00F3039D">
            <w:pPr>
              <w:pStyle w:val="normal0"/>
              <w:jc w:val="center"/>
              <w:rPr>
                <w:sz w:val="56"/>
                <w:szCs w:val="56"/>
              </w:rPr>
            </w:pPr>
            <w:r>
              <w:rPr>
                <w:sz w:val="56"/>
                <w:szCs w:val="56"/>
                <w:rtl/>
              </w:rPr>
              <w:t>الرقم الوزاري</w:t>
            </w:r>
          </w:p>
        </w:tc>
        <w:tc>
          <w:tcPr>
            <w:tcW w:w="7091" w:type="dxa"/>
          </w:tcPr>
          <w:p w:rsidR="0031337E" w:rsidP="00F3039D">
            <w:pPr>
              <w:pStyle w:val="normal0"/>
              <w:jc w:val="center"/>
              <w:rPr>
                <w:sz w:val="44"/>
                <w:szCs w:val="44"/>
              </w:rPr>
            </w:pPr>
            <w:r>
              <w:rPr>
                <w:sz w:val="44"/>
                <w:szCs w:val="44"/>
              </w:rPr>
              <w:t>198882</w:t>
            </w:r>
          </w:p>
        </w:tc>
      </w:tr>
      <w:tr w:rsidTr="00F3039D">
        <w:tblPrEx>
          <w:tblW w:w="15667" w:type="dxa"/>
          <w:tblInd w:w="-1054" w:type="dxa"/>
          <w:tblLayout w:type="fixed"/>
          <w:tblLook w:val="0400"/>
        </w:tblPrEx>
        <w:trPr>
          <w:cantSplit/>
          <w:trHeight w:val="1198"/>
          <w:tblHeader/>
        </w:trPr>
        <w:tc>
          <w:tcPr>
            <w:tcW w:w="8576" w:type="dxa"/>
          </w:tcPr>
          <w:p w:rsidR="0031337E" w:rsidP="00F3039D">
            <w:pPr>
              <w:pStyle w:val="normal0"/>
              <w:jc w:val="center"/>
              <w:rPr>
                <w:sz w:val="56"/>
                <w:szCs w:val="56"/>
              </w:rPr>
            </w:pPr>
            <w:r>
              <w:rPr>
                <w:sz w:val="56"/>
                <w:szCs w:val="56"/>
                <w:rtl/>
              </w:rPr>
              <w:t>المدرسة</w:t>
            </w:r>
          </w:p>
        </w:tc>
        <w:tc>
          <w:tcPr>
            <w:tcW w:w="7091" w:type="dxa"/>
          </w:tcPr>
          <w:p w:rsidR="0031337E" w:rsidP="00F3039D">
            <w:pPr>
              <w:pStyle w:val="normal0"/>
              <w:jc w:val="center"/>
              <w:rPr>
                <w:sz w:val="44"/>
                <w:szCs w:val="44"/>
              </w:rPr>
            </w:pPr>
            <w:r>
              <w:rPr>
                <w:sz w:val="44"/>
                <w:szCs w:val="44"/>
                <w:rtl/>
              </w:rPr>
              <w:t>النزهة الثانوية للبنين</w:t>
            </w:r>
          </w:p>
        </w:tc>
      </w:tr>
      <w:tr w:rsidTr="00F3039D">
        <w:tblPrEx>
          <w:tblW w:w="15667" w:type="dxa"/>
          <w:tblInd w:w="-1054" w:type="dxa"/>
          <w:tblLayout w:type="fixed"/>
          <w:tblLook w:val="0400"/>
        </w:tblPrEx>
        <w:trPr>
          <w:cantSplit/>
          <w:trHeight w:val="1221"/>
          <w:tblHeader/>
        </w:trPr>
        <w:tc>
          <w:tcPr>
            <w:tcW w:w="8576" w:type="dxa"/>
          </w:tcPr>
          <w:p w:rsidR="0031337E" w:rsidP="00F3039D">
            <w:pPr>
              <w:pStyle w:val="normal0"/>
              <w:jc w:val="center"/>
              <w:rPr>
                <w:sz w:val="56"/>
                <w:szCs w:val="56"/>
              </w:rPr>
            </w:pPr>
            <w:r>
              <w:rPr>
                <w:sz w:val="56"/>
                <w:szCs w:val="56"/>
                <w:rtl/>
              </w:rPr>
              <w:t>المهمة</w:t>
            </w:r>
          </w:p>
        </w:tc>
        <w:tc>
          <w:tcPr>
            <w:tcW w:w="7091" w:type="dxa"/>
          </w:tcPr>
          <w:p w:rsidR="0031337E" w:rsidP="00F3039D">
            <w:pPr>
              <w:pStyle w:val="normal0"/>
              <w:jc w:val="center"/>
              <w:rPr>
                <w:sz w:val="44"/>
                <w:szCs w:val="44"/>
              </w:rPr>
            </w:pPr>
            <w:r>
              <w:rPr>
                <w:sz w:val="44"/>
                <w:szCs w:val="44"/>
                <w:rtl/>
              </w:rPr>
              <w:t xml:space="preserve">ضابط </w:t>
            </w:r>
            <w:r>
              <w:rPr>
                <w:sz w:val="44"/>
                <w:szCs w:val="44"/>
                <w:rtl/>
              </w:rPr>
              <w:t>أرتباط</w:t>
            </w:r>
            <w:r>
              <w:rPr>
                <w:sz w:val="44"/>
                <w:szCs w:val="44"/>
                <w:rtl/>
              </w:rPr>
              <w:t xml:space="preserve"> منصة سراج</w:t>
            </w:r>
          </w:p>
        </w:tc>
      </w:tr>
      <w:tr w:rsidTr="00F3039D">
        <w:tblPrEx>
          <w:tblW w:w="15667" w:type="dxa"/>
          <w:tblInd w:w="-1054" w:type="dxa"/>
          <w:tblLayout w:type="fixed"/>
          <w:tblLook w:val="0400"/>
        </w:tblPrEx>
        <w:trPr>
          <w:cantSplit/>
          <w:trHeight w:val="1198"/>
          <w:tblHeader/>
        </w:trPr>
        <w:tc>
          <w:tcPr>
            <w:tcW w:w="8576" w:type="dxa"/>
          </w:tcPr>
          <w:p w:rsidR="0031337E" w:rsidP="00F3039D">
            <w:pPr>
              <w:pStyle w:val="normal0"/>
              <w:jc w:val="center"/>
              <w:rPr>
                <w:sz w:val="56"/>
                <w:szCs w:val="56"/>
              </w:rPr>
            </w:pPr>
            <w:r>
              <w:rPr>
                <w:sz w:val="56"/>
                <w:szCs w:val="56"/>
                <w:rtl/>
              </w:rPr>
              <w:t>الفصل الدراسي</w:t>
            </w:r>
          </w:p>
        </w:tc>
        <w:tc>
          <w:tcPr>
            <w:tcW w:w="7091" w:type="dxa"/>
          </w:tcPr>
          <w:p w:rsidR="0031337E" w:rsidP="00F3039D">
            <w:pPr>
              <w:pStyle w:val="normal0"/>
              <w:jc w:val="center"/>
              <w:rPr>
                <w:sz w:val="44"/>
                <w:szCs w:val="44"/>
              </w:rPr>
            </w:pPr>
            <w:r>
              <w:rPr>
                <w:sz w:val="44"/>
                <w:szCs w:val="44"/>
                <w:rtl/>
              </w:rPr>
              <w:t>الثاني</w:t>
            </w:r>
          </w:p>
        </w:tc>
      </w:tr>
      <w:tr w:rsidTr="00F3039D">
        <w:tblPrEx>
          <w:tblW w:w="15667" w:type="dxa"/>
          <w:tblInd w:w="-1054" w:type="dxa"/>
          <w:tblLayout w:type="fixed"/>
          <w:tblLook w:val="0400"/>
        </w:tblPrEx>
        <w:trPr>
          <w:cantSplit/>
          <w:trHeight w:val="1221"/>
          <w:tblHeader/>
        </w:trPr>
        <w:tc>
          <w:tcPr>
            <w:tcW w:w="8576" w:type="dxa"/>
          </w:tcPr>
          <w:p w:rsidR="0031337E" w:rsidP="00F3039D">
            <w:pPr>
              <w:pStyle w:val="normal0"/>
              <w:jc w:val="center"/>
              <w:rPr>
                <w:sz w:val="56"/>
                <w:szCs w:val="56"/>
              </w:rPr>
            </w:pPr>
            <w:r>
              <w:rPr>
                <w:sz w:val="56"/>
                <w:szCs w:val="56"/>
                <w:rtl/>
              </w:rPr>
              <w:t>العام</w:t>
            </w:r>
          </w:p>
        </w:tc>
        <w:tc>
          <w:tcPr>
            <w:tcW w:w="7091" w:type="dxa"/>
          </w:tcPr>
          <w:p w:rsidR="0031337E" w:rsidP="00F3039D">
            <w:pPr>
              <w:pStyle w:val="normal0"/>
              <w:jc w:val="center"/>
              <w:rPr>
                <w:sz w:val="44"/>
                <w:szCs w:val="44"/>
              </w:rPr>
            </w:pPr>
            <w:r>
              <w:rPr>
                <w:sz w:val="44"/>
                <w:szCs w:val="44"/>
              </w:rPr>
              <w:t>2025/2026</w:t>
            </w:r>
          </w:p>
        </w:tc>
      </w:tr>
      <w:tr w:rsidTr="00F3039D">
        <w:tblPrEx>
          <w:tblW w:w="15667" w:type="dxa"/>
          <w:tblInd w:w="-1054" w:type="dxa"/>
          <w:tblLayout w:type="fixed"/>
          <w:tblLook w:val="0400"/>
        </w:tblPrEx>
        <w:trPr>
          <w:cantSplit/>
          <w:trHeight w:val="1221"/>
          <w:tblHeader/>
        </w:trPr>
        <w:tc>
          <w:tcPr>
            <w:tcW w:w="8576" w:type="dxa"/>
          </w:tcPr>
          <w:p w:rsidR="0031337E" w:rsidP="00F3039D">
            <w:pPr>
              <w:pStyle w:val="normal0"/>
              <w:jc w:val="center"/>
              <w:rPr>
                <w:sz w:val="56"/>
                <w:szCs w:val="56"/>
              </w:rPr>
            </w:pPr>
            <w:r>
              <w:rPr>
                <w:sz w:val="56"/>
                <w:szCs w:val="56"/>
                <w:rtl/>
              </w:rPr>
              <w:t xml:space="preserve">المديرية </w:t>
            </w:r>
          </w:p>
        </w:tc>
        <w:tc>
          <w:tcPr>
            <w:tcW w:w="7091" w:type="dxa"/>
          </w:tcPr>
          <w:p w:rsidR="0031337E" w:rsidP="00F3039D">
            <w:pPr>
              <w:pStyle w:val="normal0"/>
              <w:jc w:val="center"/>
              <w:rPr>
                <w:sz w:val="44"/>
                <w:szCs w:val="44"/>
              </w:rPr>
            </w:pPr>
            <w:r>
              <w:rPr>
                <w:sz w:val="44"/>
                <w:szCs w:val="44"/>
                <w:rtl/>
              </w:rPr>
              <w:t xml:space="preserve">لواء قصبة المفرق </w:t>
            </w:r>
          </w:p>
        </w:tc>
      </w:tr>
    </w:tbl>
    <w:p w:rsidR="0031337E" w:rsidP="0031337E">
      <w:pPr>
        <w:pStyle w:val="normal0"/>
        <w:rPr>
          <w:b/>
          <w:bCs/>
        </w:rPr>
      </w:pPr>
    </w:p>
    <w:p w:rsidR="0031337E" w:rsidP="0031337E">
      <w:pPr>
        <w:pStyle w:val="normal0"/>
        <w:jc w:val="center"/>
        <w:rPr>
          <w:b/>
          <w:bCs/>
          <w:sz w:val="40"/>
          <w:szCs w:val="40"/>
        </w:rPr>
      </w:pPr>
      <w:r>
        <w:rPr>
          <w:noProof/>
          <w:lang w:val="en-US"/>
        </w:rPr>
        <w:drawing>
          <wp:inline distT="0" distB="0" distL="0" distR="0">
            <wp:extent cx="7583950" cy="6243964"/>
            <wp:effectExtent l="0" t="0" r="0" b="0"/>
            <wp:docPr id="43" name="image41.png"/>
            <wp:cNvGraphicFramePr/>
            <a:graphic xmlns:a="http://schemas.openxmlformats.org/drawingml/2006/main">
              <a:graphicData uri="http://schemas.openxmlformats.org/drawingml/2006/picture">
                <pic:pic xmlns:pic="http://schemas.openxmlformats.org/drawingml/2006/picture">
                  <pic:nvPicPr>
                    <pic:cNvPr id="43" name="image41.png"/>
                    <pic:cNvPicPr/>
                  </pic:nvPicPr>
                  <pic:blipFill>
                    <a:blip xmlns:r="http://schemas.openxmlformats.org/officeDocument/2006/relationships" r:embed="rId4"/>
                    <a:stretch>
                      <a:fillRect/>
                    </a:stretch>
                  </pic:blipFill>
                  <pic:spPr>
                    <a:xfrm>
                      <a:off x="0" y="0"/>
                      <a:ext cx="7583950" cy="6243964"/>
                    </a:xfrm>
                    <a:prstGeom prst="rect">
                      <a:avLst/>
                    </a:prstGeom>
                  </pic:spPr>
                </pic:pic>
              </a:graphicData>
            </a:graphic>
          </wp:inline>
        </w:drawing>
      </w:r>
    </w:p>
    <w:p w:rsidR="0031337E" w:rsidP="0031337E">
      <w:pPr>
        <w:pStyle w:val="normal0"/>
        <w:jc w:val="center"/>
        <w:rPr>
          <w:b/>
          <w:bCs/>
          <w:sz w:val="40"/>
          <w:szCs w:val="40"/>
        </w:rPr>
      </w:pPr>
    </w:p>
    <w:p w:rsidR="0031337E" w:rsidP="0031337E">
      <w:pPr>
        <w:pStyle w:val="normal0"/>
        <w:rPr>
          <w:b/>
          <w:bCs/>
          <w:sz w:val="40"/>
          <w:szCs w:val="40"/>
        </w:rPr>
      </w:pPr>
    </w:p>
    <w:p w:rsidR="0031337E" w:rsidP="0031337E">
      <w:pPr>
        <w:pStyle w:val="normal0"/>
        <w:rPr>
          <w:b/>
          <w:bCs/>
          <w:sz w:val="40"/>
          <w:szCs w:val="40"/>
        </w:rPr>
      </w:pPr>
      <w:r>
        <w:rPr>
          <w:b/>
          <w:bCs/>
          <w:sz w:val="40"/>
          <w:szCs w:val="40"/>
          <w:rtl/>
        </w:rPr>
        <w:t>المقدمة :</w:t>
      </w:r>
    </w:p>
    <w:p w:rsidR="0031337E" w:rsidP="0031337E">
      <w:pPr>
        <w:pStyle w:val="normal0"/>
        <w:rPr>
          <w:b/>
          <w:bCs/>
          <w:sz w:val="40"/>
          <w:szCs w:val="40"/>
        </w:rPr>
      </w:pPr>
    </w:p>
    <w:p w:rsidR="0031337E" w:rsidP="0031337E">
      <w:pPr>
        <w:pStyle w:val="normal0"/>
        <w:rPr>
          <w:sz w:val="40"/>
          <w:szCs w:val="40"/>
        </w:rPr>
      </w:pPr>
      <w:r>
        <w:rPr>
          <w:sz w:val="40"/>
          <w:szCs w:val="40"/>
          <w:rtl/>
        </w:rPr>
        <w:t xml:space="preserve">في إطار التوجهات الوطنية نحو التحول الرقمي في التعليم التي تتبناها وزارة التربية والتعليم، تعمل </w:t>
      </w:r>
      <w:r>
        <w:rPr>
          <w:b/>
          <w:bCs/>
          <w:sz w:val="40"/>
          <w:szCs w:val="40"/>
          <w:rtl/>
        </w:rPr>
        <w:t>مدرسة النزهة الثانوية للبنين</w:t>
      </w:r>
      <w:r>
        <w:rPr>
          <w:sz w:val="40"/>
          <w:szCs w:val="40"/>
          <w:rtl/>
        </w:rPr>
        <w:t xml:space="preserve"> على توظيف التقنيات الحديثة في العملية التعليمية، ومن أبرزها منصة "سراج" (المساعد الذكي)، لما توفره من بيئة تعليمية تفاعلية تدعم الطلبة والمعلمين على حد سواء. ويأتي هذا الملف لتوثيق جهود المدرسة في تفعيل المنصة، وتنفيذ الورش التدريبية، وبناء مجتمعات تعلم فاعلة تسهم في تحسين جودة التعليم وتعزيز مخرجاته.</w:t>
      </w:r>
    </w:p>
    <w:p w:rsidR="0031337E" w:rsidP="0031337E">
      <w:pPr>
        <w:pStyle w:val="normal0"/>
        <w:rPr>
          <w:b/>
          <w:bCs/>
          <w:sz w:val="40"/>
          <w:szCs w:val="40"/>
        </w:rPr>
      </w:pPr>
      <w:r>
        <w:rPr>
          <w:b/>
          <w:bCs/>
          <w:sz w:val="40"/>
          <w:szCs w:val="40"/>
          <w:rtl/>
        </w:rPr>
        <w:t>الرؤية:</w:t>
      </w:r>
    </w:p>
    <w:p w:rsidR="0031337E" w:rsidP="0031337E">
      <w:pPr>
        <w:pStyle w:val="normal0"/>
        <w:rPr>
          <w:sz w:val="40"/>
          <w:szCs w:val="40"/>
        </w:rPr>
      </w:pPr>
      <w:r>
        <w:rPr>
          <w:sz w:val="40"/>
          <w:szCs w:val="40"/>
          <w:rtl/>
        </w:rPr>
        <w:t>الريادة</w:t>
      </w:r>
      <w:r>
        <w:rPr>
          <w:sz w:val="40"/>
          <w:szCs w:val="40"/>
          <w:rtl/>
        </w:rPr>
        <w:t xml:space="preserve"> في توظيف منصة "سراج" لتعزيز التعلم الرقمي، وبناء بيئة تعليمية مبتكرة تسهم في تنمية مهارات الطلبة والمعلمين في مدرسة النزهة الثانوية للبنين.</w:t>
      </w:r>
    </w:p>
    <w:p w:rsidR="0031337E" w:rsidP="0031337E">
      <w:pPr>
        <w:pStyle w:val="normal0"/>
        <w:rPr>
          <w:b/>
          <w:bCs/>
          <w:sz w:val="40"/>
          <w:szCs w:val="40"/>
        </w:rPr>
      </w:pPr>
      <w:r>
        <w:rPr>
          <w:b/>
          <w:bCs/>
          <w:sz w:val="40"/>
          <w:szCs w:val="40"/>
          <w:rtl/>
        </w:rPr>
        <w:t>الرسالة:</w:t>
      </w:r>
    </w:p>
    <w:p w:rsidR="0031337E" w:rsidP="0031337E">
      <w:pPr>
        <w:pStyle w:val="normal0"/>
        <w:rPr>
          <w:sz w:val="40"/>
          <w:szCs w:val="40"/>
        </w:rPr>
      </w:pPr>
      <w:r>
        <w:rPr>
          <w:sz w:val="40"/>
          <w:szCs w:val="40"/>
          <w:rtl/>
        </w:rPr>
        <w:t>تسعى مدرسة النزهة الثانوية للبنين إلى تفعيل استخدام منصة "سراج" بفاعلية من خلال تدريب المعلمين والطلبة، وتوفير بيئة داعمة للتعلم الرقمي، وتعزيز الشراكة مع أولياء الأمور، بما يسهم في تحقيق تعلم نوعي مستدام يواكب متطلبات العصر.</w:t>
      </w:r>
    </w:p>
    <w:p w:rsidR="0031337E" w:rsidP="0031337E">
      <w:pPr>
        <w:pStyle w:val="normal0"/>
        <w:rPr>
          <w:sz w:val="40"/>
          <w:szCs w:val="40"/>
        </w:rPr>
      </w:pPr>
    </w:p>
    <w:p w:rsidR="0031337E" w:rsidP="0031337E">
      <w:pPr>
        <w:pStyle w:val="normal0"/>
        <w:spacing w:line="278" w:lineRule="auto"/>
        <w:jc w:val="center"/>
        <w:rPr>
          <w:b/>
          <w:bCs/>
          <w:color w:val="FF0000"/>
          <w:sz w:val="48"/>
          <w:szCs w:val="48"/>
        </w:rPr>
      </w:pPr>
      <w:r>
        <w:rPr>
          <w:b/>
          <w:bCs/>
          <w:color w:val="FF0000"/>
          <w:sz w:val="48"/>
          <w:szCs w:val="48"/>
          <w:rtl/>
        </w:rPr>
        <w:t xml:space="preserve">الخطة الإجرائية لتفعيل منصة المساعد الذكي </w:t>
      </w:r>
      <w:r>
        <w:rPr>
          <w:b/>
          <w:bCs/>
          <w:color w:val="FF0000"/>
          <w:sz w:val="48"/>
          <w:szCs w:val="48"/>
        </w:rPr>
        <w:t>Siraj</w:t>
      </w:r>
    </w:p>
    <w:p w:rsidR="0031337E" w:rsidP="0031337E">
      <w:pPr>
        <w:pStyle w:val="normal0"/>
        <w:spacing w:line="278" w:lineRule="auto"/>
        <w:jc w:val="center"/>
        <w:rPr>
          <w:b/>
          <w:bCs/>
          <w:color w:val="FF0000"/>
          <w:sz w:val="48"/>
          <w:szCs w:val="48"/>
        </w:rPr>
      </w:pPr>
    </w:p>
    <w:p w:rsidR="0031337E" w:rsidP="0031337E">
      <w:pPr>
        <w:pStyle w:val="normal0"/>
        <w:spacing w:line="278" w:lineRule="auto"/>
        <w:rPr>
          <w:b/>
          <w:bCs/>
          <w:sz w:val="36"/>
          <w:szCs w:val="36"/>
        </w:rPr>
      </w:pPr>
      <w:r>
        <w:rPr>
          <w:b/>
          <w:bCs/>
          <w:sz w:val="36"/>
          <w:szCs w:val="36"/>
          <w:rtl/>
        </w:rPr>
        <w:t xml:space="preserve">اسم المدرسة: النزهة الثانوية للبنين </w:t>
      </w:r>
    </w:p>
    <w:p w:rsidR="0031337E" w:rsidP="0031337E">
      <w:pPr>
        <w:pStyle w:val="normal0"/>
        <w:spacing w:line="278" w:lineRule="auto"/>
        <w:rPr>
          <w:b/>
          <w:bCs/>
          <w:sz w:val="36"/>
          <w:szCs w:val="36"/>
        </w:rPr>
      </w:pPr>
      <w:r>
        <w:rPr>
          <w:b/>
          <w:bCs/>
          <w:sz w:val="36"/>
          <w:szCs w:val="36"/>
          <w:rtl/>
        </w:rPr>
        <w:t xml:space="preserve">اسم المنسق في المدرسة: </w:t>
      </w:r>
      <w:r>
        <w:rPr>
          <w:b/>
          <w:bCs/>
          <w:sz w:val="36"/>
          <w:szCs w:val="36"/>
          <w:rtl/>
        </w:rPr>
        <w:t>عبدالمطلب</w:t>
      </w:r>
      <w:r>
        <w:rPr>
          <w:b/>
          <w:bCs/>
          <w:sz w:val="36"/>
          <w:szCs w:val="36"/>
          <w:rtl/>
        </w:rPr>
        <w:t xml:space="preserve"> عليمات </w:t>
      </w:r>
    </w:p>
    <w:p w:rsidR="0031337E" w:rsidP="0031337E">
      <w:pPr>
        <w:pStyle w:val="normal0"/>
        <w:spacing w:line="278" w:lineRule="auto"/>
        <w:rPr>
          <w:b/>
          <w:bCs/>
          <w:color w:val="70AD47"/>
          <w:sz w:val="48"/>
          <w:szCs w:val="48"/>
        </w:rPr>
      </w:pPr>
      <w:r>
        <w:rPr>
          <w:b/>
          <w:bCs/>
          <w:color w:val="70AD47"/>
          <w:sz w:val="48"/>
          <w:szCs w:val="48"/>
          <w:rtl/>
        </w:rPr>
        <w:t>النتاج العام:</w:t>
      </w:r>
    </w:p>
    <w:p w:rsidR="0031337E" w:rsidP="0031337E">
      <w:pPr>
        <w:pStyle w:val="normal0"/>
        <w:spacing w:line="278" w:lineRule="auto"/>
        <w:rPr>
          <w:b/>
          <w:bCs/>
          <w:sz w:val="32"/>
          <w:szCs w:val="32"/>
        </w:rPr>
      </w:pPr>
      <w:r>
        <w:rPr>
          <w:b/>
          <w:bCs/>
          <w:sz w:val="32"/>
          <w:szCs w:val="32"/>
          <w:rtl/>
        </w:rPr>
        <w:t>تفعيل استخدام المساعد الذكي في المدرسة بما يخدم العملية التعليمية ويرفع كفاءة التعليم.</w:t>
      </w:r>
    </w:p>
    <w:p w:rsidR="0031337E" w:rsidP="0031337E">
      <w:pPr>
        <w:pStyle w:val="normal0"/>
        <w:spacing w:line="278" w:lineRule="auto"/>
        <w:rPr>
          <w:b/>
          <w:bCs/>
          <w:color w:val="70AD47"/>
          <w:sz w:val="32"/>
          <w:szCs w:val="32"/>
        </w:rPr>
      </w:pPr>
      <w:r>
        <w:rPr>
          <w:b/>
          <w:bCs/>
          <w:color w:val="70AD47"/>
          <w:sz w:val="32"/>
          <w:szCs w:val="32"/>
          <w:rtl/>
        </w:rPr>
        <w:t>النتاجات</w:t>
      </w:r>
      <w:r>
        <w:rPr>
          <w:b/>
          <w:bCs/>
          <w:color w:val="70AD47"/>
          <w:sz w:val="32"/>
          <w:szCs w:val="32"/>
          <w:rtl/>
        </w:rPr>
        <w:t xml:space="preserve"> الخاصة:</w:t>
      </w:r>
    </w:p>
    <w:p w:rsidR="0031337E" w:rsidP="0031337E">
      <w:pPr>
        <w:pStyle w:val="normal0"/>
        <w:spacing w:line="278" w:lineRule="auto"/>
        <w:rPr>
          <w:b/>
          <w:bCs/>
          <w:sz w:val="32"/>
          <w:szCs w:val="32"/>
        </w:rPr>
      </w:pPr>
      <w:r>
        <w:rPr>
          <w:b/>
          <w:bCs/>
          <w:sz w:val="32"/>
          <w:szCs w:val="32"/>
          <w:rtl/>
        </w:rPr>
        <w:t>1- إنشاء وتفعيل حسابات المعلمين والطلبة.</w:t>
      </w:r>
    </w:p>
    <w:p w:rsidR="0031337E" w:rsidP="0031337E">
      <w:pPr>
        <w:pStyle w:val="normal0"/>
        <w:spacing w:line="278" w:lineRule="auto"/>
        <w:rPr>
          <w:b/>
          <w:bCs/>
          <w:sz w:val="32"/>
          <w:szCs w:val="32"/>
        </w:rPr>
      </w:pPr>
      <w:r>
        <w:rPr>
          <w:b/>
          <w:bCs/>
          <w:sz w:val="32"/>
          <w:szCs w:val="32"/>
          <w:rtl/>
        </w:rPr>
        <w:t>2- تدريب المعلمين على التوظيف التربوي للمساعد الذكي</w:t>
      </w:r>
    </w:p>
    <w:p w:rsidR="0031337E" w:rsidP="0031337E">
      <w:pPr>
        <w:pStyle w:val="normal0"/>
        <w:spacing w:line="278" w:lineRule="auto"/>
        <w:rPr>
          <w:b/>
          <w:bCs/>
          <w:sz w:val="32"/>
          <w:szCs w:val="32"/>
        </w:rPr>
      </w:pPr>
      <w:r>
        <w:rPr>
          <w:b/>
          <w:bCs/>
          <w:sz w:val="32"/>
          <w:szCs w:val="32"/>
          <w:rtl/>
        </w:rPr>
        <w:t xml:space="preserve">3- دمج ِسراج في الممارسات الصفية </w:t>
      </w:r>
      <w:r>
        <w:rPr>
          <w:b/>
          <w:bCs/>
          <w:sz w:val="32"/>
          <w:szCs w:val="32"/>
          <w:rtl/>
        </w:rPr>
        <w:t>واللاصفية</w:t>
      </w:r>
    </w:p>
    <w:p w:rsidR="0031337E" w:rsidP="0031337E">
      <w:pPr>
        <w:pStyle w:val="normal0"/>
        <w:spacing w:line="278" w:lineRule="auto"/>
        <w:rPr>
          <w:b/>
          <w:bCs/>
          <w:sz w:val="32"/>
          <w:szCs w:val="32"/>
        </w:rPr>
      </w:pPr>
      <w:r>
        <w:rPr>
          <w:b/>
          <w:bCs/>
          <w:sz w:val="32"/>
          <w:szCs w:val="32"/>
          <w:rtl/>
        </w:rPr>
        <w:t>4- متابعة الاستخدام وتقييم الأثر</w:t>
      </w:r>
    </w:p>
    <w:p w:rsidR="0031337E" w:rsidP="0031337E">
      <w:pPr>
        <w:pStyle w:val="normal0"/>
        <w:spacing w:line="278" w:lineRule="auto"/>
        <w:rPr>
          <w:b/>
          <w:bCs/>
          <w:sz w:val="32"/>
          <w:szCs w:val="32"/>
        </w:rPr>
      </w:pPr>
      <w:r>
        <w:br w:type="page"/>
      </w:r>
    </w:p>
    <w:p w:rsidR="0031337E" w:rsidP="0031337E">
      <w:pPr>
        <w:pStyle w:val="normal0"/>
        <w:rPr>
          <w:sz w:val="32"/>
          <w:szCs w:val="32"/>
        </w:rPr>
      </w:pPr>
    </w:p>
    <w:p w:rsidR="0031337E" w:rsidP="0031337E">
      <w:pPr>
        <w:pStyle w:val="normal0"/>
        <w:jc w:val="center"/>
        <w:rPr>
          <w:b/>
          <w:bCs/>
          <w:sz w:val="18"/>
          <w:szCs w:val="18"/>
        </w:rPr>
      </w:pPr>
      <w:r>
        <w:rPr>
          <w:b/>
          <w:bCs/>
          <w:sz w:val="18"/>
          <w:szCs w:val="18"/>
          <w:rtl/>
        </w:rPr>
        <w:t xml:space="preserve">الخطة الإجرائية لتفعيل منصة المساعد الذكي </w:t>
      </w:r>
      <w:r>
        <w:rPr>
          <w:b/>
          <w:bCs/>
          <w:sz w:val="18"/>
          <w:szCs w:val="18"/>
        </w:rPr>
        <w:t>Siraj</w:t>
      </w:r>
    </w:p>
    <w:tbl>
      <w:tblPr>
        <w:bidiVisual/>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84"/>
        <w:gridCol w:w="3057"/>
        <w:gridCol w:w="2352"/>
        <w:gridCol w:w="2324"/>
        <w:gridCol w:w="2316"/>
        <w:gridCol w:w="2315"/>
      </w:tblGrid>
      <w:tr w:rsidTr="00F3039D">
        <w:tblPrEx>
          <w:tblW w:w="13948" w:type="dxa"/>
          <w:tblLayout w:type="fixed"/>
          <w:tblLook w:val="0400"/>
        </w:tblPrEx>
        <w:trPr>
          <w:cantSplit/>
          <w:tblHeader/>
        </w:trPr>
        <w:tc>
          <w:tcPr>
            <w:tcW w:w="1584" w:type="dxa"/>
            <w:shd w:val="clear" w:color="auto" w:fill="DEEBF6"/>
            <w:vAlign w:val="center"/>
          </w:tcPr>
          <w:p w:rsidR="0031337E" w:rsidP="00F3039D">
            <w:pPr>
              <w:pStyle w:val="normal0"/>
              <w:jc w:val="center"/>
              <w:rPr>
                <w:b/>
                <w:bCs/>
                <w:sz w:val="18"/>
                <w:szCs w:val="18"/>
              </w:rPr>
            </w:pPr>
            <w:r>
              <w:rPr>
                <w:b/>
                <w:bCs/>
                <w:sz w:val="18"/>
                <w:szCs w:val="18"/>
                <w:rtl/>
              </w:rPr>
              <w:t>المجال</w:t>
            </w:r>
          </w:p>
        </w:tc>
        <w:tc>
          <w:tcPr>
            <w:tcW w:w="3057" w:type="dxa"/>
            <w:shd w:val="clear" w:color="auto" w:fill="DEEBF6"/>
            <w:vAlign w:val="center"/>
          </w:tcPr>
          <w:p w:rsidR="0031337E" w:rsidP="00F3039D">
            <w:pPr>
              <w:pStyle w:val="normal0"/>
              <w:jc w:val="center"/>
              <w:rPr>
                <w:b/>
                <w:bCs/>
                <w:sz w:val="18"/>
                <w:szCs w:val="18"/>
              </w:rPr>
            </w:pPr>
            <w:r>
              <w:rPr>
                <w:b/>
                <w:bCs/>
                <w:sz w:val="18"/>
                <w:szCs w:val="18"/>
                <w:rtl/>
              </w:rPr>
              <w:t>الاجراءات</w:t>
            </w:r>
          </w:p>
        </w:tc>
        <w:tc>
          <w:tcPr>
            <w:tcW w:w="2352" w:type="dxa"/>
            <w:shd w:val="clear" w:color="auto" w:fill="DEEBF6"/>
            <w:vAlign w:val="center"/>
          </w:tcPr>
          <w:p w:rsidR="0031337E" w:rsidP="00F3039D">
            <w:pPr>
              <w:pStyle w:val="normal0"/>
              <w:ind w:firstLine="720"/>
              <w:jc w:val="center"/>
              <w:rPr>
                <w:b/>
                <w:bCs/>
                <w:sz w:val="18"/>
                <w:szCs w:val="18"/>
              </w:rPr>
            </w:pPr>
            <w:r>
              <w:rPr>
                <w:b/>
                <w:bCs/>
                <w:sz w:val="18"/>
                <w:szCs w:val="18"/>
                <w:rtl/>
              </w:rPr>
              <w:t>الزمن</w:t>
            </w:r>
          </w:p>
        </w:tc>
        <w:tc>
          <w:tcPr>
            <w:tcW w:w="2324" w:type="dxa"/>
            <w:shd w:val="clear" w:color="auto" w:fill="DEEBF6"/>
            <w:vAlign w:val="center"/>
          </w:tcPr>
          <w:p w:rsidR="0031337E" w:rsidP="00F3039D">
            <w:pPr>
              <w:pStyle w:val="normal0"/>
              <w:jc w:val="center"/>
              <w:rPr>
                <w:b/>
                <w:bCs/>
                <w:sz w:val="18"/>
                <w:szCs w:val="18"/>
              </w:rPr>
            </w:pPr>
            <w:r>
              <w:rPr>
                <w:b/>
                <w:bCs/>
                <w:sz w:val="18"/>
                <w:szCs w:val="18"/>
                <w:rtl/>
              </w:rPr>
              <w:t>الفئة المستهدفة</w:t>
            </w:r>
          </w:p>
        </w:tc>
        <w:tc>
          <w:tcPr>
            <w:tcW w:w="2316" w:type="dxa"/>
            <w:shd w:val="clear" w:color="auto" w:fill="DEEBF6"/>
            <w:vAlign w:val="center"/>
          </w:tcPr>
          <w:p w:rsidR="0031337E" w:rsidP="00F3039D">
            <w:pPr>
              <w:pStyle w:val="normal0"/>
              <w:jc w:val="center"/>
              <w:rPr>
                <w:b/>
                <w:bCs/>
                <w:sz w:val="18"/>
                <w:szCs w:val="18"/>
              </w:rPr>
            </w:pPr>
            <w:r>
              <w:rPr>
                <w:b/>
                <w:bCs/>
                <w:sz w:val="18"/>
                <w:szCs w:val="18"/>
                <w:rtl/>
              </w:rPr>
              <w:t>الجهة المنفذة</w:t>
            </w:r>
          </w:p>
        </w:tc>
        <w:tc>
          <w:tcPr>
            <w:tcW w:w="2315" w:type="dxa"/>
            <w:shd w:val="clear" w:color="auto" w:fill="DEEBF6"/>
            <w:vAlign w:val="center"/>
          </w:tcPr>
          <w:p w:rsidR="0031337E" w:rsidP="00F3039D">
            <w:pPr>
              <w:pStyle w:val="normal0"/>
              <w:jc w:val="center"/>
              <w:rPr>
                <w:b/>
                <w:bCs/>
                <w:sz w:val="18"/>
                <w:szCs w:val="18"/>
              </w:rPr>
            </w:pPr>
            <w:r>
              <w:rPr>
                <w:b/>
                <w:bCs/>
                <w:sz w:val="18"/>
                <w:szCs w:val="18"/>
                <w:rtl/>
              </w:rPr>
              <w:t>التغذية الراجعة</w:t>
            </w:r>
          </w:p>
          <w:p w:rsidR="0031337E" w:rsidP="00F3039D">
            <w:pPr>
              <w:pStyle w:val="normal0"/>
              <w:jc w:val="center"/>
              <w:rPr>
                <w:b/>
                <w:bCs/>
                <w:sz w:val="18"/>
                <w:szCs w:val="18"/>
              </w:rPr>
            </w:pPr>
            <w:r>
              <w:rPr>
                <w:b/>
                <w:bCs/>
                <w:sz w:val="18"/>
                <w:szCs w:val="18"/>
                <w:rtl/>
              </w:rPr>
              <w:t>متابعة وتقييم</w:t>
            </w:r>
          </w:p>
        </w:tc>
      </w:tr>
      <w:tr w:rsidTr="00F3039D">
        <w:tblPrEx>
          <w:tblW w:w="13948" w:type="dxa"/>
          <w:tblLayout w:type="fixed"/>
          <w:tblLook w:val="0400"/>
        </w:tblPrEx>
        <w:trPr>
          <w:cantSplit/>
          <w:tblHeader/>
        </w:trPr>
        <w:tc>
          <w:tcPr>
            <w:tcW w:w="1584" w:type="dxa"/>
            <w:shd w:val="clear" w:color="auto" w:fill="DEEBF6"/>
            <w:vAlign w:val="center"/>
          </w:tcPr>
          <w:p w:rsidR="0031337E" w:rsidP="00F3039D">
            <w:pPr>
              <w:pStyle w:val="normal0"/>
              <w:jc w:val="center"/>
              <w:rPr>
                <w:b/>
                <w:bCs/>
                <w:sz w:val="16"/>
                <w:szCs w:val="16"/>
              </w:rPr>
            </w:pPr>
            <w:r>
              <w:rPr>
                <w:b/>
                <w:bCs/>
                <w:sz w:val="16"/>
                <w:szCs w:val="16"/>
                <w:rtl/>
              </w:rPr>
              <w:t>الاستعداد</w:t>
            </w:r>
          </w:p>
        </w:tc>
        <w:tc>
          <w:tcPr>
            <w:tcW w:w="3057" w:type="dxa"/>
            <w:vAlign w:val="center"/>
          </w:tcPr>
          <w:p w:rsidR="0031337E" w:rsidP="00F3039D">
            <w:pPr>
              <w:pStyle w:val="normal0"/>
              <w:jc w:val="center"/>
              <w:rPr>
                <w:b/>
                <w:bCs/>
                <w:sz w:val="16"/>
                <w:szCs w:val="16"/>
              </w:rPr>
            </w:pPr>
            <w:r>
              <w:rPr>
                <w:b/>
                <w:bCs/>
                <w:sz w:val="16"/>
                <w:szCs w:val="16"/>
                <w:rtl/>
              </w:rPr>
              <w:t>فتح ملف خاص بمنصة المساعد الذكي وتحديد</w:t>
            </w:r>
          </w:p>
          <w:p w:rsidR="0031337E" w:rsidP="00F3039D">
            <w:pPr>
              <w:pStyle w:val="normal0"/>
              <w:jc w:val="center"/>
              <w:rPr>
                <w:b/>
                <w:bCs/>
                <w:sz w:val="16"/>
                <w:szCs w:val="16"/>
              </w:rPr>
            </w:pPr>
            <w:r>
              <w:rPr>
                <w:b/>
                <w:bCs/>
                <w:sz w:val="16"/>
                <w:szCs w:val="16"/>
                <w:rtl/>
              </w:rPr>
              <w:t>محتوياته الضرورية .</w:t>
            </w:r>
          </w:p>
          <w:p w:rsidR="0031337E" w:rsidP="00F3039D">
            <w:pPr>
              <w:pStyle w:val="normal0"/>
              <w:jc w:val="center"/>
              <w:rPr>
                <w:b/>
                <w:bCs/>
                <w:sz w:val="16"/>
                <w:szCs w:val="16"/>
              </w:rPr>
            </w:pPr>
            <w:r>
              <w:rPr>
                <w:b/>
                <w:bCs/>
                <w:sz w:val="16"/>
                <w:szCs w:val="16"/>
                <w:rtl/>
              </w:rPr>
              <w:t>اختيار منسق للمنصة.</w:t>
            </w:r>
          </w:p>
          <w:p w:rsidR="0031337E" w:rsidP="00F3039D">
            <w:pPr>
              <w:pStyle w:val="normal0"/>
              <w:jc w:val="center"/>
              <w:rPr>
                <w:b/>
                <w:bCs/>
                <w:sz w:val="16"/>
                <w:szCs w:val="16"/>
              </w:rPr>
            </w:pPr>
            <w:r>
              <w:rPr>
                <w:b/>
                <w:bCs/>
                <w:sz w:val="16"/>
                <w:szCs w:val="16"/>
                <w:rtl/>
              </w:rPr>
              <w:t>عقد اجتماع لتحديد خطوات العمل .</w:t>
            </w:r>
          </w:p>
          <w:p w:rsidR="0031337E" w:rsidP="00F3039D">
            <w:pPr>
              <w:pStyle w:val="normal0"/>
              <w:jc w:val="center"/>
              <w:rPr>
                <w:b/>
                <w:bCs/>
                <w:sz w:val="16"/>
                <w:szCs w:val="16"/>
              </w:rPr>
            </w:pPr>
            <w:r>
              <w:rPr>
                <w:b/>
                <w:bCs/>
                <w:sz w:val="16"/>
                <w:szCs w:val="16"/>
                <w:rtl/>
              </w:rPr>
              <w:t>تكوين فرق العمل وتوزيع المهام .</w:t>
            </w:r>
          </w:p>
          <w:p w:rsidR="0031337E" w:rsidP="00F3039D">
            <w:pPr>
              <w:pStyle w:val="normal0"/>
              <w:jc w:val="center"/>
              <w:rPr>
                <w:b/>
                <w:bCs/>
                <w:sz w:val="16"/>
                <w:szCs w:val="16"/>
              </w:rPr>
            </w:pPr>
            <w:r>
              <w:rPr>
                <w:b/>
                <w:bCs/>
                <w:sz w:val="16"/>
                <w:szCs w:val="16"/>
                <w:rtl/>
              </w:rPr>
              <w:t>إعداد قاعدة بيانات لمعلمي وطلبة المدرسة</w:t>
            </w:r>
          </w:p>
          <w:p w:rsidR="0031337E" w:rsidP="00F3039D">
            <w:pPr>
              <w:pStyle w:val="normal0"/>
              <w:jc w:val="center"/>
              <w:rPr>
                <w:b/>
                <w:bCs/>
                <w:sz w:val="16"/>
                <w:szCs w:val="16"/>
              </w:rPr>
            </w:pPr>
            <w:r>
              <w:rPr>
                <w:b/>
                <w:bCs/>
                <w:sz w:val="16"/>
                <w:szCs w:val="16"/>
                <w:rtl/>
              </w:rPr>
              <w:t>التأكد من صلاحيات أجهزة الحواسيب في المدرسة</w:t>
            </w:r>
          </w:p>
          <w:p w:rsidR="0031337E" w:rsidP="00F3039D">
            <w:pPr>
              <w:pStyle w:val="normal0"/>
              <w:jc w:val="center"/>
              <w:rPr>
                <w:b/>
                <w:bCs/>
                <w:sz w:val="16"/>
                <w:szCs w:val="16"/>
              </w:rPr>
            </w:pPr>
            <w:r>
              <w:rPr>
                <w:b/>
                <w:bCs/>
                <w:sz w:val="16"/>
                <w:szCs w:val="16"/>
                <w:rtl/>
              </w:rPr>
              <w:t>بالتنسيق مع قيم مختبر الحاسوب وعمل صيانة</w:t>
            </w:r>
          </w:p>
          <w:p w:rsidR="0031337E" w:rsidP="00F3039D">
            <w:pPr>
              <w:pStyle w:val="normal0"/>
              <w:jc w:val="center"/>
              <w:rPr>
                <w:b/>
                <w:bCs/>
                <w:sz w:val="16"/>
                <w:szCs w:val="16"/>
              </w:rPr>
            </w:pPr>
            <w:r>
              <w:rPr>
                <w:b/>
                <w:bCs/>
                <w:sz w:val="16"/>
                <w:szCs w:val="16"/>
                <w:rtl/>
              </w:rPr>
              <w:t>للأجهزة التي تحتاج إلى صيانة</w:t>
            </w:r>
          </w:p>
        </w:tc>
        <w:tc>
          <w:tcPr>
            <w:tcW w:w="2352" w:type="dxa"/>
            <w:vAlign w:val="center"/>
          </w:tcPr>
          <w:p w:rsidR="0031337E" w:rsidP="00F3039D">
            <w:pPr>
              <w:pStyle w:val="normal0"/>
              <w:jc w:val="center"/>
              <w:rPr>
                <w:b/>
                <w:bCs/>
                <w:sz w:val="16"/>
                <w:szCs w:val="16"/>
              </w:rPr>
            </w:pPr>
            <w:r>
              <w:rPr>
                <w:b/>
                <w:bCs/>
                <w:sz w:val="16"/>
                <w:szCs w:val="16"/>
              </w:rPr>
              <w:t>2026/2/8</w:t>
            </w:r>
          </w:p>
          <w:p w:rsidR="0031337E" w:rsidP="00F3039D">
            <w:pPr>
              <w:pStyle w:val="normal0"/>
              <w:jc w:val="center"/>
              <w:rPr>
                <w:b/>
                <w:bCs/>
                <w:sz w:val="16"/>
                <w:szCs w:val="16"/>
              </w:rPr>
            </w:pPr>
            <w:r>
              <w:rPr>
                <w:b/>
                <w:bCs/>
                <w:sz w:val="16"/>
                <w:szCs w:val="16"/>
              </w:rPr>
              <w:t>2026/2/18</w:t>
            </w:r>
          </w:p>
        </w:tc>
        <w:tc>
          <w:tcPr>
            <w:tcW w:w="2324" w:type="dxa"/>
            <w:vAlign w:val="center"/>
          </w:tcPr>
          <w:p w:rsidR="0031337E" w:rsidP="00F3039D">
            <w:pPr>
              <w:pStyle w:val="normal0"/>
              <w:jc w:val="center"/>
              <w:rPr>
                <w:b/>
                <w:bCs/>
                <w:sz w:val="16"/>
                <w:szCs w:val="16"/>
              </w:rPr>
            </w:pPr>
            <w:r>
              <w:rPr>
                <w:b/>
                <w:bCs/>
                <w:sz w:val="16"/>
                <w:szCs w:val="16"/>
                <w:rtl/>
              </w:rPr>
              <w:t>المعلمون والطلبة</w:t>
            </w:r>
          </w:p>
        </w:tc>
        <w:tc>
          <w:tcPr>
            <w:tcW w:w="2316" w:type="dxa"/>
            <w:vAlign w:val="center"/>
          </w:tcPr>
          <w:p w:rsidR="0031337E" w:rsidP="00F3039D">
            <w:pPr>
              <w:pStyle w:val="normal0"/>
              <w:jc w:val="center"/>
              <w:rPr>
                <w:b/>
                <w:bCs/>
                <w:sz w:val="16"/>
                <w:szCs w:val="16"/>
              </w:rPr>
            </w:pPr>
            <w:r>
              <w:rPr>
                <w:b/>
                <w:bCs/>
                <w:sz w:val="16"/>
                <w:szCs w:val="16"/>
                <w:rtl/>
              </w:rPr>
              <w:t>مدير المدرسة</w:t>
            </w:r>
          </w:p>
          <w:p w:rsidR="0031337E" w:rsidP="00F3039D">
            <w:pPr>
              <w:pStyle w:val="normal0"/>
              <w:jc w:val="center"/>
              <w:rPr>
                <w:b/>
                <w:bCs/>
                <w:sz w:val="16"/>
                <w:szCs w:val="16"/>
              </w:rPr>
            </w:pPr>
            <w:r>
              <w:rPr>
                <w:b/>
                <w:bCs/>
                <w:sz w:val="16"/>
                <w:szCs w:val="16"/>
                <w:rtl/>
              </w:rPr>
              <w:t>وقيم مختبر</w:t>
            </w:r>
          </w:p>
          <w:p w:rsidR="0031337E" w:rsidP="00F3039D">
            <w:pPr>
              <w:pStyle w:val="normal0"/>
              <w:jc w:val="center"/>
              <w:rPr>
                <w:b/>
                <w:bCs/>
                <w:sz w:val="16"/>
                <w:szCs w:val="16"/>
              </w:rPr>
            </w:pPr>
            <w:r>
              <w:rPr>
                <w:b/>
                <w:bCs/>
                <w:sz w:val="16"/>
                <w:szCs w:val="16"/>
                <w:rtl/>
              </w:rPr>
              <w:t>الحاسوب ومعلمي</w:t>
            </w:r>
          </w:p>
          <w:p w:rsidR="0031337E" w:rsidP="00F3039D">
            <w:pPr>
              <w:pStyle w:val="normal0"/>
              <w:jc w:val="center"/>
              <w:rPr>
                <w:b/>
                <w:bCs/>
                <w:sz w:val="16"/>
                <w:szCs w:val="16"/>
              </w:rPr>
            </w:pPr>
            <w:r>
              <w:rPr>
                <w:b/>
                <w:bCs/>
                <w:sz w:val="16"/>
                <w:szCs w:val="16"/>
                <w:rtl/>
              </w:rPr>
              <w:t>الحاسوب</w:t>
            </w:r>
          </w:p>
        </w:tc>
        <w:tc>
          <w:tcPr>
            <w:tcW w:w="2315" w:type="dxa"/>
            <w:vAlign w:val="center"/>
          </w:tcPr>
          <w:p w:rsidR="0031337E" w:rsidP="00F3039D">
            <w:pPr>
              <w:pStyle w:val="normal0"/>
              <w:jc w:val="center"/>
              <w:rPr>
                <w:b/>
                <w:bCs/>
                <w:sz w:val="16"/>
                <w:szCs w:val="16"/>
              </w:rPr>
            </w:pPr>
            <w:r>
              <w:rPr>
                <w:b/>
                <w:bCs/>
                <w:sz w:val="16"/>
                <w:szCs w:val="16"/>
                <w:rtl/>
              </w:rPr>
              <w:t>في التقرير</w:t>
            </w:r>
          </w:p>
          <w:p w:rsidR="0031337E" w:rsidP="00F3039D">
            <w:pPr>
              <w:pStyle w:val="normal0"/>
              <w:jc w:val="center"/>
              <w:rPr>
                <w:b/>
                <w:bCs/>
                <w:sz w:val="16"/>
                <w:szCs w:val="16"/>
              </w:rPr>
            </w:pPr>
            <w:r>
              <w:rPr>
                <w:b/>
                <w:bCs/>
                <w:sz w:val="16"/>
                <w:szCs w:val="16"/>
                <w:rtl/>
              </w:rPr>
              <w:t>الدوري الذي</w:t>
            </w:r>
          </w:p>
          <w:p w:rsidR="0031337E" w:rsidP="00F3039D">
            <w:pPr>
              <w:pStyle w:val="normal0"/>
              <w:jc w:val="center"/>
              <w:rPr>
                <w:b/>
                <w:bCs/>
                <w:sz w:val="16"/>
                <w:szCs w:val="16"/>
              </w:rPr>
            </w:pPr>
            <w:r>
              <w:rPr>
                <w:b/>
                <w:bCs/>
                <w:sz w:val="16"/>
                <w:szCs w:val="16"/>
                <w:rtl/>
              </w:rPr>
              <w:t>يعد من قبل</w:t>
            </w:r>
          </w:p>
          <w:p w:rsidR="0031337E" w:rsidP="00F3039D">
            <w:pPr>
              <w:pStyle w:val="normal0"/>
              <w:jc w:val="center"/>
              <w:rPr>
                <w:b/>
                <w:bCs/>
                <w:sz w:val="16"/>
                <w:szCs w:val="16"/>
              </w:rPr>
            </w:pPr>
            <w:r>
              <w:rPr>
                <w:b/>
                <w:bCs/>
                <w:sz w:val="16"/>
                <w:szCs w:val="16"/>
                <w:rtl/>
              </w:rPr>
              <w:t>المنسق</w:t>
            </w:r>
          </w:p>
        </w:tc>
      </w:tr>
      <w:tr w:rsidTr="00F3039D">
        <w:tblPrEx>
          <w:tblW w:w="13948" w:type="dxa"/>
          <w:tblLayout w:type="fixed"/>
          <w:tblLook w:val="0400"/>
        </w:tblPrEx>
        <w:trPr>
          <w:cantSplit/>
          <w:tblHeader/>
        </w:trPr>
        <w:tc>
          <w:tcPr>
            <w:tcW w:w="1584" w:type="dxa"/>
            <w:shd w:val="clear" w:color="auto" w:fill="DEEBF6"/>
            <w:vAlign w:val="center"/>
          </w:tcPr>
          <w:p w:rsidR="0031337E" w:rsidP="00F3039D">
            <w:pPr>
              <w:pStyle w:val="normal0"/>
              <w:jc w:val="center"/>
              <w:rPr>
                <w:b/>
                <w:bCs/>
                <w:sz w:val="16"/>
                <w:szCs w:val="16"/>
              </w:rPr>
            </w:pPr>
            <w:r>
              <w:rPr>
                <w:b/>
                <w:bCs/>
                <w:sz w:val="16"/>
                <w:szCs w:val="16"/>
                <w:rtl/>
              </w:rPr>
              <w:t>التوعية</w:t>
            </w:r>
          </w:p>
        </w:tc>
        <w:tc>
          <w:tcPr>
            <w:tcW w:w="3057" w:type="dxa"/>
            <w:vAlign w:val="center"/>
          </w:tcPr>
          <w:p w:rsidR="0031337E" w:rsidP="00F3039D">
            <w:pPr>
              <w:pStyle w:val="normal0"/>
              <w:jc w:val="center"/>
              <w:rPr>
                <w:b/>
                <w:bCs/>
                <w:sz w:val="16"/>
                <w:szCs w:val="16"/>
              </w:rPr>
            </w:pPr>
            <w:r>
              <w:rPr>
                <w:b/>
                <w:bCs/>
                <w:sz w:val="16"/>
                <w:szCs w:val="16"/>
                <w:rtl/>
              </w:rPr>
              <w:t xml:space="preserve">عقد لقاءات </w:t>
            </w:r>
            <w:r>
              <w:rPr>
                <w:b/>
                <w:bCs/>
                <w:sz w:val="16"/>
                <w:szCs w:val="16"/>
                <w:rtl/>
              </w:rPr>
              <w:t>توعوية</w:t>
            </w:r>
            <w:r>
              <w:rPr>
                <w:b/>
                <w:bCs/>
                <w:sz w:val="16"/>
                <w:szCs w:val="16"/>
                <w:rtl/>
              </w:rPr>
              <w:t xml:space="preserve"> للمعلمين والطلبة لتوضيح أهمية</w:t>
            </w:r>
          </w:p>
          <w:p w:rsidR="0031337E" w:rsidP="00F3039D">
            <w:pPr>
              <w:pStyle w:val="normal0"/>
              <w:jc w:val="center"/>
              <w:rPr>
                <w:b/>
                <w:bCs/>
                <w:sz w:val="16"/>
                <w:szCs w:val="16"/>
              </w:rPr>
            </w:pPr>
            <w:r>
              <w:rPr>
                <w:b/>
                <w:bCs/>
                <w:sz w:val="16"/>
                <w:szCs w:val="16"/>
                <w:rtl/>
              </w:rPr>
              <w:t>منصة المساعد الذكي والمسؤولية الملقاة على</w:t>
            </w:r>
          </w:p>
          <w:p w:rsidR="0031337E" w:rsidP="00F3039D">
            <w:pPr>
              <w:pStyle w:val="normal0"/>
              <w:jc w:val="center"/>
              <w:rPr>
                <w:b/>
                <w:bCs/>
                <w:sz w:val="16"/>
                <w:szCs w:val="16"/>
              </w:rPr>
            </w:pPr>
            <w:r>
              <w:rPr>
                <w:b/>
                <w:bCs/>
                <w:sz w:val="16"/>
                <w:szCs w:val="16"/>
                <w:rtl/>
              </w:rPr>
              <w:t>عاتقهم.</w:t>
            </w:r>
          </w:p>
          <w:p w:rsidR="0031337E" w:rsidP="00F3039D">
            <w:pPr>
              <w:pStyle w:val="normal0"/>
              <w:jc w:val="center"/>
              <w:rPr>
                <w:b/>
                <w:bCs/>
                <w:sz w:val="16"/>
                <w:szCs w:val="16"/>
              </w:rPr>
            </w:pPr>
            <w:r>
              <w:rPr>
                <w:b/>
                <w:bCs/>
                <w:sz w:val="16"/>
                <w:szCs w:val="16"/>
                <w:rtl/>
              </w:rPr>
              <w:t xml:space="preserve">عقد لقاءات </w:t>
            </w:r>
            <w:r>
              <w:rPr>
                <w:b/>
                <w:bCs/>
                <w:sz w:val="16"/>
                <w:szCs w:val="16"/>
                <w:rtl/>
              </w:rPr>
              <w:t>توعوية</w:t>
            </w:r>
            <w:r>
              <w:rPr>
                <w:b/>
                <w:bCs/>
                <w:sz w:val="16"/>
                <w:szCs w:val="16"/>
                <w:rtl/>
              </w:rPr>
              <w:t xml:space="preserve"> للطلبة وتشجيعهم وتعريفهم</w:t>
            </w:r>
          </w:p>
          <w:p w:rsidR="0031337E" w:rsidP="00F3039D">
            <w:pPr>
              <w:pStyle w:val="normal0"/>
              <w:jc w:val="center"/>
              <w:rPr>
                <w:b/>
                <w:bCs/>
                <w:sz w:val="16"/>
                <w:szCs w:val="16"/>
              </w:rPr>
            </w:pPr>
            <w:r>
              <w:rPr>
                <w:b/>
                <w:bCs/>
                <w:sz w:val="16"/>
                <w:szCs w:val="16"/>
                <w:rtl/>
              </w:rPr>
              <w:t>بأهداف المنصة وأهمية تفعيل حساباتهم.</w:t>
            </w:r>
          </w:p>
          <w:p w:rsidR="0031337E" w:rsidP="00F3039D">
            <w:pPr>
              <w:pStyle w:val="normal0"/>
              <w:jc w:val="center"/>
              <w:rPr>
                <w:b/>
                <w:bCs/>
                <w:sz w:val="16"/>
                <w:szCs w:val="16"/>
              </w:rPr>
            </w:pPr>
            <w:r>
              <w:rPr>
                <w:b/>
                <w:bCs/>
                <w:sz w:val="16"/>
                <w:szCs w:val="16"/>
                <w:rtl/>
              </w:rPr>
              <w:t>استثمار وسائل الاتصال المتاحة لنشر التوعية</w:t>
            </w:r>
          </w:p>
          <w:p w:rsidR="0031337E" w:rsidP="00F3039D">
            <w:pPr>
              <w:pStyle w:val="normal0"/>
              <w:jc w:val="center"/>
              <w:rPr>
                <w:b/>
                <w:bCs/>
                <w:sz w:val="16"/>
                <w:szCs w:val="16"/>
              </w:rPr>
            </w:pPr>
            <w:r>
              <w:rPr>
                <w:b/>
                <w:bCs/>
                <w:sz w:val="16"/>
                <w:szCs w:val="16"/>
                <w:rtl/>
              </w:rPr>
              <w:t>والتعريف بالمنصة وأهميتها</w:t>
            </w:r>
          </w:p>
          <w:p w:rsidR="0031337E" w:rsidP="00F3039D">
            <w:pPr>
              <w:pStyle w:val="normal0"/>
              <w:jc w:val="center"/>
              <w:rPr>
                <w:b/>
                <w:bCs/>
                <w:sz w:val="16"/>
                <w:szCs w:val="16"/>
              </w:rPr>
            </w:pPr>
            <w:r>
              <w:rPr>
                <w:b/>
                <w:bCs/>
                <w:sz w:val="16"/>
                <w:szCs w:val="16"/>
                <w:rtl/>
              </w:rPr>
              <w:t>تعليق نشرات في مختبر الحاسوب تقدم المعلومات</w:t>
            </w:r>
          </w:p>
          <w:p w:rsidR="0031337E" w:rsidP="00F3039D">
            <w:pPr>
              <w:pStyle w:val="normal0"/>
              <w:jc w:val="center"/>
              <w:rPr>
                <w:b/>
                <w:bCs/>
                <w:sz w:val="16"/>
                <w:szCs w:val="16"/>
              </w:rPr>
            </w:pPr>
            <w:r>
              <w:rPr>
                <w:b/>
                <w:bCs/>
                <w:sz w:val="16"/>
                <w:szCs w:val="16"/>
                <w:rtl/>
              </w:rPr>
              <w:t>عن طريقة التفعيل واستخدام المنصة</w:t>
            </w:r>
          </w:p>
        </w:tc>
        <w:tc>
          <w:tcPr>
            <w:tcW w:w="2352" w:type="dxa"/>
            <w:vAlign w:val="center"/>
          </w:tcPr>
          <w:p w:rsidR="0031337E" w:rsidP="00F3039D">
            <w:pPr>
              <w:pStyle w:val="normal0"/>
              <w:jc w:val="center"/>
              <w:rPr>
                <w:b/>
                <w:bCs/>
                <w:sz w:val="16"/>
                <w:szCs w:val="16"/>
              </w:rPr>
            </w:pPr>
            <w:r>
              <w:rPr>
                <w:b/>
                <w:bCs/>
                <w:sz w:val="16"/>
                <w:szCs w:val="16"/>
              </w:rPr>
              <w:t>1/3/2026</w:t>
            </w:r>
          </w:p>
          <w:p w:rsidR="0031337E" w:rsidP="00F3039D">
            <w:pPr>
              <w:pStyle w:val="normal0"/>
              <w:jc w:val="center"/>
              <w:rPr>
                <w:b/>
                <w:bCs/>
                <w:sz w:val="16"/>
                <w:szCs w:val="16"/>
              </w:rPr>
            </w:pPr>
            <w:r>
              <w:rPr>
                <w:b/>
                <w:bCs/>
                <w:sz w:val="16"/>
                <w:szCs w:val="16"/>
              </w:rPr>
              <w:t>2026/3/15</w:t>
            </w:r>
          </w:p>
        </w:tc>
        <w:tc>
          <w:tcPr>
            <w:tcW w:w="2324" w:type="dxa"/>
            <w:vAlign w:val="center"/>
          </w:tcPr>
          <w:p w:rsidR="0031337E" w:rsidP="00F3039D">
            <w:pPr>
              <w:pStyle w:val="normal0"/>
              <w:jc w:val="center"/>
              <w:rPr>
                <w:b/>
                <w:bCs/>
                <w:sz w:val="16"/>
                <w:szCs w:val="16"/>
              </w:rPr>
            </w:pPr>
            <w:r>
              <w:rPr>
                <w:b/>
                <w:bCs/>
                <w:sz w:val="16"/>
                <w:szCs w:val="16"/>
                <w:rtl/>
              </w:rPr>
              <w:t>المعلمون والطلبة</w:t>
            </w:r>
          </w:p>
        </w:tc>
        <w:tc>
          <w:tcPr>
            <w:tcW w:w="2316" w:type="dxa"/>
            <w:vAlign w:val="center"/>
          </w:tcPr>
          <w:p w:rsidR="0031337E" w:rsidP="00F3039D">
            <w:pPr>
              <w:pStyle w:val="normal0"/>
              <w:jc w:val="center"/>
              <w:rPr>
                <w:b/>
                <w:bCs/>
                <w:sz w:val="16"/>
                <w:szCs w:val="16"/>
              </w:rPr>
            </w:pPr>
            <w:r>
              <w:rPr>
                <w:b/>
                <w:bCs/>
                <w:sz w:val="16"/>
                <w:szCs w:val="16"/>
                <w:rtl/>
              </w:rPr>
              <w:t>قسم الإشراف</w:t>
            </w:r>
          </w:p>
          <w:p w:rsidR="0031337E" w:rsidP="00F3039D">
            <w:pPr>
              <w:pStyle w:val="normal0"/>
              <w:jc w:val="center"/>
              <w:rPr>
                <w:b/>
                <w:bCs/>
                <w:sz w:val="16"/>
                <w:szCs w:val="16"/>
              </w:rPr>
            </w:pPr>
            <w:r>
              <w:rPr>
                <w:b/>
                <w:bCs/>
                <w:sz w:val="16"/>
                <w:szCs w:val="16"/>
                <w:rtl/>
              </w:rPr>
              <w:t>قيم مختبر</w:t>
            </w:r>
          </w:p>
          <w:p w:rsidR="0031337E" w:rsidP="00F3039D">
            <w:pPr>
              <w:pStyle w:val="normal0"/>
              <w:jc w:val="center"/>
              <w:rPr>
                <w:b/>
                <w:bCs/>
                <w:sz w:val="16"/>
                <w:szCs w:val="16"/>
              </w:rPr>
            </w:pPr>
            <w:r>
              <w:rPr>
                <w:b/>
                <w:bCs/>
                <w:sz w:val="16"/>
                <w:szCs w:val="16"/>
                <w:rtl/>
              </w:rPr>
              <w:t>الحاسوب ومعلمي</w:t>
            </w:r>
          </w:p>
          <w:p w:rsidR="0031337E" w:rsidP="00F3039D">
            <w:pPr>
              <w:pStyle w:val="normal0"/>
              <w:jc w:val="center"/>
              <w:rPr>
                <w:b/>
                <w:bCs/>
                <w:sz w:val="16"/>
                <w:szCs w:val="16"/>
              </w:rPr>
            </w:pPr>
            <w:r>
              <w:rPr>
                <w:b/>
                <w:bCs/>
                <w:sz w:val="16"/>
                <w:szCs w:val="16"/>
                <w:rtl/>
              </w:rPr>
              <w:t>الحاسوب و مربي</w:t>
            </w:r>
          </w:p>
          <w:p w:rsidR="0031337E" w:rsidP="00F3039D">
            <w:pPr>
              <w:pStyle w:val="normal0"/>
              <w:jc w:val="center"/>
              <w:rPr>
                <w:b/>
                <w:bCs/>
                <w:sz w:val="16"/>
                <w:szCs w:val="16"/>
              </w:rPr>
            </w:pPr>
            <w:r>
              <w:rPr>
                <w:b/>
                <w:bCs/>
                <w:sz w:val="16"/>
                <w:szCs w:val="16"/>
                <w:rtl/>
              </w:rPr>
              <w:t>الصفوف</w:t>
            </w:r>
          </w:p>
        </w:tc>
        <w:tc>
          <w:tcPr>
            <w:tcW w:w="2315" w:type="dxa"/>
            <w:vAlign w:val="center"/>
          </w:tcPr>
          <w:p w:rsidR="0031337E" w:rsidP="00F3039D">
            <w:pPr>
              <w:pStyle w:val="normal0"/>
              <w:jc w:val="center"/>
              <w:rPr>
                <w:b/>
                <w:bCs/>
                <w:sz w:val="16"/>
                <w:szCs w:val="16"/>
              </w:rPr>
            </w:pPr>
            <w:r>
              <w:rPr>
                <w:b/>
                <w:bCs/>
                <w:sz w:val="16"/>
                <w:szCs w:val="16"/>
                <w:rtl/>
              </w:rPr>
              <w:t>في التقرير</w:t>
            </w:r>
          </w:p>
          <w:p w:rsidR="0031337E" w:rsidP="00F3039D">
            <w:pPr>
              <w:pStyle w:val="normal0"/>
              <w:jc w:val="center"/>
              <w:rPr>
                <w:b/>
                <w:bCs/>
                <w:sz w:val="16"/>
                <w:szCs w:val="16"/>
              </w:rPr>
            </w:pPr>
            <w:r>
              <w:rPr>
                <w:b/>
                <w:bCs/>
                <w:sz w:val="16"/>
                <w:szCs w:val="16"/>
                <w:rtl/>
              </w:rPr>
              <w:t>الدوري الذي</w:t>
            </w:r>
          </w:p>
          <w:p w:rsidR="0031337E" w:rsidP="00F3039D">
            <w:pPr>
              <w:pStyle w:val="normal0"/>
              <w:jc w:val="center"/>
              <w:rPr>
                <w:b/>
                <w:bCs/>
                <w:sz w:val="16"/>
                <w:szCs w:val="16"/>
              </w:rPr>
            </w:pPr>
            <w:r>
              <w:rPr>
                <w:b/>
                <w:bCs/>
                <w:sz w:val="16"/>
                <w:szCs w:val="16"/>
                <w:rtl/>
              </w:rPr>
              <w:t>يعد من قبل</w:t>
            </w:r>
          </w:p>
          <w:p w:rsidR="0031337E" w:rsidP="00F3039D">
            <w:pPr>
              <w:pStyle w:val="normal0"/>
              <w:jc w:val="center"/>
              <w:rPr>
                <w:b/>
                <w:bCs/>
                <w:sz w:val="16"/>
                <w:szCs w:val="16"/>
              </w:rPr>
            </w:pPr>
            <w:r>
              <w:rPr>
                <w:b/>
                <w:bCs/>
                <w:sz w:val="16"/>
                <w:szCs w:val="16"/>
                <w:rtl/>
              </w:rPr>
              <w:t>المنسق</w:t>
            </w:r>
          </w:p>
        </w:tc>
      </w:tr>
      <w:tr w:rsidTr="00F3039D">
        <w:tblPrEx>
          <w:tblW w:w="13948" w:type="dxa"/>
          <w:tblLayout w:type="fixed"/>
          <w:tblLook w:val="0400"/>
        </w:tblPrEx>
        <w:trPr>
          <w:cantSplit/>
          <w:tblHeader/>
        </w:trPr>
        <w:tc>
          <w:tcPr>
            <w:tcW w:w="1584" w:type="dxa"/>
            <w:shd w:val="clear" w:color="auto" w:fill="DEEBF6"/>
            <w:vAlign w:val="center"/>
          </w:tcPr>
          <w:p w:rsidR="0031337E" w:rsidP="00F3039D">
            <w:pPr>
              <w:pStyle w:val="normal0"/>
              <w:jc w:val="center"/>
              <w:rPr>
                <w:b/>
                <w:bCs/>
                <w:sz w:val="16"/>
                <w:szCs w:val="16"/>
              </w:rPr>
            </w:pPr>
            <w:r>
              <w:rPr>
                <w:b/>
                <w:bCs/>
                <w:sz w:val="16"/>
                <w:szCs w:val="16"/>
                <w:rtl/>
              </w:rPr>
              <w:t>التدريب</w:t>
            </w:r>
          </w:p>
        </w:tc>
        <w:tc>
          <w:tcPr>
            <w:tcW w:w="3057" w:type="dxa"/>
            <w:vAlign w:val="center"/>
          </w:tcPr>
          <w:p w:rsidR="0031337E" w:rsidP="00F3039D">
            <w:pPr>
              <w:pStyle w:val="normal0"/>
              <w:jc w:val="center"/>
              <w:rPr>
                <w:b/>
                <w:bCs/>
                <w:sz w:val="16"/>
                <w:szCs w:val="16"/>
              </w:rPr>
            </w:pPr>
            <w:r>
              <w:rPr>
                <w:b/>
                <w:bCs/>
                <w:sz w:val="16"/>
                <w:szCs w:val="16"/>
                <w:rtl/>
              </w:rPr>
              <w:t>عقد لقاءات مع المعلمين والطلبة ومجتمعات التعلم يتم</w:t>
            </w:r>
          </w:p>
          <w:p w:rsidR="0031337E" w:rsidP="00F3039D">
            <w:pPr>
              <w:pStyle w:val="normal0"/>
              <w:jc w:val="center"/>
              <w:rPr>
                <w:b/>
                <w:bCs/>
                <w:sz w:val="16"/>
                <w:szCs w:val="16"/>
              </w:rPr>
            </w:pPr>
            <w:r>
              <w:rPr>
                <w:b/>
                <w:bCs/>
                <w:sz w:val="16"/>
                <w:szCs w:val="16"/>
                <w:rtl/>
              </w:rPr>
              <w:t>خلالها مناقشة الإنجازات والتحديات وفرص التحسين.</w:t>
            </w:r>
          </w:p>
          <w:p w:rsidR="0031337E" w:rsidP="00F3039D">
            <w:pPr>
              <w:pStyle w:val="normal0"/>
              <w:jc w:val="center"/>
              <w:rPr>
                <w:b/>
                <w:bCs/>
                <w:sz w:val="16"/>
                <w:szCs w:val="16"/>
              </w:rPr>
            </w:pPr>
            <w:r>
              <w:rPr>
                <w:b/>
                <w:bCs/>
                <w:sz w:val="16"/>
                <w:szCs w:val="16"/>
                <w:rtl/>
              </w:rPr>
              <w:t>مناقشة المعلمين بتجارب الزملاء في تفعيل المنصة .</w:t>
            </w:r>
          </w:p>
          <w:p w:rsidR="0031337E" w:rsidP="00F3039D">
            <w:pPr>
              <w:pStyle w:val="normal0"/>
              <w:jc w:val="center"/>
              <w:rPr>
                <w:b/>
                <w:bCs/>
                <w:sz w:val="16"/>
                <w:szCs w:val="16"/>
              </w:rPr>
            </w:pPr>
            <w:r>
              <w:rPr>
                <w:b/>
                <w:bCs/>
                <w:sz w:val="16"/>
                <w:szCs w:val="16"/>
                <w:rtl/>
              </w:rPr>
              <w:t>تنفيذ الحصص التي تفعل المنصة وتوثيق ذلك في</w:t>
            </w:r>
          </w:p>
          <w:p w:rsidR="0031337E" w:rsidP="00F3039D">
            <w:pPr>
              <w:pStyle w:val="normal0"/>
              <w:jc w:val="center"/>
              <w:rPr>
                <w:b/>
                <w:bCs/>
                <w:sz w:val="16"/>
                <w:szCs w:val="16"/>
              </w:rPr>
            </w:pPr>
            <w:r>
              <w:rPr>
                <w:b/>
                <w:bCs/>
                <w:sz w:val="16"/>
                <w:szCs w:val="16"/>
                <w:rtl/>
              </w:rPr>
              <w:t>الملف الخاص</w:t>
            </w:r>
          </w:p>
        </w:tc>
        <w:tc>
          <w:tcPr>
            <w:tcW w:w="2352" w:type="dxa"/>
            <w:vAlign w:val="center"/>
          </w:tcPr>
          <w:p w:rsidR="0031337E" w:rsidP="00F3039D">
            <w:pPr>
              <w:pStyle w:val="normal0"/>
              <w:jc w:val="center"/>
              <w:rPr>
                <w:b/>
                <w:bCs/>
                <w:sz w:val="16"/>
                <w:szCs w:val="16"/>
              </w:rPr>
            </w:pPr>
            <w:r>
              <w:rPr>
                <w:b/>
                <w:bCs/>
                <w:sz w:val="16"/>
                <w:szCs w:val="16"/>
                <w:rtl/>
              </w:rPr>
              <w:t>تنفذ الحصص</w:t>
            </w:r>
          </w:p>
          <w:p w:rsidR="0031337E" w:rsidP="00F3039D">
            <w:pPr>
              <w:pStyle w:val="normal0"/>
              <w:jc w:val="center"/>
              <w:rPr>
                <w:b/>
                <w:bCs/>
                <w:sz w:val="16"/>
                <w:szCs w:val="16"/>
              </w:rPr>
            </w:pPr>
            <w:r>
              <w:rPr>
                <w:b/>
                <w:bCs/>
                <w:sz w:val="16"/>
                <w:szCs w:val="16"/>
                <w:rtl/>
              </w:rPr>
              <w:t>طوال الفصل</w:t>
            </w:r>
          </w:p>
          <w:p w:rsidR="0031337E" w:rsidP="00F3039D">
            <w:pPr>
              <w:pStyle w:val="normal0"/>
              <w:jc w:val="center"/>
              <w:rPr>
                <w:b/>
                <w:bCs/>
                <w:sz w:val="16"/>
                <w:szCs w:val="16"/>
              </w:rPr>
            </w:pPr>
            <w:r>
              <w:rPr>
                <w:b/>
                <w:bCs/>
                <w:sz w:val="16"/>
                <w:szCs w:val="16"/>
                <w:rtl/>
              </w:rPr>
              <w:t>الدراسي بشكل</w:t>
            </w:r>
          </w:p>
          <w:p w:rsidR="0031337E" w:rsidP="00F3039D">
            <w:pPr>
              <w:pStyle w:val="normal0"/>
              <w:jc w:val="center"/>
              <w:rPr>
                <w:b/>
                <w:bCs/>
                <w:sz w:val="16"/>
                <w:szCs w:val="16"/>
              </w:rPr>
            </w:pPr>
            <w:r>
              <w:rPr>
                <w:b/>
                <w:bCs/>
                <w:sz w:val="16"/>
                <w:szCs w:val="16"/>
                <w:rtl/>
              </w:rPr>
              <w:t>مستمر</w:t>
            </w:r>
          </w:p>
        </w:tc>
        <w:tc>
          <w:tcPr>
            <w:tcW w:w="2324" w:type="dxa"/>
            <w:vAlign w:val="center"/>
          </w:tcPr>
          <w:p w:rsidR="0031337E" w:rsidP="00F3039D">
            <w:pPr>
              <w:pStyle w:val="normal0"/>
              <w:jc w:val="center"/>
              <w:rPr>
                <w:b/>
                <w:bCs/>
                <w:sz w:val="16"/>
                <w:szCs w:val="16"/>
              </w:rPr>
            </w:pPr>
            <w:r>
              <w:rPr>
                <w:b/>
                <w:bCs/>
                <w:sz w:val="16"/>
                <w:szCs w:val="16"/>
                <w:rtl/>
              </w:rPr>
              <w:t>المعلمون والطلبة</w:t>
            </w:r>
          </w:p>
        </w:tc>
        <w:tc>
          <w:tcPr>
            <w:tcW w:w="2316" w:type="dxa"/>
            <w:vAlign w:val="center"/>
          </w:tcPr>
          <w:p w:rsidR="0031337E" w:rsidP="00F3039D">
            <w:pPr>
              <w:pStyle w:val="normal0"/>
              <w:jc w:val="center"/>
              <w:rPr>
                <w:b/>
                <w:bCs/>
                <w:sz w:val="16"/>
                <w:szCs w:val="16"/>
              </w:rPr>
            </w:pPr>
            <w:r>
              <w:rPr>
                <w:b/>
                <w:bCs/>
                <w:sz w:val="16"/>
                <w:szCs w:val="16"/>
                <w:rtl/>
              </w:rPr>
              <w:t>معلمو جميع</w:t>
            </w:r>
          </w:p>
          <w:p w:rsidR="0031337E" w:rsidP="00F3039D">
            <w:pPr>
              <w:pStyle w:val="normal0"/>
              <w:jc w:val="center"/>
              <w:rPr>
                <w:b/>
                <w:bCs/>
                <w:sz w:val="16"/>
                <w:szCs w:val="16"/>
              </w:rPr>
            </w:pPr>
            <w:r>
              <w:rPr>
                <w:b/>
                <w:bCs/>
                <w:sz w:val="16"/>
                <w:szCs w:val="16"/>
                <w:rtl/>
              </w:rPr>
              <w:t>المباحث</w:t>
            </w:r>
          </w:p>
        </w:tc>
        <w:tc>
          <w:tcPr>
            <w:tcW w:w="2315" w:type="dxa"/>
            <w:vAlign w:val="center"/>
          </w:tcPr>
          <w:p w:rsidR="0031337E" w:rsidP="00F3039D">
            <w:pPr>
              <w:pStyle w:val="normal0"/>
              <w:jc w:val="center"/>
              <w:rPr>
                <w:b/>
                <w:bCs/>
                <w:sz w:val="16"/>
                <w:szCs w:val="16"/>
              </w:rPr>
            </w:pPr>
            <w:r>
              <w:rPr>
                <w:b/>
                <w:bCs/>
                <w:sz w:val="16"/>
                <w:szCs w:val="16"/>
                <w:rtl/>
              </w:rPr>
              <w:t>في التقرير</w:t>
            </w:r>
          </w:p>
          <w:p w:rsidR="0031337E" w:rsidP="00F3039D">
            <w:pPr>
              <w:pStyle w:val="normal0"/>
              <w:jc w:val="center"/>
              <w:rPr>
                <w:b/>
                <w:bCs/>
                <w:sz w:val="16"/>
                <w:szCs w:val="16"/>
              </w:rPr>
            </w:pPr>
            <w:r>
              <w:rPr>
                <w:b/>
                <w:bCs/>
                <w:sz w:val="16"/>
                <w:szCs w:val="16"/>
                <w:rtl/>
              </w:rPr>
              <w:t>الدوري الذي</w:t>
            </w:r>
          </w:p>
          <w:p w:rsidR="0031337E" w:rsidP="00F3039D">
            <w:pPr>
              <w:pStyle w:val="normal0"/>
              <w:jc w:val="center"/>
              <w:rPr>
                <w:b/>
                <w:bCs/>
                <w:sz w:val="16"/>
                <w:szCs w:val="16"/>
              </w:rPr>
            </w:pPr>
            <w:r>
              <w:rPr>
                <w:b/>
                <w:bCs/>
                <w:sz w:val="16"/>
                <w:szCs w:val="16"/>
                <w:rtl/>
              </w:rPr>
              <w:t>يعد من قبل</w:t>
            </w:r>
          </w:p>
          <w:p w:rsidR="0031337E" w:rsidP="00F3039D">
            <w:pPr>
              <w:pStyle w:val="normal0"/>
              <w:jc w:val="center"/>
              <w:rPr>
                <w:b/>
                <w:bCs/>
                <w:sz w:val="16"/>
                <w:szCs w:val="16"/>
              </w:rPr>
            </w:pPr>
            <w:r>
              <w:rPr>
                <w:b/>
                <w:bCs/>
                <w:sz w:val="16"/>
                <w:szCs w:val="16"/>
                <w:rtl/>
              </w:rPr>
              <w:t>المنسق</w:t>
            </w:r>
          </w:p>
        </w:tc>
      </w:tr>
      <w:tr w:rsidTr="00F3039D">
        <w:tblPrEx>
          <w:tblW w:w="13948" w:type="dxa"/>
          <w:tblLayout w:type="fixed"/>
          <w:tblLook w:val="0400"/>
        </w:tblPrEx>
        <w:trPr>
          <w:cantSplit/>
          <w:tblHeader/>
        </w:trPr>
        <w:tc>
          <w:tcPr>
            <w:tcW w:w="1584" w:type="dxa"/>
            <w:shd w:val="clear" w:color="auto" w:fill="DEEBF6"/>
            <w:vAlign w:val="center"/>
          </w:tcPr>
          <w:p w:rsidR="0031337E" w:rsidP="00F3039D">
            <w:pPr>
              <w:pStyle w:val="normal0"/>
              <w:jc w:val="center"/>
              <w:rPr>
                <w:b/>
                <w:bCs/>
                <w:sz w:val="16"/>
                <w:szCs w:val="16"/>
              </w:rPr>
            </w:pPr>
            <w:r>
              <w:rPr>
                <w:b/>
                <w:bCs/>
                <w:sz w:val="16"/>
                <w:szCs w:val="16"/>
                <w:rtl/>
              </w:rPr>
              <w:t>المتابعة</w:t>
            </w:r>
          </w:p>
        </w:tc>
        <w:tc>
          <w:tcPr>
            <w:tcW w:w="3057" w:type="dxa"/>
            <w:vAlign w:val="center"/>
          </w:tcPr>
          <w:p w:rsidR="0031337E" w:rsidP="00F3039D">
            <w:pPr>
              <w:pStyle w:val="normal0"/>
              <w:jc w:val="center"/>
              <w:rPr>
                <w:b/>
                <w:bCs/>
                <w:sz w:val="16"/>
                <w:szCs w:val="16"/>
              </w:rPr>
            </w:pPr>
            <w:r>
              <w:rPr>
                <w:b/>
                <w:bCs/>
                <w:sz w:val="16"/>
                <w:szCs w:val="16"/>
                <w:rtl/>
              </w:rPr>
              <w:t>فتح ملف في المدرسة يحتوي معلومات و نشرات</w:t>
            </w:r>
          </w:p>
          <w:p w:rsidR="0031337E" w:rsidP="00F3039D">
            <w:pPr>
              <w:pStyle w:val="normal0"/>
              <w:jc w:val="center"/>
              <w:rPr>
                <w:b/>
                <w:bCs/>
                <w:sz w:val="16"/>
                <w:szCs w:val="16"/>
              </w:rPr>
            </w:pPr>
            <w:r>
              <w:rPr>
                <w:b/>
                <w:bCs/>
                <w:sz w:val="16"/>
                <w:szCs w:val="16"/>
                <w:rtl/>
              </w:rPr>
              <w:t>وتقرير شهري إحصائي.</w:t>
            </w:r>
          </w:p>
          <w:p w:rsidR="0031337E" w:rsidP="00F3039D">
            <w:pPr>
              <w:pStyle w:val="normal0"/>
              <w:jc w:val="center"/>
              <w:rPr>
                <w:b/>
                <w:bCs/>
                <w:sz w:val="16"/>
                <w:szCs w:val="16"/>
              </w:rPr>
            </w:pPr>
            <w:r>
              <w:rPr>
                <w:b/>
                <w:bCs/>
                <w:sz w:val="16"/>
                <w:szCs w:val="16"/>
                <w:rtl/>
              </w:rPr>
              <w:t xml:space="preserve">توثيق </w:t>
            </w:r>
            <w:r>
              <w:rPr>
                <w:b/>
                <w:bCs/>
                <w:sz w:val="16"/>
                <w:szCs w:val="16"/>
                <w:rtl/>
              </w:rPr>
              <w:t>الاجراءات</w:t>
            </w:r>
            <w:r>
              <w:rPr>
                <w:b/>
                <w:bCs/>
                <w:sz w:val="16"/>
                <w:szCs w:val="16"/>
                <w:rtl/>
              </w:rPr>
              <w:t xml:space="preserve"> التي تم </w:t>
            </w:r>
            <w:r>
              <w:rPr>
                <w:b/>
                <w:bCs/>
                <w:sz w:val="16"/>
                <w:szCs w:val="16"/>
                <w:rtl/>
              </w:rPr>
              <w:t>اتباعها</w:t>
            </w:r>
            <w:r>
              <w:rPr>
                <w:b/>
                <w:bCs/>
                <w:sz w:val="16"/>
                <w:szCs w:val="16"/>
                <w:rtl/>
              </w:rPr>
              <w:t xml:space="preserve"> لنشر الفكرة.</w:t>
            </w:r>
          </w:p>
          <w:p w:rsidR="0031337E" w:rsidP="00F3039D">
            <w:pPr>
              <w:pStyle w:val="normal0"/>
              <w:jc w:val="center"/>
              <w:rPr>
                <w:b/>
                <w:bCs/>
                <w:sz w:val="16"/>
                <w:szCs w:val="16"/>
              </w:rPr>
            </w:pPr>
            <w:r>
              <w:rPr>
                <w:b/>
                <w:bCs/>
                <w:sz w:val="16"/>
                <w:szCs w:val="16"/>
                <w:rtl/>
              </w:rPr>
              <w:t>التاكيد</w:t>
            </w:r>
            <w:r>
              <w:rPr>
                <w:b/>
                <w:bCs/>
                <w:sz w:val="16"/>
                <w:szCs w:val="16"/>
                <w:rtl/>
              </w:rPr>
              <w:t xml:space="preserve"> على المعلمين والطلبة بضرورة المشاركة</w:t>
            </w:r>
          </w:p>
          <w:p w:rsidR="0031337E" w:rsidP="00F3039D">
            <w:pPr>
              <w:pStyle w:val="normal0"/>
              <w:jc w:val="center"/>
              <w:rPr>
                <w:b/>
                <w:bCs/>
                <w:sz w:val="16"/>
                <w:szCs w:val="16"/>
              </w:rPr>
            </w:pPr>
            <w:r>
              <w:rPr>
                <w:b/>
                <w:bCs/>
                <w:sz w:val="16"/>
                <w:szCs w:val="16"/>
                <w:rtl/>
              </w:rPr>
              <w:t>الفاعلة و الايجابية في المنصة.</w:t>
            </w:r>
          </w:p>
          <w:p w:rsidR="0031337E" w:rsidP="00F3039D">
            <w:pPr>
              <w:pStyle w:val="normal0"/>
              <w:jc w:val="center"/>
              <w:rPr>
                <w:b/>
                <w:bCs/>
                <w:sz w:val="16"/>
                <w:szCs w:val="16"/>
              </w:rPr>
            </w:pPr>
            <w:r>
              <w:rPr>
                <w:b/>
                <w:bCs/>
                <w:sz w:val="16"/>
                <w:szCs w:val="16"/>
                <w:rtl/>
              </w:rPr>
              <w:t>تعبئة الإحصائية الشهرية وإرفاقها في الملف</w:t>
            </w:r>
          </w:p>
        </w:tc>
        <w:tc>
          <w:tcPr>
            <w:tcW w:w="2352" w:type="dxa"/>
            <w:vAlign w:val="center"/>
          </w:tcPr>
          <w:p w:rsidR="0031337E" w:rsidP="00F3039D">
            <w:pPr>
              <w:pStyle w:val="normal0"/>
              <w:jc w:val="center"/>
              <w:rPr>
                <w:b/>
                <w:bCs/>
                <w:sz w:val="16"/>
                <w:szCs w:val="16"/>
              </w:rPr>
            </w:pPr>
            <w:r>
              <w:rPr>
                <w:b/>
                <w:bCs/>
                <w:sz w:val="16"/>
                <w:szCs w:val="16"/>
              </w:rPr>
              <w:t>2026/2/26</w:t>
            </w:r>
          </w:p>
          <w:p w:rsidR="0031337E" w:rsidP="00F3039D">
            <w:pPr>
              <w:pStyle w:val="normal0"/>
              <w:jc w:val="center"/>
              <w:rPr>
                <w:b/>
                <w:bCs/>
                <w:sz w:val="16"/>
                <w:szCs w:val="16"/>
              </w:rPr>
            </w:pPr>
            <w:r>
              <w:rPr>
                <w:b/>
                <w:bCs/>
                <w:sz w:val="16"/>
                <w:szCs w:val="16"/>
              </w:rPr>
              <w:t>2026/3/26</w:t>
            </w:r>
          </w:p>
          <w:p w:rsidR="0031337E" w:rsidP="00F3039D">
            <w:pPr>
              <w:pStyle w:val="normal0"/>
              <w:jc w:val="center"/>
              <w:rPr>
                <w:b/>
                <w:bCs/>
                <w:sz w:val="16"/>
                <w:szCs w:val="16"/>
              </w:rPr>
            </w:pPr>
            <w:r>
              <w:rPr>
                <w:b/>
                <w:bCs/>
                <w:sz w:val="16"/>
                <w:szCs w:val="16"/>
              </w:rPr>
              <w:t>2026/4/30</w:t>
            </w:r>
          </w:p>
          <w:p w:rsidR="0031337E" w:rsidP="00F3039D">
            <w:pPr>
              <w:pStyle w:val="normal0"/>
              <w:jc w:val="center"/>
              <w:rPr>
                <w:b/>
                <w:bCs/>
                <w:sz w:val="16"/>
                <w:szCs w:val="16"/>
              </w:rPr>
            </w:pPr>
            <w:r>
              <w:rPr>
                <w:b/>
                <w:bCs/>
                <w:sz w:val="16"/>
                <w:szCs w:val="16"/>
              </w:rPr>
              <w:t>2026/5/28</w:t>
            </w:r>
          </w:p>
        </w:tc>
        <w:tc>
          <w:tcPr>
            <w:tcW w:w="2324" w:type="dxa"/>
            <w:vAlign w:val="center"/>
          </w:tcPr>
          <w:p w:rsidR="0031337E" w:rsidP="00F3039D">
            <w:pPr>
              <w:pStyle w:val="normal0"/>
              <w:jc w:val="center"/>
              <w:rPr>
                <w:b/>
                <w:bCs/>
                <w:sz w:val="16"/>
                <w:szCs w:val="16"/>
              </w:rPr>
            </w:pPr>
            <w:r>
              <w:rPr>
                <w:b/>
                <w:bCs/>
                <w:sz w:val="16"/>
                <w:szCs w:val="16"/>
                <w:rtl/>
              </w:rPr>
              <w:t>المعلمون والطلبة</w:t>
            </w:r>
          </w:p>
        </w:tc>
        <w:tc>
          <w:tcPr>
            <w:tcW w:w="2316" w:type="dxa"/>
            <w:vAlign w:val="center"/>
          </w:tcPr>
          <w:p w:rsidR="0031337E" w:rsidP="00F3039D">
            <w:pPr>
              <w:pStyle w:val="normal0"/>
              <w:jc w:val="center"/>
              <w:rPr>
                <w:b/>
                <w:bCs/>
                <w:sz w:val="16"/>
                <w:szCs w:val="16"/>
              </w:rPr>
            </w:pPr>
            <w:r>
              <w:rPr>
                <w:b/>
                <w:bCs/>
                <w:sz w:val="16"/>
                <w:szCs w:val="16"/>
                <w:rtl/>
              </w:rPr>
              <w:t>المعلمون والطلبة</w:t>
            </w:r>
          </w:p>
          <w:p w:rsidR="0031337E" w:rsidP="00F3039D">
            <w:pPr>
              <w:pStyle w:val="normal0"/>
              <w:jc w:val="center"/>
              <w:rPr>
                <w:b/>
                <w:bCs/>
                <w:sz w:val="16"/>
                <w:szCs w:val="16"/>
              </w:rPr>
            </w:pPr>
            <w:r>
              <w:rPr>
                <w:b/>
                <w:bCs/>
                <w:sz w:val="16"/>
                <w:szCs w:val="16"/>
                <w:rtl/>
              </w:rPr>
              <w:t>منسق ملف</w:t>
            </w:r>
          </w:p>
          <w:p w:rsidR="0031337E" w:rsidP="00F3039D">
            <w:pPr>
              <w:pStyle w:val="normal0"/>
              <w:jc w:val="center"/>
              <w:rPr>
                <w:b/>
                <w:bCs/>
                <w:sz w:val="16"/>
                <w:szCs w:val="16"/>
              </w:rPr>
            </w:pPr>
            <w:r>
              <w:rPr>
                <w:b/>
                <w:bCs/>
                <w:sz w:val="16"/>
                <w:szCs w:val="16"/>
                <w:rtl/>
              </w:rPr>
              <w:t>المنصة</w:t>
            </w:r>
          </w:p>
        </w:tc>
        <w:tc>
          <w:tcPr>
            <w:tcW w:w="2315" w:type="dxa"/>
            <w:vAlign w:val="center"/>
          </w:tcPr>
          <w:p w:rsidR="0031337E" w:rsidP="00F3039D">
            <w:pPr>
              <w:pStyle w:val="normal0"/>
              <w:jc w:val="center"/>
              <w:rPr>
                <w:b/>
                <w:bCs/>
                <w:sz w:val="16"/>
                <w:szCs w:val="16"/>
              </w:rPr>
            </w:pPr>
            <w:r>
              <w:rPr>
                <w:b/>
                <w:bCs/>
                <w:sz w:val="16"/>
                <w:szCs w:val="16"/>
                <w:rtl/>
              </w:rPr>
              <w:t>في التقرير</w:t>
            </w:r>
          </w:p>
          <w:p w:rsidR="0031337E" w:rsidP="00F3039D">
            <w:pPr>
              <w:pStyle w:val="normal0"/>
              <w:jc w:val="center"/>
              <w:rPr>
                <w:b/>
                <w:bCs/>
                <w:sz w:val="16"/>
                <w:szCs w:val="16"/>
              </w:rPr>
            </w:pPr>
            <w:r>
              <w:rPr>
                <w:b/>
                <w:bCs/>
                <w:sz w:val="16"/>
                <w:szCs w:val="16"/>
                <w:rtl/>
              </w:rPr>
              <w:t>الدوري الذي</w:t>
            </w:r>
          </w:p>
          <w:p w:rsidR="0031337E" w:rsidP="00F3039D">
            <w:pPr>
              <w:pStyle w:val="normal0"/>
              <w:jc w:val="center"/>
              <w:rPr>
                <w:b/>
                <w:bCs/>
                <w:sz w:val="16"/>
                <w:szCs w:val="16"/>
              </w:rPr>
            </w:pPr>
            <w:r>
              <w:rPr>
                <w:b/>
                <w:bCs/>
                <w:sz w:val="16"/>
                <w:szCs w:val="16"/>
                <w:rtl/>
              </w:rPr>
              <w:t>يعد من قبل</w:t>
            </w:r>
          </w:p>
          <w:p w:rsidR="0031337E" w:rsidP="00F3039D">
            <w:pPr>
              <w:pStyle w:val="normal0"/>
              <w:jc w:val="center"/>
              <w:rPr>
                <w:b/>
                <w:bCs/>
                <w:sz w:val="16"/>
                <w:szCs w:val="16"/>
              </w:rPr>
            </w:pPr>
            <w:r>
              <w:rPr>
                <w:b/>
                <w:bCs/>
                <w:sz w:val="16"/>
                <w:szCs w:val="16"/>
                <w:rtl/>
              </w:rPr>
              <w:t>المنسق</w:t>
            </w:r>
          </w:p>
        </w:tc>
      </w:tr>
    </w:tbl>
    <w:p w:rsidR="0031337E" w:rsidP="0031337E">
      <w:pPr>
        <w:pStyle w:val="normal0"/>
        <w:rPr>
          <w:b/>
          <w:bCs/>
          <w:sz w:val="32"/>
          <w:szCs w:val="32"/>
        </w:rPr>
      </w:pPr>
      <w:r>
        <w:rPr>
          <w:b/>
          <w:bCs/>
          <w:sz w:val="24"/>
          <w:szCs w:val="24"/>
          <w:rtl/>
        </w:rPr>
        <w:t xml:space="preserve">المنسق :      </w:t>
      </w:r>
      <w:r>
        <w:rPr>
          <w:b/>
          <w:bCs/>
          <w:sz w:val="24"/>
          <w:szCs w:val="24"/>
          <w:rtl/>
        </w:rPr>
        <w:t>عبدالمطلب</w:t>
      </w:r>
      <w:r>
        <w:rPr>
          <w:b/>
          <w:bCs/>
          <w:sz w:val="24"/>
          <w:szCs w:val="24"/>
          <w:rtl/>
        </w:rPr>
        <w:t xml:space="preserve"> عليمات                                                 </w:t>
      </w:r>
      <w:r>
        <w:rPr>
          <w:b/>
          <w:bCs/>
          <w:sz w:val="32"/>
          <w:szCs w:val="32"/>
          <w:rtl/>
        </w:rPr>
        <w:t xml:space="preserve">                                                 مدير المدرسة: زهير </w:t>
      </w:r>
      <w:r>
        <w:rPr>
          <w:b/>
          <w:bCs/>
          <w:sz w:val="32"/>
          <w:szCs w:val="32"/>
          <w:rtl/>
        </w:rPr>
        <w:t>الحراحشة</w:t>
      </w:r>
      <w:r>
        <w:rPr>
          <w:b/>
          <w:bCs/>
          <w:sz w:val="32"/>
          <w:szCs w:val="32"/>
          <w:rtl/>
        </w:rPr>
        <w:t xml:space="preserve"> </w:t>
      </w:r>
    </w:p>
    <w:p w:rsidR="0031337E" w:rsidP="0031337E">
      <w:pPr>
        <w:pStyle w:val="normal0"/>
        <w:rPr>
          <w:sz w:val="40"/>
          <w:szCs w:val="40"/>
        </w:rPr>
      </w:pPr>
    </w:p>
    <w:p w:rsidR="0031337E" w:rsidP="0031337E">
      <w:pPr>
        <w:pStyle w:val="normal0"/>
        <w:rPr>
          <w:sz w:val="40"/>
          <w:szCs w:val="40"/>
        </w:rPr>
      </w:pPr>
    </w:p>
    <w:p w:rsidR="0031337E" w:rsidP="0031337E">
      <w:pPr>
        <w:pStyle w:val="normal0"/>
        <w:rPr>
          <w:sz w:val="40"/>
          <w:szCs w:val="40"/>
        </w:rPr>
      </w:pPr>
    </w:p>
    <w:p w:rsidR="0031337E" w:rsidP="0031337E">
      <w:pPr>
        <w:pStyle w:val="normal0"/>
        <w:rPr>
          <w:sz w:val="40"/>
          <w:szCs w:val="40"/>
        </w:rPr>
      </w:pPr>
      <w:r>
        <w:rPr>
          <w:noProof/>
          <w:sz w:val="40"/>
          <w:szCs w:val="40"/>
          <w:lang w:val="en-US"/>
        </w:rPr>
        <w:drawing>
          <wp:inline distT="0" distB="0" distL="0" distR="0">
            <wp:extent cx="3497580" cy="4023360"/>
            <wp:effectExtent l="0" t="0" r="0" b="0"/>
            <wp:docPr id="45" name="image45.png"/>
            <wp:cNvGraphicFramePr/>
            <a:graphic xmlns:a="http://schemas.openxmlformats.org/drawingml/2006/main">
              <a:graphicData uri="http://schemas.openxmlformats.org/drawingml/2006/picture">
                <pic:pic xmlns:pic="http://schemas.openxmlformats.org/drawingml/2006/picture">
                  <pic:nvPicPr>
                    <pic:cNvPr id="45" name="image45.png"/>
                    <pic:cNvPicPr/>
                  </pic:nvPicPr>
                  <pic:blipFill>
                    <a:blip xmlns:r="http://schemas.openxmlformats.org/officeDocument/2006/relationships" r:embed="rId5"/>
                    <a:stretch>
                      <a:fillRect/>
                    </a:stretch>
                  </pic:blipFill>
                  <pic:spPr>
                    <a:xfrm>
                      <a:off x="0" y="0"/>
                      <a:ext cx="3497580" cy="4023360"/>
                    </a:xfrm>
                    <a:prstGeom prst="rect">
                      <a:avLst/>
                    </a:prstGeom>
                  </pic:spPr>
                </pic:pic>
              </a:graphicData>
            </a:graphic>
          </wp:inline>
        </w:drawing>
      </w:r>
      <w:r>
        <w:rPr>
          <w:b/>
          <w:bCs/>
          <w:sz w:val="48"/>
          <w:szCs w:val="48"/>
        </w:rPr>
        <w:t xml:space="preserve"> </w:t>
      </w:r>
      <w:r>
        <w:rPr>
          <w:b/>
          <w:bCs/>
          <w:noProof/>
          <w:sz w:val="48"/>
          <w:szCs w:val="48"/>
          <w:lang w:val="en-US"/>
        </w:rPr>
        <w:drawing>
          <wp:inline distT="0" distB="0" distL="0" distR="0">
            <wp:extent cx="4842510" cy="3823335"/>
            <wp:effectExtent l="0" t="0" r="0" b="0"/>
            <wp:docPr id="44" name="image46.png"/>
            <wp:cNvGraphicFramePr/>
            <a:graphic xmlns:a="http://schemas.openxmlformats.org/drawingml/2006/main">
              <a:graphicData uri="http://schemas.openxmlformats.org/drawingml/2006/picture">
                <pic:pic xmlns:pic="http://schemas.openxmlformats.org/drawingml/2006/picture">
                  <pic:nvPicPr>
                    <pic:cNvPr id="44" name="image46.png"/>
                    <pic:cNvPicPr/>
                  </pic:nvPicPr>
                  <pic:blipFill>
                    <a:blip xmlns:r="http://schemas.openxmlformats.org/officeDocument/2006/relationships" r:embed="rId6"/>
                    <a:stretch>
                      <a:fillRect/>
                    </a:stretch>
                  </pic:blipFill>
                  <pic:spPr>
                    <a:xfrm>
                      <a:off x="0" y="0"/>
                      <a:ext cx="4842510" cy="3823335"/>
                    </a:xfrm>
                    <a:prstGeom prst="rect">
                      <a:avLst/>
                    </a:prstGeom>
                  </pic:spPr>
                </pic:pic>
              </a:graphicData>
            </a:graphic>
          </wp:inline>
        </w:drawing>
      </w:r>
    </w:p>
    <w:p w:rsidR="0031337E" w:rsidP="0031337E">
      <w:pPr>
        <w:pStyle w:val="normal0"/>
        <w:rPr>
          <w:sz w:val="40"/>
          <w:szCs w:val="40"/>
        </w:rPr>
      </w:pPr>
    </w:p>
    <w:p w:rsidR="0031337E" w:rsidP="0031337E">
      <w:pPr>
        <w:pStyle w:val="normal0"/>
        <w:spacing w:after="200" w:line="276" w:lineRule="auto"/>
        <w:rPr>
          <w:b/>
          <w:bCs/>
          <w:sz w:val="48"/>
          <w:szCs w:val="48"/>
        </w:rPr>
      </w:pPr>
    </w:p>
    <w:p w:rsidR="0031337E" w:rsidP="0031337E">
      <w:pPr>
        <w:pStyle w:val="normal0"/>
        <w:pBdr>
          <w:top w:val="single" w:sz="4" w:space="0" w:color="000000"/>
          <w:left w:val="single" w:sz="4" w:space="0" w:color="000000"/>
          <w:bottom w:val="single" w:sz="4" w:space="0" w:color="000000"/>
          <w:right w:val="single" w:sz="4" w:space="0" w:color="000000"/>
        </w:pBdr>
        <w:shd w:val="clear" w:color="auto" w:fill="FFFFFF"/>
        <w:spacing w:after="0" w:line="240" w:lineRule="auto"/>
        <w:jc w:val="center"/>
        <w:rPr>
          <w:rFonts w:ascii="Arial" w:eastAsia="Arial" w:hAnsi="Arial" w:cs="Arial"/>
          <w:b/>
          <w:bCs/>
          <w:color w:val="0C0A09"/>
          <w:sz w:val="40"/>
          <w:szCs w:val="40"/>
        </w:rPr>
      </w:pPr>
      <w:r>
        <w:rPr>
          <w:rFonts w:ascii="Arial" w:eastAsia="Arial" w:hAnsi="Arial" w:cs="Arial"/>
          <w:b/>
          <w:bCs/>
          <w:color w:val="0C0A09"/>
          <w:sz w:val="40"/>
          <w:szCs w:val="40"/>
          <w:rtl/>
        </w:rPr>
        <w:t>مساعد الدراسة الذكي «سراج</w:t>
      </w:r>
      <w:r>
        <w:rPr>
          <w:rFonts w:ascii="Arial" w:eastAsia="Arial" w:hAnsi="Arial" w:cs="Arial"/>
          <w:b/>
          <w:bCs/>
          <w:color w:val="0C0A09"/>
          <w:sz w:val="40"/>
          <w:szCs w:val="40"/>
        </w:rPr>
        <w:t>»</w:t>
      </w:r>
    </w:p>
    <w:p w:rsidR="0031337E" w:rsidP="0031337E">
      <w:pPr>
        <w:pStyle w:val="normal0"/>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rPr>
          <w:rFonts w:ascii="Arial" w:eastAsia="Arial" w:hAnsi="Arial" w:cs="Arial"/>
          <w:color w:val="0C0A09"/>
        </w:rPr>
      </w:pPr>
      <w:r>
        <w:rPr>
          <w:rFonts w:ascii="Arial" w:eastAsia="Arial" w:hAnsi="Arial" w:cs="Arial"/>
          <w:color w:val="0C0A09"/>
          <w:rtl/>
        </w:rPr>
        <w:t>تعلّم تفاعلي شامل لطلاب المدارس بأسلوب ممتع ومبسّط</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من هو «سراج</w:t>
      </w:r>
      <w:r>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tl/>
        </w:rPr>
        <w:t>؟</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tl/>
        </w:rPr>
        <w:t>سراج» مساعد ذكي صُمّم خصيصًا لمساعدة طلاب المدارس في الأردن على الدراسة والتفوق، من خلال تجربة تعليمية تفاعلية وشاملة، تستند إلى المناهج الرسمية</w:t>
      </w:r>
      <w:r>
        <w:rPr>
          <w:rFonts w:ascii="Times New Roman" w:eastAsia="Times New Roman" w:hAnsi="Times New Roman" w:cs="Times New Roman"/>
          <w:sz w:val="20"/>
          <w:szCs w:val="20"/>
        </w:rPr>
        <w:t>.</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مميزات «سراج</w:t>
      </w:r>
      <w:r>
        <w:rPr>
          <w:rFonts w:ascii="Times New Roman" w:eastAsia="Times New Roman" w:hAnsi="Times New Roman" w:cs="Times New Roman"/>
          <w:b/>
          <w:bCs/>
          <w:sz w:val="28"/>
          <w:szCs w:val="28"/>
        </w:rPr>
        <w:t>»</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tl/>
        </w:rPr>
        <w:t>فهم شامل ومتكامل</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يتعامل «سراج» مع المنهاج بشكل شمولي، ويربط المعلومات من مختلف المواد الدراسية، مما يسهّل على الطلاب الفهم العميق للمحتوى التعليمي</w:t>
      </w:r>
      <w:r>
        <w:rPr>
          <w:rFonts w:ascii="Times New Roman" w:eastAsia="Times New Roman" w:hAnsi="Times New Roman" w:cs="Times New Roman"/>
          <w:sz w:val="20"/>
          <w:szCs w:val="20"/>
        </w:rPr>
        <w:t>.</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tl/>
        </w:rPr>
        <w:t>إجابات موثقة من مصادر رسمية</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يعتمد «سراج» على الكتب الرسمية وأدلة المعلمين الصادرة عن وزارة التربية والتعليم الأردنية، مع تقديم الإجابة مرفقة برقم الصفحة ورابط الوثيقة الأصلية</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tl/>
        </w:rPr>
        <w:t>شرح واضح للصور والمخططات</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يوفر «سراج» شرحًا دقيقًا وواضحًا للصور والرسوم التوضيحية الموجودة في كتب الوزارة، ما يسهل على الطلاب فهم المحتوى البصري</w:t>
      </w:r>
      <w:r>
        <w:rPr>
          <w:rFonts w:ascii="Times New Roman" w:eastAsia="Times New Roman" w:hAnsi="Times New Roman" w:cs="Times New Roman"/>
          <w:sz w:val="20"/>
          <w:szCs w:val="20"/>
        </w:rPr>
        <w:t>.</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tl/>
        </w:rPr>
        <w:t>تفاعل صوتي باللغة العربية</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يسمح للطلاب بطرح الأسئلة صوتيًا، مع تقديم الإجابات بقراءة واضحة باللغة العربية</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tl/>
        </w:rPr>
        <w:t>تعلُّم تفاعلي مُكيّف</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يقوم «سراج» بتكييف أسلوبه حسب مستوى الطالب، ويقدم أسئلة تفاعلية وأساليب تعليمية ممتعة لتحفيز الطلاب وزيادة رغبتهم في التعلّم</w:t>
      </w:r>
      <w:r>
        <w:rPr>
          <w:rFonts w:ascii="Times New Roman" w:eastAsia="Times New Roman" w:hAnsi="Times New Roman" w:cs="Times New Roman"/>
          <w:sz w:val="20"/>
          <w:szCs w:val="20"/>
        </w:rPr>
        <w:t>.</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tl/>
        </w:rPr>
        <w:t>تعلّم ممتع بأسلوب اللعب</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يحوّل «سراج» الدراسة إلى تجربة مسلية عبر تحديات ومسابقات تعليمية، مما يزيد من تفاعل الطلاب واستمتاعهم بالدراسة</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tl/>
        </w:rPr>
        <w:t>كيف يساعدك «سراج</w:t>
      </w:r>
      <w:r>
        <w:rPr>
          <w:rFonts w:ascii="Times New Roman" w:eastAsia="Times New Roman" w:hAnsi="Times New Roman" w:cs="Times New Roman"/>
          <w:b/>
          <w:bCs/>
          <w:sz w:val="40"/>
          <w:szCs w:val="40"/>
        </w:rPr>
        <w:t>»</w:t>
      </w:r>
      <w:r>
        <w:rPr>
          <w:rFonts w:ascii="Times New Roman" w:eastAsia="Times New Roman" w:hAnsi="Times New Roman" w:cs="Times New Roman"/>
          <w:b/>
          <w:bCs/>
          <w:sz w:val="40"/>
          <w:szCs w:val="40"/>
          <w:rtl/>
        </w:rPr>
        <w:t>؟</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tl/>
        </w:rPr>
        <w:t>إجابات دقيقة وموثقة</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يعتمد على مصادر وزارة التربية والتعليم لتقديم معلومات صحيحة ومؤكدة</w:t>
      </w:r>
      <w:r>
        <w:rPr>
          <w:rFonts w:ascii="Times New Roman" w:eastAsia="Times New Roman" w:hAnsi="Times New Roman" w:cs="Times New Roman"/>
          <w:sz w:val="20"/>
          <w:szCs w:val="20"/>
        </w:rPr>
        <w:t>.</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tl/>
        </w:rPr>
        <w:t>توفير الوقت والجهد</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يسهّل الوصول إلى المعلومة الصحيحة دون الحاجة للبحث المطوّل</w:t>
      </w:r>
      <w:r>
        <w:rPr>
          <w:rFonts w:ascii="Times New Roman" w:eastAsia="Times New Roman" w:hAnsi="Times New Roman" w:cs="Times New Roman"/>
          <w:sz w:val="20"/>
          <w:szCs w:val="20"/>
        </w:rPr>
        <w:t>.</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tl/>
        </w:rPr>
        <w:t>المراجعة قبل الامتحانات</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يوفر ملخصات ذكية وتمارين تفاعلية للاستعداد الفعّال</w:t>
      </w:r>
      <w:r>
        <w:rPr>
          <w:rFonts w:ascii="Times New Roman" w:eastAsia="Times New Roman" w:hAnsi="Times New Roman" w:cs="Times New Roman"/>
          <w:sz w:val="20"/>
          <w:szCs w:val="20"/>
        </w:rPr>
        <w:t>.</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tl/>
        </w:rPr>
        <w:t>إنجاز الواجبات والمشاريع</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 xml:space="preserve">يقدم </w:t>
      </w:r>
      <w:r>
        <w:rPr>
          <w:rFonts w:ascii="Times New Roman" w:eastAsia="Times New Roman" w:hAnsi="Times New Roman" w:cs="Times New Roman"/>
          <w:sz w:val="20"/>
          <w:szCs w:val="20"/>
          <w:rtl/>
        </w:rPr>
        <w:t>شروحات</w:t>
      </w:r>
      <w:r>
        <w:rPr>
          <w:rFonts w:ascii="Times New Roman" w:eastAsia="Times New Roman" w:hAnsi="Times New Roman" w:cs="Times New Roman"/>
          <w:sz w:val="20"/>
          <w:szCs w:val="20"/>
          <w:rtl/>
        </w:rPr>
        <w:t xml:space="preserve"> مبسطة ويساعد في تحليل البيانات والمخططات</w:t>
      </w:r>
      <w:r>
        <w:rPr>
          <w:rFonts w:ascii="Times New Roman" w:eastAsia="Times New Roman" w:hAnsi="Times New Roman" w:cs="Times New Roman"/>
          <w:sz w:val="20"/>
          <w:szCs w:val="20"/>
        </w:rPr>
        <w:t>.</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tl/>
        </w:rPr>
        <w:t>تعزيز مهارات التعلم الذاتي</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يشرح المفاهيم المعقدة بطريقة مبسطة، مما يعزز التفكير الشمولي</w:t>
      </w:r>
      <w:r>
        <w:rPr>
          <w:rFonts w:ascii="Times New Roman" w:eastAsia="Times New Roman" w:hAnsi="Times New Roman" w:cs="Times New Roman"/>
          <w:sz w:val="20"/>
          <w:szCs w:val="20"/>
        </w:rPr>
        <w:t>.</w:t>
      </w:r>
    </w:p>
    <w:p w:rsidR="0031337E" w:rsidP="0031337E">
      <w:pPr>
        <w:pStyle w:val="normal0"/>
        <w:pBdr>
          <w:top w:val="single" w:sz="4" w:space="0" w:color="000000"/>
          <w:left w:val="single" w:sz="4" w:space="0" w:color="000000"/>
          <w:bottom w:val="single" w:sz="4" w:space="0" w:color="000000"/>
          <w:right w:val="single" w:sz="4" w:space="0" w:color="000000"/>
        </w:pBdr>
        <w:spacing w:before="280"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tl/>
        </w:rPr>
        <w:t>تجربة تفاعلية ممتعة</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يحوّل التعلم إلى تجربة شيقة عبر التحديات والمسابقات التفاعلية</w:t>
      </w:r>
      <w:r>
        <w:rPr>
          <w:rFonts w:ascii="Times New Roman" w:eastAsia="Times New Roman" w:hAnsi="Times New Roman" w:cs="Times New Roman"/>
          <w:sz w:val="20"/>
          <w:szCs w:val="20"/>
        </w:rPr>
        <w:t>.</w:t>
      </w:r>
    </w:p>
    <w:p w:rsidR="0031337E" w:rsidP="0031337E">
      <w:pPr>
        <w:pStyle w:val="normal0"/>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ابدأ رحلتك نحو التميز الآن مع «سراج</w:t>
      </w:r>
      <w:r>
        <w:rPr>
          <w:rFonts w:ascii="Times New Roman" w:eastAsia="Times New Roman" w:hAnsi="Times New Roman" w:cs="Times New Roman"/>
          <w:b/>
          <w:bCs/>
          <w:sz w:val="28"/>
          <w:szCs w:val="28"/>
        </w:rPr>
        <w:t>»!</w:t>
      </w:r>
    </w:p>
    <w:p w:rsidR="0031337E" w:rsidP="0031337E">
      <w:pPr>
        <w:pStyle w:val="normal0"/>
        <w:spacing w:after="200" w:line="276" w:lineRule="auto"/>
      </w:pPr>
    </w:p>
    <w:p w:rsidR="0031337E" w:rsidP="0031337E">
      <w:pPr>
        <w:pStyle w:val="normal0"/>
        <w:spacing w:after="200" w:line="276" w:lineRule="auto"/>
        <w:jc w:val="center"/>
      </w:pPr>
      <w:r>
        <w:t xml:space="preserve">   </w:t>
      </w:r>
      <w:r>
        <w:rPr>
          <w:b/>
          <w:bCs/>
          <w:sz w:val="36"/>
          <w:szCs w:val="36"/>
          <w:rtl/>
        </w:rPr>
        <w:t>كيفية الدخول  للموقع</w:t>
      </w:r>
    </w:p>
    <w:p w:rsidR="0031337E" w:rsidP="0031337E">
      <w:pPr>
        <w:pStyle w:val="normal0"/>
        <w:spacing w:after="200" w:line="276" w:lineRule="auto"/>
        <w:jc w:val="center"/>
      </w:pPr>
      <w:hyperlink r:id="rId7" w:history="1">
        <w:r>
          <w:rPr>
            <w:rFonts w:ascii="Quattrocento Sans" w:eastAsia="Quattrocento Sans" w:hAnsi="Quattrocento Sans" w:cs="Quattrocento Sans"/>
            <w:b/>
            <w:bCs/>
            <w:color w:val="0000FF"/>
            <w:sz w:val="23"/>
            <w:szCs w:val="23"/>
            <w:highlight w:val="white"/>
            <w:u w:val="single"/>
          </w:rPr>
          <w:t>https://siraj.moe.gov.jo/</w:t>
        </w:r>
      </w:hyperlink>
      <w:r>
        <w:t xml:space="preserve"> </w:t>
      </w:r>
    </w:p>
    <w:p w:rsidR="0031337E" w:rsidP="0031337E">
      <w:pPr>
        <w:pStyle w:val="normal0"/>
        <w:spacing w:after="200" w:line="276" w:lineRule="auto"/>
        <w:jc w:val="center"/>
        <w:rPr>
          <w:b/>
          <w:bCs/>
          <w:color w:val="0070C0"/>
          <w:sz w:val="28"/>
          <w:szCs w:val="28"/>
          <w:u w:val="single"/>
        </w:rPr>
      </w:pPr>
      <w:hyperlink r:id="rId8" w:history="1">
        <w:r>
          <w:rPr>
            <w:b/>
            <w:bCs/>
            <w:color w:val="0000FF"/>
            <w:sz w:val="28"/>
            <w:szCs w:val="28"/>
            <w:u w:val="single"/>
          </w:rPr>
          <w:t>https://www.youtube.com/shorts/uyu3hsfq5iQ?si=oRath0XDKrsWKwFt</w:t>
        </w:r>
      </w:hyperlink>
    </w:p>
    <w:p w:rsidR="0031337E" w:rsidP="0031337E">
      <w:pPr>
        <w:pStyle w:val="normal0"/>
        <w:spacing w:after="200" w:line="276" w:lineRule="auto"/>
        <w:jc w:val="center"/>
        <w:rPr>
          <w:b/>
          <w:bCs/>
          <w:color w:val="0070C0"/>
          <w:sz w:val="28"/>
          <w:szCs w:val="28"/>
          <w:u w:val="single"/>
        </w:rPr>
      </w:pPr>
      <w:r>
        <w:rPr>
          <w:b/>
          <w:bCs/>
          <w:noProof/>
          <w:color w:val="0070C0"/>
          <w:sz w:val="28"/>
          <w:szCs w:val="28"/>
          <w:u w:val="single"/>
          <w:lang w:val="en-US"/>
        </w:rPr>
        <w:drawing>
          <wp:inline distT="0" distB="0" distL="0" distR="0">
            <wp:extent cx="6730984" cy="3542759"/>
            <wp:effectExtent l="0" t="0" r="0" b="0"/>
            <wp:docPr id="47" name="image40.png"/>
            <wp:cNvGraphicFramePr/>
            <a:graphic xmlns:a="http://schemas.openxmlformats.org/drawingml/2006/main">
              <a:graphicData uri="http://schemas.openxmlformats.org/drawingml/2006/picture">
                <pic:pic xmlns:pic="http://schemas.openxmlformats.org/drawingml/2006/picture">
                  <pic:nvPicPr>
                    <pic:cNvPr id="47" name="image40.png"/>
                    <pic:cNvPicPr/>
                  </pic:nvPicPr>
                  <pic:blipFill>
                    <a:blip xmlns:r="http://schemas.openxmlformats.org/officeDocument/2006/relationships" r:embed="rId9"/>
                    <a:stretch>
                      <a:fillRect/>
                    </a:stretch>
                  </pic:blipFill>
                  <pic:spPr>
                    <a:xfrm>
                      <a:off x="0" y="0"/>
                      <a:ext cx="6730984" cy="3542759"/>
                    </a:xfrm>
                    <a:prstGeom prst="rect">
                      <a:avLst/>
                    </a:prstGeom>
                  </pic:spPr>
                </pic:pic>
              </a:graphicData>
            </a:graphic>
          </wp:inline>
        </w:drawing>
      </w:r>
    </w:p>
    <w:p w:rsidR="0031337E" w:rsidP="0031337E">
      <w:pPr>
        <w:pStyle w:val="normal0"/>
        <w:rPr>
          <w:sz w:val="40"/>
          <w:szCs w:val="40"/>
        </w:rPr>
      </w:pPr>
    </w:p>
    <w:p w:rsidR="0031337E" w:rsidP="0031337E">
      <w:pPr>
        <w:pStyle w:val="normal0"/>
        <w:rPr>
          <w:sz w:val="40"/>
          <w:szCs w:val="40"/>
        </w:rPr>
      </w:pPr>
    </w:p>
    <w:p w:rsidR="0031337E" w:rsidP="0031337E">
      <w:pPr>
        <w:pStyle w:val="normal0"/>
        <w:rPr>
          <w:b/>
          <w:bCs/>
          <w:sz w:val="44"/>
          <w:szCs w:val="44"/>
        </w:rPr>
      </w:pPr>
      <w:r>
        <w:rPr>
          <w:b/>
          <w:bCs/>
          <w:sz w:val="44"/>
          <w:szCs w:val="44"/>
          <w:rtl/>
        </w:rPr>
        <w:t>تفعيل حسابات منصة سراج:</w:t>
      </w:r>
    </w:p>
    <w:p w:rsidR="0031337E" w:rsidP="0031337E">
      <w:pPr>
        <w:pStyle w:val="normal0"/>
        <w:rPr>
          <w:sz w:val="32"/>
          <w:szCs w:val="32"/>
        </w:rPr>
      </w:pPr>
      <w:r>
        <w:rPr>
          <w:sz w:val="32"/>
          <w:szCs w:val="32"/>
          <w:rtl/>
        </w:rPr>
        <w:t xml:space="preserve">قامت مدرسة النزهة الثانوية للبنين، بإشراف ضابط ارتباط منصة "سراج" المعلم عبد المطلب عليمات، بتنفيذ خطة منظمة لتفعيل حسابات الطلبة والمعلمين على المنصة، بما يضمن </w:t>
      </w:r>
      <w:r>
        <w:rPr>
          <w:sz w:val="32"/>
          <w:szCs w:val="32"/>
          <w:rtl/>
        </w:rPr>
        <w:t>جاهزيتهم</w:t>
      </w:r>
      <w:r>
        <w:rPr>
          <w:sz w:val="32"/>
          <w:szCs w:val="32"/>
          <w:rtl/>
        </w:rPr>
        <w:t xml:space="preserve"> لاستخدام المساعد الذكي في العملية التعليمية.</w:t>
      </w:r>
    </w:p>
    <w:p w:rsidR="0031337E" w:rsidP="0031337E">
      <w:pPr>
        <w:pStyle w:val="normal0"/>
        <w:rPr>
          <w:sz w:val="32"/>
          <w:szCs w:val="32"/>
        </w:rPr>
      </w:pPr>
      <w:r>
        <w:rPr>
          <w:sz w:val="32"/>
          <w:szCs w:val="32"/>
          <w:rtl/>
        </w:rPr>
        <w:t>وشملت عملية التفعيل إنشاء الحسابات والتأكد من بيانات الدخول، وتقديم الدعم الفني اللازم للمستفيدين، بالإضافة إلى متابعة نسب الإنجاز بشكل دوري لضمان تفعيل أكبر عدد ممكن من الحسابات.</w:t>
      </w:r>
    </w:p>
    <w:p w:rsidR="0031337E" w:rsidP="0031337E">
      <w:pPr>
        <w:pStyle w:val="normal0"/>
        <w:rPr>
          <w:sz w:val="32"/>
          <w:szCs w:val="32"/>
        </w:rPr>
      </w:pPr>
      <w:r>
        <w:rPr>
          <w:sz w:val="32"/>
          <w:szCs w:val="32"/>
          <w:rtl/>
        </w:rPr>
        <w:t>وقد أسهمت هذه الجهود في تمكين الطلبة والمعلمين من الاستفادة الفاعلة من خدمات منصة "سراج"، وتعزيز التوجه نحو التعلم الرقمي داخل المدرسة.</w:t>
      </w:r>
    </w:p>
    <w:p w:rsidR="0031337E" w:rsidP="0031337E">
      <w:pPr>
        <w:pStyle w:val="normal0"/>
        <w:rPr>
          <w:sz w:val="32"/>
          <w:szCs w:val="32"/>
        </w:rPr>
      </w:pPr>
      <w:r>
        <w:rPr>
          <w:sz w:val="32"/>
          <w:szCs w:val="32"/>
          <w:rtl/>
        </w:rPr>
        <w:t xml:space="preserve">إليكم حسابات الطلبة </w:t>
      </w:r>
    </w:p>
    <w:p w:rsidR="0031337E" w:rsidP="0031337E">
      <w:pPr>
        <w:pStyle w:val="normal0"/>
        <w:rPr>
          <w:sz w:val="32"/>
          <w:szCs w:val="32"/>
        </w:rPr>
      </w:pPr>
      <w:r>
        <w:rPr>
          <w:noProof/>
          <w:sz w:val="32"/>
          <w:szCs w:val="32"/>
          <w:lang w:val="en-US"/>
        </w:rPr>
        <w:drawing>
          <wp:inline distT="0" distB="0" distL="0" distR="0">
            <wp:extent cx="4336415" cy="2072640"/>
            <wp:effectExtent l="0" t="0" r="0" b="0"/>
            <wp:docPr id="46" name="image42.png"/>
            <wp:cNvGraphicFramePr/>
            <a:graphic xmlns:a="http://schemas.openxmlformats.org/drawingml/2006/main">
              <a:graphicData uri="http://schemas.openxmlformats.org/drawingml/2006/picture">
                <pic:pic xmlns:pic="http://schemas.openxmlformats.org/drawingml/2006/picture">
                  <pic:nvPicPr>
                    <pic:cNvPr id="46" name="image42.png"/>
                    <pic:cNvPicPr/>
                  </pic:nvPicPr>
                  <pic:blipFill>
                    <a:blip xmlns:r="http://schemas.openxmlformats.org/officeDocument/2006/relationships" r:embed="rId10"/>
                    <a:stretch>
                      <a:fillRect/>
                    </a:stretch>
                  </pic:blipFill>
                  <pic:spPr>
                    <a:xfrm>
                      <a:off x="0" y="0"/>
                      <a:ext cx="4336415" cy="2072640"/>
                    </a:xfrm>
                    <a:prstGeom prst="rect">
                      <a:avLst/>
                    </a:prstGeom>
                  </pic:spPr>
                </pic:pic>
              </a:graphicData>
            </a:graphic>
          </wp:inline>
        </w:drawing>
      </w:r>
      <w:r>
        <w:rPr>
          <w:noProof/>
          <w:sz w:val="32"/>
          <w:szCs w:val="32"/>
          <w:lang w:val="en-US"/>
        </w:rPr>
        <w:drawing>
          <wp:inline distT="0" distB="0" distL="0" distR="0">
            <wp:extent cx="4152900" cy="2011680"/>
            <wp:effectExtent l="0" t="0" r="0" b="0"/>
            <wp:docPr id="50" name="image53.png"/>
            <wp:cNvGraphicFramePr/>
            <a:graphic xmlns:a="http://schemas.openxmlformats.org/drawingml/2006/main">
              <a:graphicData uri="http://schemas.openxmlformats.org/drawingml/2006/picture">
                <pic:pic xmlns:pic="http://schemas.openxmlformats.org/drawingml/2006/picture">
                  <pic:nvPicPr>
                    <pic:cNvPr id="50" name="image53.png"/>
                    <pic:cNvPicPr/>
                  </pic:nvPicPr>
                  <pic:blipFill>
                    <a:blip xmlns:r="http://schemas.openxmlformats.org/officeDocument/2006/relationships" r:embed="rId11"/>
                    <a:stretch>
                      <a:fillRect/>
                    </a:stretch>
                  </pic:blipFill>
                  <pic:spPr>
                    <a:xfrm>
                      <a:off x="0" y="0"/>
                      <a:ext cx="4152900" cy="2011680"/>
                    </a:xfrm>
                    <a:prstGeom prst="rect">
                      <a:avLst/>
                    </a:prstGeom>
                  </pic:spPr>
                </pic:pic>
              </a:graphicData>
            </a:graphic>
          </wp:inline>
        </w:drawing>
      </w:r>
    </w:p>
    <w:p w:rsidR="0031337E" w:rsidP="0031337E">
      <w:pPr>
        <w:pStyle w:val="normal0"/>
        <w:rPr>
          <w:sz w:val="40"/>
          <w:szCs w:val="40"/>
        </w:rPr>
      </w:pPr>
    </w:p>
    <w:p w:rsidR="0031337E" w:rsidP="0031337E">
      <w:pPr>
        <w:pStyle w:val="normal0"/>
        <w:rPr>
          <w:sz w:val="40"/>
          <w:szCs w:val="40"/>
        </w:rPr>
      </w:pPr>
    </w:p>
    <w:p w:rsidR="0031337E" w:rsidP="0031337E">
      <w:pPr>
        <w:pStyle w:val="normal0"/>
        <w:rPr>
          <w:b/>
          <w:bCs/>
          <w:sz w:val="40"/>
          <w:szCs w:val="40"/>
        </w:rPr>
      </w:pPr>
      <w:r>
        <w:rPr>
          <w:rFonts w:ascii="Quattrocento Sans" w:eastAsia="Quattrocento Sans" w:hAnsi="Quattrocento Sans" w:cs="Quattrocento Sans"/>
          <w:b/>
          <w:bCs/>
          <w:sz w:val="40"/>
          <w:szCs w:val="40"/>
        </w:rPr>
        <w:t>📊</w:t>
      </w:r>
      <w:r>
        <w:rPr>
          <w:b/>
          <w:bCs/>
          <w:sz w:val="40"/>
          <w:szCs w:val="40"/>
        </w:rPr>
        <w:t xml:space="preserve"> </w:t>
      </w:r>
      <w:r>
        <w:rPr>
          <w:rFonts w:ascii="Arial" w:eastAsia="Arial" w:hAnsi="Arial" w:cs="Arial"/>
          <w:b/>
          <w:bCs/>
          <w:sz w:val="40"/>
          <w:szCs w:val="40"/>
          <w:rtl/>
        </w:rPr>
        <w:t>إحصائيات</w:t>
      </w:r>
      <w:r>
        <w:rPr>
          <w:b/>
          <w:bCs/>
          <w:sz w:val="40"/>
          <w:szCs w:val="40"/>
        </w:rPr>
        <w:t xml:space="preserve"> </w:t>
      </w:r>
      <w:r>
        <w:rPr>
          <w:rFonts w:ascii="Arial" w:eastAsia="Arial" w:hAnsi="Arial" w:cs="Arial"/>
          <w:b/>
          <w:bCs/>
          <w:sz w:val="40"/>
          <w:szCs w:val="40"/>
          <w:rtl/>
        </w:rPr>
        <w:t>تفعيل</w:t>
      </w:r>
      <w:r>
        <w:rPr>
          <w:b/>
          <w:bCs/>
          <w:sz w:val="40"/>
          <w:szCs w:val="40"/>
        </w:rPr>
        <w:t xml:space="preserve"> </w:t>
      </w:r>
      <w:r>
        <w:rPr>
          <w:rFonts w:ascii="Arial" w:eastAsia="Arial" w:hAnsi="Arial" w:cs="Arial"/>
          <w:b/>
          <w:bCs/>
          <w:sz w:val="40"/>
          <w:szCs w:val="40"/>
          <w:rtl/>
        </w:rPr>
        <w:t>واستخدام</w:t>
      </w:r>
      <w:r>
        <w:rPr>
          <w:b/>
          <w:bCs/>
          <w:sz w:val="40"/>
          <w:szCs w:val="40"/>
        </w:rPr>
        <w:t xml:space="preserve"> </w:t>
      </w:r>
      <w:r>
        <w:rPr>
          <w:rFonts w:ascii="Arial" w:eastAsia="Arial" w:hAnsi="Arial" w:cs="Arial"/>
          <w:b/>
          <w:bCs/>
          <w:sz w:val="40"/>
          <w:szCs w:val="40"/>
          <w:rtl/>
        </w:rPr>
        <w:t>منصة</w:t>
      </w:r>
      <w:r>
        <w:rPr>
          <w:b/>
          <w:bCs/>
          <w:sz w:val="40"/>
          <w:szCs w:val="40"/>
        </w:rPr>
        <w:t xml:space="preserve"> "</w:t>
      </w:r>
      <w:r>
        <w:rPr>
          <w:rFonts w:ascii="Arial" w:eastAsia="Arial" w:hAnsi="Arial" w:cs="Arial"/>
          <w:b/>
          <w:bCs/>
          <w:sz w:val="40"/>
          <w:szCs w:val="40"/>
          <w:rtl/>
        </w:rPr>
        <w:t>سراج</w:t>
      </w:r>
      <w:r>
        <w:rPr>
          <w:b/>
          <w:bCs/>
          <w:sz w:val="40"/>
          <w:szCs w:val="40"/>
        </w:rPr>
        <w:t>"</w:t>
      </w:r>
    </w:p>
    <w:p w:rsidR="0031337E" w:rsidP="0031337E">
      <w:pPr>
        <w:pStyle w:val="normal0"/>
        <w:rPr>
          <w:sz w:val="40"/>
          <w:szCs w:val="40"/>
        </w:rPr>
      </w:pPr>
    </w:p>
    <w:p w:rsidR="0031337E" w:rsidP="0031337E">
      <w:pPr>
        <w:pStyle w:val="normal0"/>
        <w:rPr>
          <w:sz w:val="40"/>
          <w:szCs w:val="40"/>
        </w:rPr>
      </w:pPr>
      <w:r>
        <w:rPr>
          <w:sz w:val="40"/>
          <w:szCs w:val="40"/>
          <w:rtl/>
        </w:rPr>
        <w:t>في إطار متابعة تنفيذ خطة تفعيل منصة "سراج" في مدرسة النزهة الثانوية للبنين، تم إعداد إحصائيات توضح مدى انتشار استخدام المنصة بين الطلبة والمعلمين، وتعكس مستوى التفاعل مع بيئة التعلم الرقمي.</w:t>
      </w:r>
    </w:p>
    <w:p w:rsidR="0031337E" w:rsidP="0031337E">
      <w:pPr>
        <w:pStyle w:val="normal0"/>
        <w:rPr>
          <w:sz w:val="40"/>
          <w:szCs w:val="40"/>
        </w:rPr>
      </w:pPr>
    </w:p>
    <w:p w:rsidR="0031337E" w:rsidP="0031337E">
      <w:pPr>
        <w:pStyle w:val="normal0"/>
        <w:rPr>
          <w:sz w:val="40"/>
          <w:szCs w:val="40"/>
        </w:rPr>
      </w:pPr>
      <w:r>
        <w:rPr>
          <w:rFonts w:ascii="Quattrocento Sans" w:eastAsia="Quattrocento Sans" w:hAnsi="Quattrocento Sans" w:cs="Quattrocento Sans"/>
          <w:sz w:val="40"/>
          <w:szCs w:val="40"/>
        </w:rPr>
        <w:t>🔹</w:t>
      </w:r>
      <w:r>
        <w:rPr>
          <w:sz w:val="40"/>
          <w:szCs w:val="40"/>
        </w:rPr>
        <w:t xml:space="preserve"> </w:t>
      </w:r>
      <w:r>
        <w:rPr>
          <w:rFonts w:ascii="Arial" w:eastAsia="Arial" w:hAnsi="Arial" w:cs="Arial"/>
          <w:sz w:val="40"/>
          <w:szCs w:val="40"/>
          <w:rtl/>
        </w:rPr>
        <w:t>أولاً</w:t>
      </w:r>
      <w:r>
        <w:rPr>
          <w:sz w:val="40"/>
          <w:szCs w:val="40"/>
        </w:rPr>
        <w:t xml:space="preserve">: </w:t>
      </w:r>
      <w:r>
        <w:rPr>
          <w:rFonts w:ascii="Arial" w:eastAsia="Arial" w:hAnsi="Arial" w:cs="Arial"/>
          <w:sz w:val="40"/>
          <w:szCs w:val="40"/>
          <w:rtl/>
        </w:rPr>
        <w:t>إحصائيات</w:t>
      </w:r>
      <w:r>
        <w:rPr>
          <w:sz w:val="40"/>
          <w:szCs w:val="40"/>
        </w:rPr>
        <w:t xml:space="preserve"> </w:t>
      </w:r>
      <w:r>
        <w:rPr>
          <w:rFonts w:ascii="Arial" w:eastAsia="Arial" w:hAnsi="Arial" w:cs="Arial"/>
          <w:sz w:val="40"/>
          <w:szCs w:val="40"/>
          <w:rtl/>
        </w:rPr>
        <w:t>التفعيل</w:t>
      </w:r>
    </w:p>
    <w:p w:rsidR="0031337E" w:rsidP="0031337E">
      <w:pPr>
        <w:pStyle w:val="normal0"/>
        <w:rPr>
          <w:sz w:val="40"/>
          <w:szCs w:val="40"/>
        </w:rPr>
      </w:pPr>
      <w:r>
        <w:rPr>
          <w:sz w:val="40"/>
          <w:szCs w:val="40"/>
          <w:rtl/>
        </w:rPr>
        <w:t>عدد طلبة المدرسة: (235)</w:t>
      </w:r>
    </w:p>
    <w:p w:rsidR="0031337E" w:rsidP="0031337E">
      <w:pPr>
        <w:pStyle w:val="normal0"/>
        <w:rPr>
          <w:sz w:val="40"/>
          <w:szCs w:val="40"/>
        </w:rPr>
      </w:pPr>
      <w:r>
        <w:rPr>
          <w:sz w:val="40"/>
          <w:szCs w:val="40"/>
          <w:rtl/>
        </w:rPr>
        <w:t>عدد الطلبة الذين تم تفعيل حساباتهم: (235)</w:t>
      </w:r>
    </w:p>
    <w:p w:rsidR="0031337E" w:rsidP="0031337E">
      <w:pPr>
        <w:pStyle w:val="normal0"/>
        <w:rPr>
          <w:sz w:val="40"/>
          <w:szCs w:val="40"/>
        </w:rPr>
      </w:pPr>
      <w:r>
        <w:rPr>
          <w:sz w:val="40"/>
          <w:szCs w:val="40"/>
          <w:rtl/>
        </w:rPr>
        <w:t>نسبة تفعيل الطلبة: (100 %)</w:t>
      </w:r>
    </w:p>
    <w:p w:rsidR="0031337E" w:rsidP="0031337E">
      <w:pPr>
        <w:pStyle w:val="normal0"/>
        <w:rPr>
          <w:sz w:val="40"/>
          <w:szCs w:val="40"/>
        </w:rPr>
      </w:pPr>
      <w:r>
        <w:rPr>
          <w:sz w:val="40"/>
          <w:szCs w:val="40"/>
          <w:rtl/>
        </w:rPr>
        <w:t>عدد المعلمين في المدرسة: (16)</w:t>
      </w:r>
    </w:p>
    <w:p w:rsidR="0031337E" w:rsidP="0031337E">
      <w:pPr>
        <w:pStyle w:val="normal0"/>
        <w:rPr>
          <w:sz w:val="40"/>
          <w:szCs w:val="40"/>
        </w:rPr>
      </w:pPr>
      <w:r>
        <w:rPr>
          <w:sz w:val="40"/>
          <w:szCs w:val="40"/>
          <w:rtl/>
        </w:rPr>
        <w:t>عدد المعلمين المستخدمين للمنصة: (16)</w:t>
      </w:r>
    </w:p>
    <w:p w:rsidR="0031337E" w:rsidP="0031337E">
      <w:pPr>
        <w:pStyle w:val="normal0"/>
        <w:rPr>
          <w:sz w:val="40"/>
          <w:szCs w:val="40"/>
        </w:rPr>
      </w:pPr>
      <w:r>
        <w:rPr>
          <w:sz w:val="40"/>
          <w:szCs w:val="40"/>
          <w:rtl/>
        </w:rPr>
        <w:t>نسبة تفعيل المعلمين: (100 %)</w:t>
      </w:r>
    </w:p>
    <w:p w:rsidR="0031337E" w:rsidP="0031337E">
      <w:pPr>
        <w:pStyle w:val="normal0"/>
        <w:rPr>
          <w:sz w:val="40"/>
          <w:szCs w:val="40"/>
        </w:rPr>
      </w:pPr>
    </w:p>
    <w:p w:rsidR="0031337E" w:rsidP="0031337E">
      <w:pPr>
        <w:pStyle w:val="normal0"/>
        <w:rPr>
          <w:b/>
          <w:bCs/>
          <w:sz w:val="40"/>
          <w:szCs w:val="40"/>
        </w:rPr>
      </w:pPr>
      <w:r>
        <w:rPr>
          <w:rFonts w:ascii="Quattrocento Sans" w:eastAsia="Quattrocento Sans" w:hAnsi="Quattrocento Sans" w:cs="Quattrocento Sans"/>
          <w:b/>
          <w:bCs/>
          <w:sz w:val="40"/>
          <w:szCs w:val="40"/>
        </w:rPr>
        <w:t>🔹</w:t>
      </w:r>
      <w:r>
        <w:rPr>
          <w:b/>
          <w:bCs/>
          <w:sz w:val="40"/>
          <w:szCs w:val="40"/>
          <w:rtl/>
        </w:rPr>
        <w:t xml:space="preserve"> ثانياً: إحصائيات الاستخدام</w:t>
      </w:r>
    </w:p>
    <w:p w:rsidR="0031337E" w:rsidP="0031337E">
      <w:pPr>
        <w:pStyle w:val="normal0"/>
        <w:numPr>
          <w:ilvl w:val="0"/>
          <w:numId w:val="1"/>
        </w:numPr>
      </w:pPr>
      <w:r>
        <w:rPr>
          <w:sz w:val="40"/>
          <w:szCs w:val="40"/>
          <w:rtl/>
        </w:rPr>
        <w:t>عدد الحصص التي تم فيها استخدام منصة "سراج"  52</w:t>
      </w:r>
    </w:p>
    <w:p w:rsidR="0031337E" w:rsidP="0031337E">
      <w:pPr>
        <w:pStyle w:val="normal0"/>
        <w:numPr>
          <w:ilvl w:val="0"/>
          <w:numId w:val="1"/>
        </w:numPr>
      </w:pPr>
      <w:r>
        <w:rPr>
          <w:sz w:val="40"/>
          <w:szCs w:val="40"/>
          <w:rtl/>
        </w:rPr>
        <w:t xml:space="preserve">عدد الواجبات التي تم تكليف الطلبة </w:t>
      </w:r>
      <w:r>
        <w:rPr>
          <w:sz w:val="40"/>
          <w:szCs w:val="40"/>
          <w:rtl/>
        </w:rPr>
        <w:t>بها</w:t>
      </w:r>
      <w:r>
        <w:rPr>
          <w:sz w:val="40"/>
          <w:szCs w:val="40"/>
          <w:rtl/>
        </w:rPr>
        <w:t xml:space="preserve"> عبر المنصة : 65</w:t>
      </w:r>
    </w:p>
    <w:p w:rsidR="0031337E" w:rsidP="0031337E">
      <w:pPr>
        <w:pStyle w:val="normal0"/>
        <w:numPr>
          <w:ilvl w:val="0"/>
          <w:numId w:val="1"/>
        </w:numPr>
      </w:pPr>
      <w:r>
        <w:rPr>
          <w:sz w:val="40"/>
          <w:szCs w:val="40"/>
          <w:rtl/>
        </w:rPr>
        <w:t>عدد الطلبة المتفاعلين بشكل مستمر: 59</w:t>
      </w:r>
    </w:p>
    <w:p w:rsidR="0031337E" w:rsidP="0031337E">
      <w:pPr>
        <w:pStyle w:val="normal0"/>
        <w:rPr>
          <w:sz w:val="40"/>
          <w:szCs w:val="40"/>
        </w:rPr>
      </w:pPr>
    </w:p>
    <w:p w:rsidR="0031337E" w:rsidP="0031337E">
      <w:pPr>
        <w:pStyle w:val="normal0"/>
        <w:rPr>
          <w:b/>
          <w:bCs/>
          <w:sz w:val="40"/>
          <w:szCs w:val="40"/>
        </w:rPr>
      </w:pPr>
      <w:r>
        <w:rPr>
          <w:rFonts w:ascii="Quattrocento Sans" w:eastAsia="Quattrocento Sans" w:hAnsi="Quattrocento Sans" w:cs="Quattrocento Sans"/>
          <w:b/>
          <w:bCs/>
          <w:sz w:val="40"/>
          <w:szCs w:val="40"/>
        </w:rPr>
        <w:t>🔹</w:t>
      </w:r>
      <w:r>
        <w:rPr>
          <w:b/>
          <w:bCs/>
          <w:sz w:val="40"/>
          <w:szCs w:val="40"/>
          <w:rtl/>
        </w:rPr>
        <w:t xml:space="preserve"> ثالثاً: نسبة التفاعل العامة</w:t>
      </w:r>
    </w:p>
    <w:p w:rsidR="0031337E" w:rsidP="0031337E">
      <w:pPr>
        <w:pStyle w:val="normal0"/>
        <w:rPr>
          <w:sz w:val="40"/>
          <w:szCs w:val="40"/>
        </w:rPr>
      </w:pPr>
      <w:r>
        <w:rPr>
          <w:sz w:val="40"/>
          <w:szCs w:val="40"/>
          <w:rtl/>
        </w:rPr>
        <w:t>بلغت نسبة التفاعل العامة مع منصة "سراج" في المدرسة: 90 %</w:t>
      </w:r>
    </w:p>
    <w:p w:rsidR="0031337E" w:rsidP="0031337E">
      <w:pPr>
        <w:pStyle w:val="normal0"/>
        <w:rPr>
          <w:sz w:val="40"/>
          <w:szCs w:val="40"/>
        </w:rPr>
      </w:pPr>
    </w:p>
    <w:p w:rsidR="0031337E" w:rsidP="0031337E">
      <w:pPr>
        <w:pStyle w:val="normal0"/>
        <w:rPr>
          <w:b/>
          <w:bCs/>
          <w:sz w:val="40"/>
          <w:szCs w:val="40"/>
        </w:rPr>
      </w:pPr>
      <w:r>
        <w:rPr>
          <w:rFonts w:ascii="Quattrocento Sans" w:eastAsia="Quattrocento Sans" w:hAnsi="Quattrocento Sans" w:cs="Quattrocento Sans"/>
          <w:b/>
          <w:bCs/>
          <w:sz w:val="40"/>
          <w:szCs w:val="40"/>
        </w:rPr>
        <w:t>🔹</w:t>
      </w:r>
      <w:r>
        <w:rPr>
          <w:b/>
          <w:bCs/>
          <w:sz w:val="40"/>
          <w:szCs w:val="40"/>
          <w:rtl/>
        </w:rPr>
        <w:t xml:space="preserve"> قراءة تحليلية:</w:t>
      </w:r>
    </w:p>
    <w:p w:rsidR="0031337E" w:rsidP="0031337E">
      <w:pPr>
        <w:pStyle w:val="normal0"/>
        <w:rPr>
          <w:sz w:val="40"/>
          <w:szCs w:val="40"/>
        </w:rPr>
      </w:pPr>
      <w:r>
        <w:rPr>
          <w:sz w:val="40"/>
          <w:szCs w:val="40"/>
          <w:rtl/>
        </w:rPr>
        <w:t>تشير هذه البيانات إلى ارتفاع مستوى التفاعل مع منصة "سراج"، حيث أظهر الطلبة والمعلمون إقبالاً واضحاً على استخدام المنصة في العملية التعليمية، مما يعكس نجاح الجهود المبذولة في التوعية والتدريب والتفعيل.</w:t>
      </w:r>
    </w:p>
    <w:p w:rsidR="0031337E" w:rsidP="0031337E">
      <w:pPr>
        <w:pStyle w:val="normal0"/>
        <w:rPr>
          <w:sz w:val="40"/>
          <w:szCs w:val="40"/>
        </w:rPr>
      </w:pPr>
    </w:p>
    <w:p w:rsidR="0031337E" w:rsidP="0031337E">
      <w:pPr>
        <w:pStyle w:val="normal0"/>
        <w:rPr>
          <w:sz w:val="40"/>
          <w:szCs w:val="40"/>
        </w:rPr>
      </w:pPr>
    </w:p>
    <w:p w:rsidR="0031337E" w:rsidP="0031337E">
      <w:pPr>
        <w:pStyle w:val="normal0"/>
        <w:rPr>
          <w:sz w:val="40"/>
          <w:szCs w:val="40"/>
        </w:rPr>
      </w:pPr>
      <w:r>
        <w:rPr>
          <w:b/>
          <w:bCs/>
          <w:sz w:val="40"/>
          <w:szCs w:val="40"/>
          <w:rtl/>
        </w:rPr>
        <w:t xml:space="preserve">الكتب الرسمية </w:t>
      </w:r>
      <w:r>
        <w:rPr>
          <w:b/>
          <w:bCs/>
          <w:sz w:val="40"/>
          <w:szCs w:val="40"/>
          <w:rtl/>
        </w:rPr>
        <w:t>والتعاميم</w:t>
      </w:r>
      <w:r>
        <w:rPr>
          <w:b/>
          <w:bCs/>
          <w:sz w:val="40"/>
          <w:szCs w:val="40"/>
          <w:rtl/>
        </w:rPr>
        <w:t xml:space="preserve"> المتعلقة بتفعيل منصة "سراج"</w:t>
      </w:r>
    </w:p>
    <w:p w:rsidR="0031337E" w:rsidP="0031337E">
      <w:pPr>
        <w:pStyle w:val="normal0"/>
        <w:rPr>
          <w:sz w:val="40"/>
          <w:szCs w:val="40"/>
        </w:rPr>
      </w:pPr>
      <w:r>
        <w:rPr>
          <w:sz w:val="40"/>
          <w:szCs w:val="40"/>
          <w:rtl/>
        </w:rPr>
        <w:t xml:space="preserve">حرصت مدرسة النزهة الثانوية للبنين على الالتزام بالكتب الرسمية </w:t>
      </w:r>
      <w:r>
        <w:rPr>
          <w:sz w:val="40"/>
          <w:szCs w:val="40"/>
          <w:rtl/>
        </w:rPr>
        <w:t>والتعاميم</w:t>
      </w:r>
      <w:r>
        <w:rPr>
          <w:sz w:val="40"/>
          <w:szCs w:val="40"/>
          <w:rtl/>
        </w:rPr>
        <w:t xml:space="preserve"> الصادرة عن وزارة التربية والتعليم والمديرية والمتعلقة بتفعيل منصة "سراج". وقد شكلت هذه </w:t>
      </w:r>
      <w:r>
        <w:rPr>
          <w:sz w:val="40"/>
          <w:szCs w:val="40"/>
          <w:rtl/>
        </w:rPr>
        <w:t>التعاميم</w:t>
      </w:r>
      <w:r>
        <w:rPr>
          <w:sz w:val="40"/>
          <w:szCs w:val="40"/>
          <w:rtl/>
        </w:rPr>
        <w:t xml:space="preserve"> مرجعًا مهمًا لتنظيم العمل وتوضيح آليات استخدام المنصة داخل المدرسة، بما يسهم في دعم التحول الرقمي وتعزيز توظيف التكنولوجيا في العملية التعليمية :</w:t>
      </w:r>
    </w:p>
    <w:p w:rsidR="0031337E" w:rsidP="0031337E">
      <w:pPr>
        <w:pStyle w:val="normal0"/>
        <w:rPr>
          <w:sz w:val="40"/>
          <w:szCs w:val="40"/>
        </w:rPr>
      </w:pPr>
      <w:r>
        <w:rPr>
          <w:noProof/>
          <w:sz w:val="40"/>
          <w:szCs w:val="40"/>
          <w:lang w:val="en-US"/>
        </w:rPr>
        <w:drawing>
          <wp:inline distT="0" distB="0" distL="0" distR="0">
            <wp:extent cx="4054475" cy="3032760"/>
            <wp:effectExtent l="0" t="0" r="0" b="0"/>
            <wp:docPr id="55" name="image60.png"/>
            <wp:cNvGraphicFramePr/>
            <a:graphic xmlns:a="http://schemas.openxmlformats.org/drawingml/2006/main">
              <a:graphicData uri="http://schemas.openxmlformats.org/drawingml/2006/picture">
                <pic:pic xmlns:pic="http://schemas.openxmlformats.org/drawingml/2006/picture">
                  <pic:nvPicPr>
                    <pic:cNvPr id="55" name="image60.png"/>
                    <pic:cNvPicPr/>
                  </pic:nvPicPr>
                  <pic:blipFill>
                    <a:blip xmlns:r="http://schemas.openxmlformats.org/officeDocument/2006/relationships" r:embed="rId12"/>
                    <a:stretch>
                      <a:fillRect/>
                    </a:stretch>
                  </pic:blipFill>
                  <pic:spPr>
                    <a:xfrm>
                      <a:off x="0" y="0"/>
                      <a:ext cx="4054475" cy="3032760"/>
                    </a:xfrm>
                    <a:prstGeom prst="rect">
                      <a:avLst/>
                    </a:prstGeom>
                  </pic:spPr>
                </pic:pic>
              </a:graphicData>
            </a:graphic>
          </wp:inline>
        </w:drawing>
      </w:r>
      <w:r>
        <w:rPr>
          <w:sz w:val="40"/>
          <w:szCs w:val="40"/>
        </w:rPr>
        <w:br/>
      </w:r>
      <w:r>
        <w:rPr>
          <w:noProof/>
          <w:lang w:val="en-US"/>
        </w:rPr>
        <w:drawing>
          <wp:anchor distT="0" distB="0" distL="114300" distR="114300" simplePos="0" relativeHeight="251658240" behindDoc="0" locked="0" layoutInCell="1" allowOverlap="1">
            <wp:simplePos x="0" y="0"/>
            <wp:positionH relativeFrom="column">
              <wp:posOffset>4711700</wp:posOffset>
            </wp:positionH>
            <wp:positionV relativeFrom="paragraph">
              <wp:posOffset>0</wp:posOffset>
            </wp:positionV>
            <wp:extent cx="4151630" cy="3048000"/>
            <wp:effectExtent l="0" t="0" r="0" b="0"/>
            <wp:wrapSquare wrapText="bothSides"/>
            <wp:docPr id="70" name="image71.png"/>
            <wp:cNvGraphicFramePr/>
            <a:graphic xmlns:a="http://schemas.openxmlformats.org/drawingml/2006/main">
              <a:graphicData uri="http://schemas.openxmlformats.org/drawingml/2006/picture">
                <pic:pic xmlns:pic="http://schemas.openxmlformats.org/drawingml/2006/picture">
                  <pic:nvPicPr>
                    <pic:cNvPr id="70" name="image71.png"/>
                    <pic:cNvPicPr/>
                  </pic:nvPicPr>
                  <pic:blipFill>
                    <a:blip xmlns:r="http://schemas.openxmlformats.org/officeDocument/2006/relationships" r:embed="rId13"/>
                    <a:stretch>
                      <a:fillRect/>
                    </a:stretch>
                  </pic:blipFill>
                  <pic:spPr>
                    <a:xfrm>
                      <a:off x="0" y="0"/>
                      <a:ext cx="4151630" cy="3048000"/>
                    </a:xfrm>
                    <a:prstGeom prst="rect">
                      <a:avLst/>
                    </a:prstGeom>
                  </pic:spPr>
                </pic:pic>
              </a:graphicData>
            </a:graphic>
          </wp:anchor>
        </w:drawing>
      </w:r>
    </w:p>
    <w:p w:rsidR="0031337E" w:rsidP="0031337E">
      <w:pPr>
        <w:pStyle w:val="normal0"/>
        <w:rPr>
          <w:sz w:val="40"/>
          <w:szCs w:val="40"/>
        </w:rPr>
      </w:pPr>
      <w:r>
        <w:rPr>
          <w:noProof/>
          <w:sz w:val="40"/>
          <w:szCs w:val="40"/>
          <w:lang w:val="en-US"/>
        </w:rPr>
        <w:drawing>
          <wp:inline distT="0" distB="0" distL="0" distR="0">
            <wp:extent cx="4253865" cy="4358640"/>
            <wp:effectExtent l="0" t="0" r="0" b="0"/>
            <wp:docPr id="53" name="image49.jpg"/>
            <wp:cNvGraphicFramePr/>
            <a:graphic xmlns:a="http://schemas.openxmlformats.org/drawingml/2006/main">
              <a:graphicData uri="http://schemas.openxmlformats.org/drawingml/2006/picture">
                <pic:pic xmlns:pic="http://schemas.openxmlformats.org/drawingml/2006/picture">
                  <pic:nvPicPr>
                    <pic:cNvPr id="53" name="image49.jpg"/>
                    <pic:cNvPicPr/>
                  </pic:nvPicPr>
                  <pic:blipFill>
                    <a:blip xmlns:r="http://schemas.openxmlformats.org/officeDocument/2006/relationships" r:embed="rId14"/>
                    <a:stretch>
                      <a:fillRect/>
                    </a:stretch>
                  </pic:blipFill>
                  <pic:spPr>
                    <a:xfrm>
                      <a:off x="0" y="0"/>
                      <a:ext cx="4253865" cy="4358640"/>
                    </a:xfrm>
                    <a:prstGeom prst="rect">
                      <a:avLst/>
                    </a:prstGeom>
                  </pic:spPr>
                </pic:pic>
              </a:graphicData>
            </a:graphic>
          </wp:inline>
        </w:drawing>
      </w:r>
      <w:r>
        <w:rPr>
          <w:noProof/>
          <w:sz w:val="40"/>
          <w:szCs w:val="40"/>
          <w:lang w:val="en-US"/>
        </w:rPr>
        <w:drawing>
          <wp:inline distT="0" distB="0" distL="0" distR="0">
            <wp:extent cx="4253865" cy="4236720"/>
            <wp:effectExtent l="0" t="0" r="0" b="0"/>
            <wp:docPr id="60" name="image57.jpg"/>
            <wp:cNvGraphicFramePr/>
            <a:graphic xmlns:a="http://schemas.openxmlformats.org/drawingml/2006/main">
              <a:graphicData uri="http://schemas.openxmlformats.org/drawingml/2006/picture">
                <pic:pic xmlns:pic="http://schemas.openxmlformats.org/drawingml/2006/picture">
                  <pic:nvPicPr>
                    <pic:cNvPr id="60" name="image57.jpg"/>
                    <pic:cNvPicPr/>
                  </pic:nvPicPr>
                  <pic:blipFill>
                    <a:blip xmlns:r="http://schemas.openxmlformats.org/officeDocument/2006/relationships" r:embed="rId15"/>
                    <a:stretch>
                      <a:fillRect/>
                    </a:stretch>
                  </pic:blipFill>
                  <pic:spPr>
                    <a:xfrm>
                      <a:off x="0" y="0"/>
                      <a:ext cx="4253865" cy="4236720"/>
                    </a:xfrm>
                    <a:prstGeom prst="rect">
                      <a:avLst/>
                    </a:prstGeom>
                  </pic:spPr>
                </pic:pic>
              </a:graphicData>
            </a:graphic>
          </wp:inline>
        </w:drawing>
      </w:r>
    </w:p>
    <w:p w:rsidR="0031337E" w:rsidP="0031337E">
      <w:pPr>
        <w:pStyle w:val="normal0"/>
        <w:rPr>
          <w:sz w:val="40"/>
          <w:szCs w:val="40"/>
        </w:rPr>
      </w:pPr>
    </w:p>
    <w:p w:rsidR="0031337E" w:rsidP="0031337E">
      <w:pPr>
        <w:pStyle w:val="normal0"/>
        <w:rPr>
          <w:sz w:val="40"/>
          <w:szCs w:val="40"/>
        </w:rPr>
      </w:pPr>
    </w:p>
    <w:p w:rsidR="0031337E" w:rsidP="0031337E">
      <w:pPr>
        <w:pStyle w:val="normal0"/>
        <w:rPr>
          <w:sz w:val="40"/>
          <w:szCs w:val="40"/>
        </w:rPr>
      </w:pPr>
    </w:p>
    <w:p w:rsidR="0031337E" w:rsidP="0031337E">
      <w:pPr>
        <w:pStyle w:val="normal0"/>
        <w:rPr>
          <w:sz w:val="40"/>
          <w:szCs w:val="40"/>
        </w:rPr>
      </w:pPr>
    </w:p>
    <w:p w:rsidR="0031337E" w:rsidP="0031337E">
      <w:pPr>
        <w:pStyle w:val="normal0"/>
        <w:rPr>
          <w:sz w:val="40"/>
          <w:szCs w:val="40"/>
        </w:rPr>
      </w:pPr>
      <w:r>
        <w:rPr>
          <w:b/>
          <w:bCs/>
          <w:sz w:val="40"/>
          <w:szCs w:val="40"/>
          <w:rtl/>
        </w:rPr>
        <w:t>المشاركة في الدورات التدريبية الخاصة بمنصة "سراج"</w:t>
      </w:r>
    </w:p>
    <w:p w:rsidR="0031337E" w:rsidP="0031337E">
      <w:pPr>
        <w:pStyle w:val="normal0"/>
        <w:rPr>
          <w:sz w:val="40"/>
          <w:szCs w:val="40"/>
        </w:rPr>
      </w:pPr>
      <w:r>
        <w:rPr>
          <w:sz w:val="40"/>
          <w:szCs w:val="40"/>
          <w:rtl/>
        </w:rPr>
        <w:t xml:space="preserve">"حرص المعلم </w:t>
      </w:r>
      <w:r>
        <w:rPr>
          <w:sz w:val="40"/>
          <w:szCs w:val="40"/>
          <w:rtl/>
        </w:rPr>
        <w:t>عبدالمطلب</w:t>
      </w:r>
      <w:r>
        <w:rPr>
          <w:sz w:val="40"/>
          <w:szCs w:val="40"/>
          <w:rtl/>
        </w:rPr>
        <w:t xml:space="preserve"> عليمات على تطوير مهاراته الرقمية والتربوية من خلال المشاركة في الدورات التدريبية الخاصة بمنصة "سراج"، وذلك بهدف تعزيز قدرته على توظيف المساعد الذكي داخل العملية التعليمية، ومتابعة كل ما هو جديد في مجال التعلم الرقمي. وقد أسهمت هذه الدورات في رفع مستوى الكفاءة في استخدام المنصة وتفعيلها بشكل أكثر فاعلية داخل المدرسة."</w:t>
      </w:r>
    </w:p>
    <w:p w:rsidR="0031337E" w:rsidP="0031337E">
      <w:pPr>
        <w:pStyle w:val="normal0"/>
        <w:rPr>
          <w:sz w:val="40"/>
          <w:szCs w:val="40"/>
        </w:rPr>
      </w:pPr>
      <w:r>
        <w:rPr>
          <w:noProof/>
          <w:sz w:val="40"/>
          <w:szCs w:val="40"/>
          <w:lang w:val="en-US"/>
        </w:rPr>
        <w:drawing>
          <wp:inline distT="0" distB="0" distL="0" distR="0">
            <wp:extent cx="4139565" cy="3147060"/>
            <wp:effectExtent l="0" t="0" r="0" b="0"/>
            <wp:docPr id="56" name="image51.png"/>
            <wp:cNvGraphicFramePr/>
            <a:graphic xmlns:a="http://schemas.openxmlformats.org/drawingml/2006/main">
              <a:graphicData uri="http://schemas.openxmlformats.org/drawingml/2006/picture">
                <pic:pic xmlns:pic="http://schemas.openxmlformats.org/drawingml/2006/picture">
                  <pic:nvPicPr>
                    <pic:cNvPr id="56" name="image51.png"/>
                    <pic:cNvPicPr/>
                  </pic:nvPicPr>
                  <pic:blipFill>
                    <a:blip xmlns:r="http://schemas.openxmlformats.org/officeDocument/2006/relationships" r:embed="rId16"/>
                    <a:stretch>
                      <a:fillRect/>
                    </a:stretch>
                  </pic:blipFill>
                  <pic:spPr>
                    <a:xfrm>
                      <a:off x="0" y="0"/>
                      <a:ext cx="4139565" cy="3147060"/>
                    </a:xfrm>
                    <a:prstGeom prst="rect">
                      <a:avLst/>
                    </a:prstGeom>
                  </pic:spPr>
                </pic:pic>
              </a:graphicData>
            </a:graphic>
          </wp:inline>
        </w:drawing>
      </w:r>
      <w:r>
        <w:rPr>
          <w:noProof/>
          <w:sz w:val="40"/>
          <w:szCs w:val="40"/>
          <w:lang w:val="en-US"/>
        </w:rPr>
        <w:drawing>
          <wp:inline distT="0" distB="0" distL="0" distR="0">
            <wp:extent cx="4054475" cy="3154680"/>
            <wp:effectExtent l="0" t="0" r="0" b="0"/>
            <wp:docPr id="58" name="image62.png"/>
            <wp:cNvGraphicFramePr/>
            <a:graphic xmlns:a="http://schemas.openxmlformats.org/drawingml/2006/main">
              <a:graphicData uri="http://schemas.openxmlformats.org/drawingml/2006/picture">
                <pic:pic xmlns:pic="http://schemas.openxmlformats.org/drawingml/2006/picture">
                  <pic:nvPicPr>
                    <pic:cNvPr id="58" name="image62.png"/>
                    <pic:cNvPicPr/>
                  </pic:nvPicPr>
                  <pic:blipFill>
                    <a:blip xmlns:r="http://schemas.openxmlformats.org/officeDocument/2006/relationships" r:embed="rId17"/>
                    <a:stretch>
                      <a:fillRect/>
                    </a:stretch>
                  </pic:blipFill>
                  <pic:spPr>
                    <a:xfrm>
                      <a:off x="0" y="0"/>
                      <a:ext cx="4054475" cy="3154680"/>
                    </a:xfrm>
                    <a:prstGeom prst="rect">
                      <a:avLst/>
                    </a:prstGeom>
                  </pic:spPr>
                </pic:pic>
              </a:graphicData>
            </a:graphic>
          </wp:inline>
        </w:drawing>
      </w:r>
    </w:p>
    <w:p w:rsidR="0031337E" w:rsidP="0031337E">
      <w:pPr>
        <w:pStyle w:val="normal0"/>
        <w:rPr>
          <w:sz w:val="40"/>
          <w:szCs w:val="40"/>
        </w:rPr>
      </w:pPr>
      <w:r>
        <w:rPr>
          <w:noProof/>
          <w:sz w:val="40"/>
          <w:szCs w:val="40"/>
          <w:lang w:val="en-US"/>
        </w:rPr>
        <w:drawing>
          <wp:inline distT="0" distB="0" distL="0" distR="0">
            <wp:extent cx="4299585" cy="5731510"/>
            <wp:effectExtent l="0" t="0" r="0" b="0"/>
            <wp:docPr id="61" name="image64.jpg"/>
            <wp:cNvGraphicFramePr/>
            <a:graphic xmlns:a="http://schemas.openxmlformats.org/drawingml/2006/main">
              <a:graphicData uri="http://schemas.openxmlformats.org/drawingml/2006/picture">
                <pic:pic xmlns:pic="http://schemas.openxmlformats.org/drawingml/2006/picture">
                  <pic:nvPicPr>
                    <pic:cNvPr id="61" name="image64.jpg"/>
                    <pic:cNvPicPr/>
                  </pic:nvPicPr>
                  <pic:blipFill>
                    <a:blip xmlns:r="http://schemas.openxmlformats.org/officeDocument/2006/relationships" r:embed="rId18"/>
                    <a:stretch>
                      <a:fillRect/>
                    </a:stretch>
                  </pic:blipFill>
                  <pic:spPr>
                    <a:xfrm>
                      <a:off x="0" y="0"/>
                      <a:ext cx="4299585" cy="5731510"/>
                    </a:xfrm>
                    <a:prstGeom prst="rect">
                      <a:avLst/>
                    </a:prstGeom>
                  </pic:spPr>
                </pic:pic>
              </a:graphicData>
            </a:graphic>
          </wp:inline>
        </w:drawing>
      </w:r>
      <w:r>
        <w:rPr>
          <w:noProof/>
          <w:sz w:val="40"/>
          <w:szCs w:val="40"/>
          <w:lang w:val="en-US"/>
        </w:rPr>
        <w:drawing>
          <wp:inline distT="0" distB="0" distL="0" distR="0">
            <wp:extent cx="4007485" cy="5731510"/>
            <wp:effectExtent l="0" t="0" r="0" b="0"/>
            <wp:docPr id="63" name="image61.jpg"/>
            <wp:cNvGraphicFramePr/>
            <a:graphic xmlns:a="http://schemas.openxmlformats.org/drawingml/2006/main">
              <a:graphicData uri="http://schemas.openxmlformats.org/drawingml/2006/picture">
                <pic:pic xmlns:pic="http://schemas.openxmlformats.org/drawingml/2006/picture">
                  <pic:nvPicPr>
                    <pic:cNvPr id="63" name="image61.jpg"/>
                    <pic:cNvPicPr/>
                  </pic:nvPicPr>
                  <pic:blipFill>
                    <a:blip xmlns:r="http://schemas.openxmlformats.org/officeDocument/2006/relationships" r:embed="rId19"/>
                    <a:stretch>
                      <a:fillRect/>
                    </a:stretch>
                  </pic:blipFill>
                  <pic:spPr>
                    <a:xfrm>
                      <a:off x="0" y="0"/>
                      <a:ext cx="4007485" cy="5731510"/>
                    </a:xfrm>
                    <a:prstGeom prst="rect">
                      <a:avLst/>
                    </a:prstGeom>
                  </pic:spPr>
                </pic:pic>
              </a:graphicData>
            </a:graphic>
          </wp:inline>
        </w:drawing>
      </w:r>
    </w:p>
    <w:p w:rsidR="0031337E" w:rsidP="0031337E">
      <w:pPr>
        <w:pStyle w:val="normal0"/>
        <w:rPr>
          <w:sz w:val="40"/>
          <w:szCs w:val="40"/>
        </w:rPr>
      </w:pPr>
    </w:p>
    <w:p w:rsidR="0031337E" w:rsidP="0031337E">
      <w:pPr>
        <w:pStyle w:val="normal0"/>
        <w:rPr>
          <w:b/>
          <w:bCs/>
          <w:sz w:val="44"/>
          <w:szCs w:val="44"/>
        </w:rPr>
      </w:pPr>
      <w:r>
        <w:rPr>
          <w:b/>
          <w:bCs/>
          <w:sz w:val="44"/>
          <w:szCs w:val="44"/>
          <w:rtl/>
        </w:rPr>
        <w:t xml:space="preserve">توزيع </w:t>
      </w:r>
      <w:r>
        <w:rPr>
          <w:b/>
          <w:bCs/>
          <w:sz w:val="44"/>
          <w:szCs w:val="44"/>
          <w:rtl/>
        </w:rPr>
        <w:t>البروشورات</w:t>
      </w:r>
      <w:r>
        <w:rPr>
          <w:b/>
          <w:bCs/>
          <w:sz w:val="44"/>
          <w:szCs w:val="44"/>
          <w:rtl/>
        </w:rPr>
        <w:t xml:space="preserve"> </w:t>
      </w:r>
      <w:r>
        <w:rPr>
          <w:b/>
          <w:bCs/>
          <w:sz w:val="44"/>
          <w:szCs w:val="44"/>
          <w:rtl/>
        </w:rPr>
        <w:t>التوعوية</w:t>
      </w:r>
      <w:r>
        <w:rPr>
          <w:b/>
          <w:bCs/>
          <w:sz w:val="44"/>
          <w:szCs w:val="44"/>
          <w:rtl/>
        </w:rPr>
        <w:t>:</w:t>
      </w:r>
    </w:p>
    <w:p w:rsidR="0031337E" w:rsidP="0031337E">
      <w:pPr>
        <w:pStyle w:val="normal0"/>
        <w:rPr>
          <w:sz w:val="44"/>
          <w:szCs w:val="44"/>
        </w:rPr>
      </w:pPr>
      <w:r>
        <w:rPr>
          <w:sz w:val="32"/>
          <w:szCs w:val="32"/>
          <w:rtl/>
        </w:rPr>
        <w:t xml:space="preserve">قام المعلم </w:t>
      </w:r>
      <w:r>
        <w:rPr>
          <w:b/>
          <w:bCs/>
          <w:sz w:val="32"/>
          <w:szCs w:val="32"/>
          <w:rtl/>
        </w:rPr>
        <w:t>عبد المطلب عليمات</w:t>
      </w:r>
      <w:r>
        <w:rPr>
          <w:sz w:val="32"/>
          <w:szCs w:val="32"/>
          <w:rtl/>
        </w:rPr>
        <w:t xml:space="preserve">، ضابط ارتباط منصة "سراج" في مدرسة النزهة الثانوية للبنين، بتوزيع </w:t>
      </w:r>
      <w:r>
        <w:rPr>
          <w:sz w:val="32"/>
          <w:szCs w:val="32"/>
          <w:rtl/>
        </w:rPr>
        <w:t>بروشورات</w:t>
      </w:r>
      <w:r>
        <w:rPr>
          <w:sz w:val="32"/>
          <w:szCs w:val="32"/>
          <w:rtl/>
        </w:rPr>
        <w:t xml:space="preserve"> </w:t>
      </w:r>
      <w:r>
        <w:rPr>
          <w:sz w:val="32"/>
          <w:szCs w:val="32"/>
          <w:rtl/>
        </w:rPr>
        <w:t>توعوية</w:t>
      </w:r>
      <w:r>
        <w:rPr>
          <w:sz w:val="32"/>
          <w:szCs w:val="32"/>
          <w:rtl/>
        </w:rPr>
        <w:t xml:space="preserve"> على الطلبة بهدف تعريفهم بمنصة "سراج" (المساعد الذكي) وآلية استخدامها في دعم العملية التعليمية. وقد تضمنت </w:t>
      </w:r>
      <w:r>
        <w:rPr>
          <w:sz w:val="32"/>
          <w:szCs w:val="32"/>
          <w:rtl/>
        </w:rPr>
        <w:t>البروشورات</w:t>
      </w:r>
      <w:r>
        <w:rPr>
          <w:sz w:val="32"/>
          <w:szCs w:val="32"/>
          <w:rtl/>
        </w:rPr>
        <w:t xml:space="preserve"> شرحًا مبسطًا لكيفية الدخول إلى المنصة، والاستفادة من خدماتها في حل الواجبات وفهم الدروس، إضافة إلى توجيهات مهمة لتعزيز الاستخدام الأمثل لها.وقد أسهمت هذه المبادرة في رفع وعي الطلبة بأهمية التعلم الرقمي، وتشجيعهم على توظيف التكنولوجيا في تحسين تحصيلهم الدراسي إليكم </w:t>
      </w:r>
      <w:r>
        <w:rPr>
          <w:sz w:val="44"/>
          <w:szCs w:val="44"/>
          <w:rtl/>
        </w:rPr>
        <w:t xml:space="preserve">الدليل التالي : </w:t>
      </w:r>
    </w:p>
    <w:p w:rsidR="0031337E" w:rsidP="0031337E">
      <w:pPr>
        <w:pStyle w:val="normal0"/>
        <w:rPr>
          <w:sz w:val="44"/>
          <w:szCs w:val="44"/>
        </w:rPr>
      </w:pPr>
      <w:r>
        <w:rPr>
          <w:noProof/>
          <w:sz w:val="44"/>
          <w:szCs w:val="44"/>
          <w:lang w:val="en-US"/>
        </w:rPr>
        <w:drawing>
          <wp:inline distT="0" distB="0" distL="0" distR="0">
            <wp:extent cx="9337675" cy="3243580"/>
            <wp:effectExtent l="0" t="0" r="0" b="0"/>
            <wp:docPr id="65" name="image70.png"/>
            <wp:cNvGraphicFramePr/>
            <a:graphic xmlns:a="http://schemas.openxmlformats.org/drawingml/2006/main">
              <a:graphicData uri="http://schemas.openxmlformats.org/drawingml/2006/picture">
                <pic:pic xmlns:pic="http://schemas.openxmlformats.org/drawingml/2006/picture">
                  <pic:nvPicPr>
                    <pic:cNvPr id="65" name="image70.png"/>
                    <pic:cNvPicPr/>
                  </pic:nvPicPr>
                  <pic:blipFill>
                    <a:blip xmlns:r="http://schemas.openxmlformats.org/officeDocument/2006/relationships" r:embed="rId20"/>
                    <a:stretch>
                      <a:fillRect/>
                    </a:stretch>
                  </pic:blipFill>
                  <pic:spPr>
                    <a:xfrm>
                      <a:off x="0" y="0"/>
                      <a:ext cx="9337675" cy="3243580"/>
                    </a:xfrm>
                    <a:prstGeom prst="rect">
                      <a:avLst/>
                    </a:prstGeom>
                  </pic:spPr>
                </pic:pic>
              </a:graphicData>
            </a:graphic>
          </wp:inline>
        </w:drawing>
      </w:r>
    </w:p>
    <w:p w:rsidR="0031337E" w:rsidP="0031337E">
      <w:pPr>
        <w:pStyle w:val="normal0"/>
        <w:tabs>
          <w:tab w:val="left" w:pos="2390"/>
        </w:tabs>
        <w:rPr>
          <w:sz w:val="44"/>
          <w:szCs w:val="44"/>
        </w:rPr>
      </w:pPr>
      <w:r>
        <w:rPr>
          <w:sz w:val="44"/>
          <w:szCs w:val="44"/>
        </w:rPr>
        <w:tab/>
      </w:r>
    </w:p>
    <w:p w:rsidR="0031337E" w:rsidP="0031337E">
      <w:pPr>
        <w:pStyle w:val="normal0"/>
        <w:rPr>
          <w:sz w:val="44"/>
          <w:szCs w:val="44"/>
        </w:rPr>
      </w:pPr>
      <w:r>
        <w:rPr>
          <w:sz w:val="44"/>
          <w:szCs w:val="44"/>
          <w:rtl/>
        </w:rPr>
        <w:t xml:space="preserve">معلومات حساب المعلم </w:t>
      </w:r>
      <w:r>
        <w:rPr>
          <w:sz w:val="44"/>
          <w:szCs w:val="44"/>
          <w:rtl/>
        </w:rPr>
        <w:t>عبدالمطلب</w:t>
      </w:r>
      <w:r>
        <w:rPr>
          <w:sz w:val="44"/>
          <w:szCs w:val="44"/>
          <w:rtl/>
        </w:rPr>
        <w:t xml:space="preserve">  على منصة سراج </w:t>
      </w:r>
    </w:p>
    <w:p w:rsidR="0031337E" w:rsidP="0031337E">
      <w:pPr>
        <w:pStyle w:val="normal0"/>
        <w:rPr>
          <w:sz w:val="44"/>
          <w:szCs w:val="44"/>
        </w:rPr>
      </w:pPr>
      <w:r>
        <w:rPr>
          <w:sz w:val="44"/>
          <w:szCs w:val="44"/>
          <w:rtl/>
        </w:rPr>
        <w:t xml:space="preserve">أسم المستخدم : </w:t>
      </w:r>
      <w:r>
        <w:rPr>
          <w:sz w:val="44"/>
          <w:szCs w:val="44"/>
        </w:rPr>
        <w:t>hdkhs155@gmail.com</w:t>
      </w:r>
    </w:p>
    <w:p w:rsidR="0031337E" w:rsidP="0031337E">
      <w:pPr>
        <w:pStyle w:val="normal0"/>
        <w:rPr>
          <w:sz w:val="44"/>
          <w:szCs w:val="44"/>
        </w:rPr>
      </w:pPr>
      <w:r>
        <w:rPr>
          <w:noProof/>
          <w:sz w:val="44"/>
          <w:szCs w:val="44"/>
          <w:lang w:val="en-US"/>
        </w:rPr>
        <w:drawing>
          <wp:inline distT="0" distB="0" distL="0" distR="0">
            <wp:extent cx="4088130" cy="3589020"/>
            <wp:effectExtent l="0" t="0" r="0" b="0"/>
            <wp:docPr id="67" name="image72.jpg"/>
            <wp:cNvGraphicFramePr/>
            <a:graphic xmlns:a="http://schemas.openxmlformats.org/drawingml/2006/main">
              <a:graphicData uri="http://schemas.openxmlformats.org/drawingml/2006/picture">
                <pic:pic xmlns:pic="http://schemas.openxmlformats.org/drawingml/2006/picture">
                  <pic:nvPicPr>
                    <pic:cNvPr id="67" name="image72.jpg"/>
                    <pic:cNvPicPr/>
                  </pic:nvPicPr>
                  <pic:blipFill>
                    <a:blip xmlns:r="http://schemas.openxmlformats.org/officeDocument/2006/relationships" r:embed="rId21"/>
                    <a:stretch>
                      <a:fillRect/>
                    </a:stretch>
                  </pic:blipFill>
                  <pic:spPr>
                    <a:xfrm>
                      <a:off x="0" y="0"/>
                      <a:ext cx="4088130" cy="3589020"/>
                    </a:xfrm>
                    <a:prstGeom prst="rect">
                      <a:avLst/>
                    </a:prstGeom>
                  </pic:spPr>
                </pic:pic>
              </a:graphicData>
            </a:graphic>
          </wp:inline>
        </w:drawing>
      </w:r>
    </w:p>
    <w:p w:rsidR="0031337E" w:rsidP="0031337E">
      <w:pPr>
        <w:pStyle w:val="normal0"/>
        <w:rPr>
          <w:sz w:val="44"/>
          <w:szCs w:val="44"/>
        </w:rPr>
      </w:pPr>
      <w:r>
        <w:rPr>
          <w:sz w:val="44"/>
          <w:szCs w:val="44"/>
          <w:rtl/>
        </w:rPr>
        <w:t xml:space="preserve">صورة عن ملف حسابي على المنصة : </w:t>
      </w:r>
      <w:r>
        <w:rPr>
          <w:noProof/>
          <w:sz w:val="44"/>
          <w:szCs w:val="44"/>
          <w:lang w:val="en-US"/>
        </w:rPr>
        <w:drawing>
          <wp:inline distT="0" distB="0" distL="0" distR="0">
            <wp:extent cx="6234423" cy="5259401"/>
            <wp:effectExtent l="0" t="0" r="0" b="0"/>
            <wp:docPr id="69" name="image65.jpg"/>
            <wp:cNvGraphicFramePr/>
            <a:graphic xmlns:a="http://schemas.openxmlformats.org/drawingml/2006/main">
              <a:graphicData uri="http://schemas.openxmlformats.org/drawingml/2006/picture">
                <pic:pic xmlns:pic="http://schemas.openxmlformats.org/drawingml/2006/picture">
                  <pic:nvPicPr>
                    <pic:cNvPr id="69" name="image65.jpg"/>
                    <pic:cNvPicPr/>
                  </pic:nvPicPr>
                  <pic:blipFill>
                    <a:blip xmlns:r="http://schemas.openxmlformats.org/officeDocument/2006/relationships" r:embed="rId22"/>
                    <a:stretch>
                      <a:fillRect/>
                    </a:stretch>
                  </pic:blipFill>
                  <pic:spPr>
                    <a:xfrm>
                      <a:off x="0" y="0"/>
                      <a:ext cx="6234423" cy="5259401"/>
                    </a:xfrm>
                    <a:prstGeom prst="rect">
                      <a:avLst/>
                    </a:prstGeom>
                  </pic:spPr>
                </pic:pic>
              </a:graphicData>
            </a:graphic>
          </wp:inline>
        </w:drawing>
      </w:r>
    </w:p>
    <w:p w:rsidR="0031337E" w:rsidP="0031337E">
      <w:pPr>
        <w:pStyle w:val="normal0"/>
        <w:rPr>
          <w:b/>
          <w:bCs/>
          <w:sz w:val="44"/>
          <w:szCs w:val="44"/>
        </w:rPr>
      </w:pPr>
    </w:p>
    <w:p w:rsidR="0031337E" w:rsidP="0031337E">
      <w:pPr>
        <w:pStyle w:val="normal0"/>
        <w:rPr>
          <w:b/>
          <w:bCs/>
          <w:sz w:val="44"/>
          <w:szCs w:val="44"/>
        </w:rPr>
      </w:pPr>
      <w:r>
        <w:rPr>
          <w:b/>
          <w:bCs/>
          <w:sz w:val="44"/>
          <w:szCs w:val="44"/>
          <w:rtl/>
        </w:rPr>
        <w:t>التواصل مع الطلبة وأولياء الأمور والدعم الفني</w:t>
      </w:r>
    </w:p>
    <w:p w:rsidR="0031337E" w:rsidP="0031337E">
      <w:pPr>
        <w:pStyle w:val="normal0"/>
        <w:rPr>
          <w:sz w:val="28"/>
          <w:szCs w:val="28"/>
        </w:rPr>
      </w:pPr>
      <w:r>
        <w:rPr>
          <w:sz w:val="28"/>
          <w:szCs w:val="28"/>
          <w:rtl/>
        </w:rPr>
        <w:t xml:space="preserve">حرصت مدرسة النزهة الثانوية للبنين، من خلال ضابط ارتباط منصة "سراج" المعلم </w:t>
      </w:r>
      <w:r>
        <w:rPr>
          <w:b/>
          <w:bCs/>
          <w:sz w:val="28"/>
          <w:szCs w:val="28"/>
          <w:rtl/>
        </w:rPr>
        <w:t>عبد المطلب عليمات</w:t>
      </w:r>
      <w:r>
        <w:rPr>
          <w:sz w:val="28"/>
          <w:szCs w:val="28"/>
          <w:rtl/>
        </w:rPr>
        <w:t>، على تعزيز قنوات التواصل الفعّال مع الطلبة وأولياء أمورهم، بهدف دعم استخدام المنصة وتحقيق أقصى استفادة منها.</w:t>
      </w:r>
    </w:p>
    <w:p w:rsidR="0031337E" w:rsidP="0031337E">
      <w:pPr>
        <w:pStyle w:val="normal0"/>
        <w:rPr>
          <w:sz w:val="28"/>
          <w:szCs w:val="28"/>
        </w:rPr>
      </w:pPr>
      <w:r>
        <w:rPr>
          <w:sz w:val="28"/>
          <w:szCs w:val="28"/>
          <w:rtl/>
        </w:rPr>
        <w:t xml:space="preserve">وقد تم تقديم الدعم الفني اللازم لمعالجة المشكلات التقنية التي واجهت بعض المستخدمين، مثل صعوبات تسجيل الدخول، أو مشاكل تفعيل الحسابات، والعمل على حلها بشكل مباشر وسريع لضمان استمرارية الاستخدام دون عوائق. كما تم متابعة هذه الحالات بشكل دوري والتأكد من معالجتها، بما يسهم في رفع كفاءة استخدام المنصة وتعزيز الثقة </w:t>
      </w:r>
      <w:r>
        <w:rPr>
          <w:sz w:val="28"/>
          <w:szCs w:val="28"/>
          <w:rtl/>
        </w:rPr>
        <w:t>بها</w:t>
      </w:r>
      <w:r>
        <w:rPr>
          <w:sz w:val="28"/>
          <w:szCs w:val="28"/>
          <w:rtl/>
        </w:rPr>
        <w:t xml:space="preserve"> لدى الطلبة وأولياء الأمور. إليكم الدليل :</w:t>
      </w:r>
    </w:p>
    <w:p w:rsidR="0031337E" w:rsidP="0031337E">
      <w:pPr>
        <w:pStyle w:val="normal0"/>
        <w:rPr>
          <w:sz w:val="28"/>
          <w:szCs w:val="28"/>
        </w:rPr>
      </w:pPr>
    </w:p>
    <w:p w:rsidR="0031337E" w:rsidP="0031337E">
      <w:pPr>
        <w:pStyle w:val="normal0"/>
        <w:rPr>
          <w:sz w:val="28"/>
          <w:szCs w:val="28"/>
        </w:rPr>
      </w:pPr>
      <w:r>
        <w:rPr>
          <w:noProof/>
          <w:sz w:val="44"/>
          <w:szCs w:val="44"/>
          <w:lang w:val="en-US"/>
        </w:rPr>
        <w:drawing>
          <wp:inline distT="0" distB="0" distL="0" distR="0">
            <wp:extent cx="1877695" cy="3063240"/>
            <wp:effectExtent l="0" t="0" r="0" b="0"/>
            <wp:docPr id="71" name="image67.jpg"/>
            <wp:cNvGraphicFramePr/>
            <a:graphic xmlns:a="http://schemas.openxmlformats.org/drawingml/2006/main">
              <a:graphicData uri="http://schemas.openxmlformats.org/drawingml/2006/picture">
                <pic:pic xmlns:pic="http://schemas.openxmlformats.org/drawingml/2006/picture">
                  <pic:nvPicPr>
                    <pic:cNvPr id="71" name="image67.jpg"/>
                    <pic:cNvPicPr/>
                  </pic:nvPicPr>
                  <pic:blipFill>
                    <a:blip xmlns:r="http://schemas.openxmlformats.org/officeDocument/2006/relationships" r:embed="rId23"/>
                    <a:stretch>
                      <a:fillRect/>
                    </a:stretch>
                  </pic:blipFill>
                  <pic:spPr>
                    <a:xfrm>
                      <a:off x="0" y="0"/>
                      <a:ext cx="1877695" cy="3063240"/>
                    </a:xfrm>
                    <a:prstGeom prst="rect">
                      <a:avLst/>
                    </a:prstGeom>
                  </pic:spPr>
                </pic:pic>
              </a:graphicData>
            </a:graphic>
          </wp:inline>
        </w:drawing>
      </w:r>
      <w:r>
        <w:rPr>
          <w:noProof/>
          <w:sz w:val="44"/>
          <w:szCs w:val="44"/>
          <w:lang w:val="en-US"/>
        </w:rPr>
        <w:drawing>
          <wp:inline distT="0" distB="0" distL="0" distR="0">
            <wp:extent cx="1725930" cy="3169920"/>
            <wp:effectExtent l="0" t="0" r="0" b="0"/>
            <wp:docPr id="72" name="image68.jpg"/>
            <wp:cNvGraphicFramePr/>
            <a:graphic xmlns:a="http://schemas.openxmlformats.org/drawingml/2006/main">
              <a:graphicData uri="http://schemas.openxmlformats.org/drawingml/2006/picture">
                <pic:pic xmlns:pic="http://schemas.openxmlformats.org/drawingml/2006/picture">
                  <pic:nvPicPr>
                    <pic:cNvPr id="72" name="image68.jpg"/>
                    <pic:cNvPicPr/>
                  </pic:nvPicPr>
                  <pic:blipFill>
                    <a:blip xmlns:r="http://schemas.openxmlformats.org/officeDocument/2006/relationships" r:embed="rId24"/>
                    <a:stretch>
                      <a:fillRect/>
                    </a:stretch>
                  </pic:blipFill>
                  <pic:spPr>
                    <a:xfrm>
                      <a:off x="0" y="0"/>
                      <a:ext cx="1725930" cy="3169920"/>
                    </a:xfrm>
                    <a:prstGeom prst="rect">
                      <a:avLst/>
                    </a:prstGeom>
                  </pic:spPr>
                </pic:pic>
              </a:graphicData>
            </a:graphic>
          </wp:inline>
        </w:drawing>
      </w:r>
      <w:r>
        <w:rPr>
          <w:noProof/>
          <w:sz w:val="44"/>
          <w:szCs w:val="44"/>
          <w:lang w:val="en-US"/>
        </w:rPr>
        <w:drawing>
          <wp:inline distT="0" distB="0" distL="0" distR="0">
            <wp:extent cx="1534064" cy="3227160"/>
            <wp:effectExtent l="0" t="0" r="0" b="0"/>
            <wp:docPr id="73" name="image69.jpg"/>
            <wp:cNvGraphicFramePr/>
            <a:graphic xmlns:a="http://schemas.openxmlformats.org/drawingml/2006/main">
              <a:graphicData uri="http://schemas.openxmlformats.org/drawingml/2006/picture">
                <pic:pic xmlns:pic="http://schemas.openxmlformats.org/drawingml/2006/picture">
                  <pic:nvPicPr>
                    <pic:cNvPr id="73" name="image69.jpg"/>
                    <pic:cNvPicPr/>
                  </pic:nvPicPr>
                  <pic:blipFill>
                    <a:blip xmlns:r="http://schemas.openxmlformats.org/officeDocument/2006/relationships" r:embed="rId25"/>
                    <a:stretch>
                      <a:fillRect/>
                    </a:stretch>
                  </pic:blipFill>
                  <pic:spPr>
                    <a:xfrm>
                      <a:off x="0" y="0"/>
                      <a:ext cx="1534064" cy="3227160"/>
                    </a:xfrm>
                    <a:prstGeom prst="rect">
                      <a:avLst/>
                    </a:prstGeom>
                  </pic:spPr>
                </pic:pic>
              </a:graphicData>
            </a:graphic>
          </wp:inline>
        </w:drawing>
      </w:r>
      <w:r>
        <w:rPr>
          <w:noProof/>
          <w:sz w:val="44"/>
          <w:szCs w:val="44"/>
          <w:lang w:val="en-US"/>
        </w:rPr>
        <w:drawing>
          <wp:inline distT="0" distB="0" distL="0" distR="0">
            <wp:extent cx="1687830" cy="3070860"/>
            <wp:effectExtent l="0" t="0" r="0" b="0"/>
            <wp:docPr id="27" name="image21.jpg"/>
            <wp:cNvGraphicFramePr/>
            <a:graphic xmlns:a="http://schemas.openxmlformats.org/drawingml/2006/main">
              <a:graphicData uri="http://schemas.openxmlformats.org/drawingml/2006/picture">
                <pic:pic xmlns:pic="http://schemas.openxmlformats.org/drawingml/2006/picture">
                  <pic:nvPicPr>
                    <pic:cNvPr id="27" name="image21.jpg"/>
                    <pic:cNvPicPr/>
                  </pic:nvPicPr>
                  <pic:blipFill>
                    <a:blip xmlns:r="http://schemas.openxmlformats.org/officeDocument/2006/relationships" r:embed="rId26"/>
                    <a:stretch>
                      <a:fillRect/>
                    </a:stretch>
                  </pic:blipFill>
                  <pic:spPr>
                    <a:xfrm>
                      <a:off x="0" y="0"/>
                      <a:ext cx="1687830" cy="3070860"/>
                    </a:xfrm>
                    <a:prstGeom prst="rect">
                      <a:avLst/>
                    </a:prstGeom>
                  </pic:spPr>
                </pic:pic>
              </a:graphicData>
            </a:graphic>
          </wp:inline>
        </w:drawing>
      </w:r>
    </w:p>
    <w:p w:rsidR="0031337E" w:rsidP="0031337E">
      <w:pPr>
        <w:pStyle w:val="normal0"/>
        <w:rPr>
          <w:b/>
          <w:bCs/>
          <w:sz w:val="44"/>
          <w:szCs w:val="44"/>
        </w:rPr>
      </w:pPr>
      <w:r>
        <w:rPr>
          <w:b/>
          <w:bCs/>
          <w:sz w:val="44"/>
          <w:szCs w:val="44"/>
          <w:rtl/>
        </w:rPr>
        <w:t>التواصل مع الطلبة ومتابعة استخدام منصة سراج</w:t>
      </w:r>
    </w:p>
    <w:p w:rsidR="0031337E" w:rsidP="0031337E">
      <w:pPr>
        <w:pStyle w:val="normal0"/>
        <w:rPr>
          <w:sz w:val="32"/>
          <w:szCs w:val="32"/>
        </w:rPr>
      </w:pPr>
      <w:r>
        <w:rPr>
          <w:sz w:val="32"/>
          <w:szCs w:val="32"/>
          <w:rtl/>
        </w:rPr>
        <w:t xml:space="preserve">حرصت مدرسة النزهة الثانوية للبنين، من خلال ضابط ارتباط منصة "سراج" المعلم </w:t>
      </w:r>
      <w:r>
        <w:rPr>
          <w:b/>
          <w:bCs/>
          <w:sz w:val="32"/>
          <w:szCs w:val="32"/>
          <w:rtl/>
        </w:rPr>
        <w:t>عبد المطلب عليمات</w:t>
      </w:r>
      <w:r>
        <w:rPr>
          <w:sz w:val="32"/>
          <w:szCs w:val="32"/>
          <w:rtl/>
        </w:rPr>
        <w:t>، على التواصل المستمر مع الطلبة لمتابعة استخدامهم للمنصة في حل الواجبات الدراسية.</w:t>
      </w:r>
    </w:p>
    <w:p w:rsidR="0031337E" w:rsidP="0031337E">
      <w:pPr>
        <w:pStyle w:val="normal0"/>
        <w:rPr>
          <w:sz w:val="32"/>
          <w:szCs w:val="32"/>
        </w:rPr>
      </w:pPr>
      <w:r>
        <w:rPr>
          <w:sz w:val="32"/>
          <w:szCs w:val="32"/>
          <w:rtl/>
        </w:rPr>
        <w:t>حيث تم توجيه الطلبة إلى حل الأنشطة والواجبات من خلال منصة "سراج"، ومن ثم إرسال لقطات شاشة (</w:t>
      </w:r>
      <w:r>
        <w:rPr>
          <w:sz w:val="32"/>
          <w:szCs w:val="32"/>
        </w:rPr>
        <w:t>Screenshots</w:t>
      </w:r>
      <w:r>
        <w:rPr>
          <w:sz w:val="32"/>
          <w:szCs w:val="32"/>
          <w:rtl/>
        </w:rPr>
        <w:t>) تثبت إتمام عملية البحث أو الحل عبر المنصة، وذلك للتأكد من تفاعلهم الفعلي واستخدامهم الصحيح للمساعد الذكي.</w:t>
      </w:r>
    </w:p>
    <w:p w:rsidR="0031337E" w:rsidP="0031337E">
      <w:pPr>
        <w:pStyle w:val="normal0"/>
        <w:rPr>
          <w:sz w:val="32"/>
          <w:szCs w:val="32"/>
        </w:rPr>
      </w:pPr>
      <w:r>
        <w:rPr>
          <w:sz w:val="32"/>
          <w:szCs w:val="32"/>
          <w:rtl/>
        </w:rPr>
        <w:t>وقد ساهمت هذه الآلية في تعزيز التزام الطلبة، وتنمية مهارات التعلم الذاتي لديهم، إضافة إلى ترسيخ استخدام التكنولوجيا في العملية التعليمية بشكل فعّال إليكم الدليل :</w:t>
      </w:r>
    </w:p>
    <w:p w:rsidR="0031337E" w:rsidP="0031337E">
      <w:pPr>
        <w:pStyle w:val="normal0"/>
        <w:rPr>
          <w:sz w:val="32"/>
          <w:szCs w:val="32"/>
        </w:rPr>
      </w:pPr>
      <w:r>
        <w:rPr>
          <w:noProof/>
          <w:sz w:val="32"/>
          <w:szCs w:val="32"/>
          <w:lang w:val="en-US"/>
        </w:rPr>
        <w:drawing>
          <wp:inline distT="0" distB="0" distL="0" distR="0">
            <wp:extent cx="2677795" cy="3276600"/>
            <wp:effectExtent l="0" t="0" r="0" b="0"/>
            <wp:docPr id="29" name="image29.jpg"/>
            <wp:cNvGraphicFramePr/>
            <a:graphic xmlns:a="http://schemas.openxmlformats.org/drawingml/2006/main">
              <a:graphicData uri="http://schemas.openxmlformats.org/drawingml/2006/picture">
                <pic:pic xmlns:pic="http://schemas.openxmlformats.org/drawingml/2006/picture">
                  <pic:nvPicPr>
                    <pic:cNvPr id="29" name="image29.jpg"/>
                    <pic:cNvPicPr/>
                  </pic:nvPicPr>
                  <pic:blipFill>
                    <a:blip xmlns:r="http://schemas.openxmlformats.org/officeDocument/2006/relationships" r:embed="rId27"/>
                    <a:stretch>
                      <a:fillRect/>
                    </a:stretch>
                  </pic:blipFill>
                  <pic:spPr>
                    <a:xfrm>
                      <a:off x="0" y="0"/>
                      <a:ext cx="2677795" cy="3276600"/>
                    </a:xfrm>
                    <a:prstGeom prst="rect">
                      <a:avLst/>
                    </a:prstGeom>
                  </pic:spPr>
                </pic:pic>
              </a:graphicData>
            </a:graphic>
          </wp:inline>
        </w:drawing>
      </w:r>
      <w:r>
        <w:rPr>
          <w:noProof/>
          <w:sz w:val="32"/>
          <w:szCs w:val="32"/>
          <w:lang w:val="en-US"/>
        </w:rPr>
        <w:drawing>
          <wp:inline distT="0" distB="0" distL="0" distR="0">
            <wp:extent cx="2670175" cy="3314700"/>
            <wp:effectExtent l="0" t="0" r="0" b="0"/>
            <wp:docPr id="31" name="image35.jpg"/>
            <wp:cNvGraphicFramePr/>
            <a:graphic xmlns:a="http://schemas.openxmlformats.org/drawingml/2006/main">
              <a:graphicData uri="http://schemas.openxmlformats.org/drawingml/2006/picture">
                <pic:pic xmlns:pic="http://schemas.openxmlformats.org/drawingml/2006/picture">
                  <pic:nvPicPr>
                    <pic:cNvPr id="31" name="image35.jpg"/>
                    <pic:cNvPicPr/>
                  </pic:nvPicPr>
                  <pic:blipFill>
                    <a:blip xmlns:r="http://schemas.openxmlformats.org/officeDocument/2006/relationships" r:embed="rId28"/>
                    <a:stretch>
                      <a:fillRect/>
                    </a:stretch>
                  </pic:blipFill>
                  <pic:spPr>
                    <a:xfrm>
                      <a:off x="0" y="0"/>
                      <a:ext cx="2670175" cy="3314700"/>
                    </a:xfrm>
                    <a:prstGeom prst="rect">
                      <a:avLst/>
                    </a:prstGeom>
                  </pic:spPr>
                </pic:pic>
              </a:graphicData>
            </a:graphic>
          </wp:inline>
        </w:drawing>
      </w:r>
      <w:r>
        <w:rPr>
          <w:noProof/>
          <w:sz w:val="32"/>
          <w:szCs w:val="32"/>
          <w:lang w:val="en-US"/>
        </w:rPr>
        <w:drawing>
          <wp:inline distT="0" distB="0" distL="0" distR="0">
            <wp:extent cx="2407920" cy="3253740"/>
            <wp:effectExtent l="0" t="0" r="0" b="0"/>
            <wp:docPr id="33" name="image28.jpg"/>
            <wp:cNvGraphicFramePr/>
            <a:graphic xmlns:a="http://schemas.openxmlformats.org/drawingml/2006/main">
              <a:graphicData uri="http://schemas.openxmlformats.org/drawingml/2006/picture">
                <pic:pic xmlns:pic="http://schemas.openxmlformats.org/drawingml/2006/picture">
                  <pic:nvPicPr>
                    <pic:cNvPr id="33" name="image28.jpg"/>
                    <pic:cNvPicPr/>
                  </pic:nvPicPr>
                  <pic:blipFill>
                    <a:blip xmlns:r="http://schemas.openxmlformats.org/officeDocument/2006/relationships" r:embed="rId29" cstate="print"/>
                    <a:stretch>
                      <a:fillRect/>
                    </a:stretch>
                  </pic:blipFill>
                  <pic:spPr>
                    <a:xfrm>
                      <a:off x="0" y="0"/>
                      <a:ext cx="2407920" cy="3253740"/>
                    </a:xfrm>
                    <a:prstGeom prst="rect">
                      <a:avLst/>
                    </a:prstGeom>
                  </pic:spPr>
                </pic:pic>
              </a:graphicData>
            </a:graphic>
          </wp:inline>
        </w:drawing>
      </w:r>
    </w:p>
    <w:p w:rsidR="0031337E" w:rsidP="0031337E">
      <w:pPr>
        <w:pStyle w:val="normal0"/>
        <w:rPr>
          <w:sz w:val="32"/>
          <w:szCs w:val="32"/>
        </w:rPr>
      </w:pPr>
      <w:r>
        <w:rPr>
          <w:noProof/>
          <w:sz w:val="32"/>
          <w:szCs w:val="32"/>
          <w:lang w:val="en-US"/>
        </w:rPr>
        <w:drawing>
          <wp:inline distT="0" distB="0" distL="0" distR="0">
            <wp:extent cx="1436370" cy="8374380"/>
            <wp:effectExtent l="0" t="0" r="0" b="0"/>
            <wp:docPr id="35" name="image37.jpg"/>
            <wp:cNvGraphicFramePr/>
            <a:graphic xmlns:a="http://schemas.openxmlformats.org/drawingml/2006/main">
              <a:graphicData uri="http://schemas.openxmlformats.org/drawingml/2006/picture">
                <pic:pic xmlns:pic="http://schemas.openxmlformats.org/drawingml/2006/picture">
                  <pic:nvPicPr>
                    <pic:cNvPr id="35" name="image37.jpg"/>
                    <pic:cNvPicPr/>
                  </pic:nvPicPr>
                  <pic:blipFill>
                    <a:blip xmlns:r="http://schemas.openxmlformats.org/officeDocument/2006/relationships" r:embed="rId30"/>
                    <a:stretch>
                      <a:fillRect/>
                    </a:stretch>
                  </pic:blipFill>
                  <pic:spPr>
                    <a:xfrm>
                      <a:off x="0" y="0"/>
                      <a:ext cx="1436370" cy="8374380"/>
                    </a:xfrm>
                    <a:prstGeom prst="rect">
                      <a:avLst/>
                    </a:prstGeom>
                  </pic:spPr>
                </pic:pic>
              </a:graphicData>
            </a:graphic>
          </wp:inline>
        </w:drawing>
      </w:r>
      <w:r>
        <w:rPr>
          <w:noProof/>
          <w:sz w:val="32"/>
          <w:szCs w:val="32"/>
          <w:lang w:val="en-US"/>
        </w:rPr>
        <w:drawing>
          <wp:inline distT="0" distB="0" distL="0" distR="0">
            <wp:extent cx="2137410" cy="8153400"/>
            <wp:effectExtent l="0" t="0" r="0" b="0"/>
            <wp:docPr id="37" name="image30.jpg"/>
            <wp:cNvGraphicFramePr/>
            <a:graphic xmlns:a="http://schemas.openxmlformats.org/drawingml/2006/main">
              <a:graphicData uri="http://schemas.openxmlformats.org/drawingml/2006/picture">
                <pic:pic xmlns:pic="http://schemas.openxmlformats.org/drawingml/2006/picture">
                  <pic:nvPicPr>
                    <pic:cNvPr id="37" name="image30.jpg"/>
                    <pic:cNvPicPr/>
                  </pic:nvPicPr>
                  <pic:blipFill>
                    <a:blip xmlns:r="http://schemas.openxmlformats.org/officeDocument/2006/relationships" r:embed="rId31"/>
                    <a:stretch>
                      <a:fillRect/>
                    </a:stretch>
                  </pic:blipFill>
                  <pic:spPr>
                    <a:xfrm>
                      <a:off x="0" y="0"/>
                      <a:ext cx="2137410" cy="8153400"/>
                    </a:xfrm>
                    <a:prstGeom prst="rect">
                      <a:avLst/>
                    </a:prstGeom>
                  </pic:spPr>
                </pic:pic>
              </a:graphicData>
            </a:graphic>
          </wp:inline>
        </w:drawing>
      </w:r>
      <w:r>
        <w:rPr>
          <w:noProof/>
          <w:sz w:val="32"/>
          <w:szCs w:val="32"/>
          <w:lang w:val="en-US"/>
        </w:rPr>
        <w:drawing>
          <wp:inline distT="0" distB="0" distL="0" distR="0">
            <wp:extent cx="1763395" cy="8153400"/>
            <wp:effectExtent l="0" t="0" r="0" b="0"/>
            <wp:docPr id="39" name="image39.jpg"/>
            <wp:cNvGraphicFramePr/>
            <a:graphic xmlns:a="http://schemas.openxmlformats.org/drawingml/2006/main">
              <a:graphicData uri="http://schemas.openxmlformats.org/drawingml/2006/picture">
                <pic:pic xmlns:pic="http://schemas.openxmlformats.org/drawingml/2006/picture">
                  <pic:nvPicPr>
                    <pic:cNvPr id="39" name="image39.jpg"/>
                    <pic:cNvPicPr/>
                  </pic:nvPicPr>
                  <pic:blipFill>
                    <a:blip xmlns:r="http://schemas.openxmlformats.org/officeDocument/2006/relationships" r:embed="rId32"/>
                    <a:stretch>
                      <a:fillRect/>
                    </a:stretch>
                  </pic:blipFill>
                  <pic:spPr>
                    <a:xfrm>
                      <a:off x="0" y="0"/>
                      <a:ext cx="1763395" cy="8153400"/>
                    </a:xfrm>
                    <a:prstGeom prst="rect">
                      <a:avLst/>
                    </a:prstGeom>
                  </pic:spPr>
                </pic:pic>
              </a:graphicData>
            </a:graphic>
          </wp:inline>
        </w:drawing>
      </w:r>
      <w:r>
        <w:rPr>
          <w:noProof/>
          <w:sz w:val="32"/>
          <w:szCs w:val="32"/>
          <w:lang w:val="en-US"/>
        </w:rPr>
        <w:drawing>
          <wp:inline distT="0" distB="0" distL="0" distR="0">
            <wp:extent cx="1739900" cy="8863330"/>
            <wp:effectExtent l="0" t="0" r="0" b="0"/>
            <wp:docPr id="40" name="image8.jpg"/>
            <wp:cNvGraphicFramePr/>
            <a:graphic xmlns:a="http://schemas.openxmlformats.org/drawingml/2006/main">
              <a:graphicData uri="http://schemas.openxmlformats.org/drawingml/2006/picture">
                <pic:pic xmlns:pic="http://schemas.openxmlformats.org/drawingml/2006/picture">
                  <pic:nvPicPr>
                    <pic:cNvPr id="40" name="image8.jpg"/>
                    <pic:cNvPicPr/>
                  </pic:nvPicPr>
                  <pic:blipFill>
                    <a:blip xmlns:r="http://schemas.openxmlformats.org/officeDocument/2006/relationships" r:embed="rId33"/>
                    <a:stretch>
                      <a:fillRect/>
                    </a:stretch>
                  </pic:blipFill>
                  <pic:spPr>
                    <a:xfrm>
                      <a:off x="0" y="0"/>
                      <a:ext cx="1739900" cy="8863330"/>
                    </a:xfrm>
                    <a:prstGeom prst="rect">
                      <a:avLst/>
                    </a:prstGeom>
                  </pic:spPr>
                </pic:pic>
              </a:graphicData>
            </a:graphic>
          </wp:inline>
        </w:drawing>
      </w:r>
      <w:r>
        <w:rPr>
          <w:noProof/>
          <w:sz w:val="32"/>
          <w:szCs w:val="32"/>
          <w:lang w:val="en-US"/>
        </w:rPr>
        <w:drawing>
          <wp:inline distT="0" distB="0" distL="0" distR="0">
            <wp:extent cx="1671320" cy="8863330"/>
            <wp:effectExtent l="0" t="0" r="0" b="0"/>
            <wp:docPr id="41" name="image38.jpg"/>
            <wp:cNvGraphicFramePr/>
            <a:graphic xmlns:a="http://schemas.openxmlformats.org/drawingml/2006/main">
              <a:graphicData uri="http://schemas.openxmlformats.org/drawingml/2006/picture">
                <pic:pic xmlns:pic="http://schemas.openxmlformats.org/drawingml/2006/picture">
                  <pic:nvPicPr>
                    <pic:cNvPr id="41" name="image38.jpg"/>
                    <pic:cNvPicPr/>
                  </pic:nvPicPr>
                  <pic:blipFill>
                    <a:blip xmlns:r="http://schemas.openxmlformats.org/officeDocument/2006/relationships" r:embed="rId34"/>
                    <a:stretch>
                      <a:fillRect/>
                    </a:stretch>
                  </pic:blipFill>
                  <pic:spPr>
                    <a:xfrm>
                      <a:off x="0" y="0"/>
                      <a:ext cx="1671320" cy="8863330"/>
                    </a:xfrm>
                    <a:prstGeom prst="rect">
                      <a:avLst/>
                    </a:prstGeom>
                  </pic:spPr>
                </pic:pic>
              </a:graphicData>
            </a:graphic>
          </wp:inline>
        </w:drawing>
      </w:r>
      <w:r>
        <w:rPr>
          <w:noProof/>
          <w:sz w:val="32"/>
          <w:szCs w:val="32"/>
          <w:lang w:val="en-US"/>
        </w:rPr>
        <w:drawing>
          <wp:inline distT="0" distB="0" distL="0" distR="0">
            <wp:extent cx="2120900" cy="8618220"/>
            <wp:effectExtent l="0" t="0" r="0" b="0"/>
            <wp:docPr id="42" name="image43.jpg"/>
            <wp:cNvGraphicFramePr/>
            <a:graphic xmlns:a="http://schemas.openxmlformats.org/drawingml/2006/main">
              <a:graphicData uri="http://schemas.openxmlformats.org/drawingml/2006/picture">
                <pic:pic xmlns:pic="http://schemas.openxmlformats.org/drawingml/2006/picture">
                  <pic:nvPicPr>
                    <pic:cNvPr id="42" name="image43.jpg"/>
                    <pic:cNvPicPr/>
                  </pic:nvPicPr>
                  <pic:blipFill>
                    <a:blip xmlns:r="http://schemas.openxmlformats.org/officeDocument/2006/relationships" r:embed="rId35"/>
                    <a:stretch>
                      <a:fillRect/>
                    </a:stretch>
                  </pic:blipFill>
                  <pic:spPr>
                    <a:xfrm>
                      <a:off x="0" y="0"/>
                      <a:ext cx="2120900" cy="8618220"/>
                    </a:xfrm>
                    <a:prstGeom prst="rect">
                      <a:avLst/>
                    </a:prstGeom>
                  </pic:spPr>
                </pic:pic>
              </a:graphicData>
            </a:graphic>
          </wp:inline>
        </w:drawing>
      </w:r>
      <w:r>
        <w:rPr>
          <w:noProof/>
          <w:sz w:val="32"/>
          <w:szCs w:val="32"/>
          <w:lang w:val="en-US"/>
        </w:rPr>
        <w:drawing>
          <wp:inline distT="0" distB="0" distL="0" distR="0">
            <wp:extent cx="1800860" cy="8863330"/>
            <wp:effectExtent l="0" t="0" r="0" b="0"/>
            <wp:docPr id="12" name="image3.jpg"/>
            <wp:cNvGraphicFramePr/>
            <a:graphic xmlns:a="http://schemas.openxmlformats.org/drawingml/2006/main">
              <a:graphicData uri="http://schemas.openxmlformats.org/drawingml/2006/picture">
                <pic:pic xmlns:pic="http://schemas.openxmlformats.org/drawingml/2006/picture">
                  <pic:nvPicPr>
                    <pic:cNvPr id="12" name="image3.jpg"/>
                    <pic:cNvPicPr/>
                  </pic:nvPicPr>
                  <pic:blipFill>
                    <a:blip xmlns:r="http://schemas.openxmlformats.org/officeDocument/2006/relationships" r:embed="rId36"/>
                    <a:stretch>
                      <a:fillRect/>
                    </a:stretch>
                  </pic:blipFill>
                  <pic:spPr>
                    <a:xfrm>
                      <a:off x="0" y="0"/>
                      <a:ext cx="1800860" cy="8863330"/>
                    </a:xfrm>
                    <a:prstGeom prst="rect">
                      <a:avLst/>
                    </a:prstGeom>
                  </pic:spPr>
                </pic:pic>
              </a:graphicData>
            </a:graphic>
          </wp:inline>
        </w:drawing>
      </w:r>
      <w:r>
        <w:rPr>
          <w:noProof/>
          <w:sz w:val="32"/>
          <w:szCs w:val="32"/>
          <w:lang w:val="en-US"/>
        </w:rPr>
        <w:drawing>
          <wp:inline distT="0" distB="0" distL="0" distR="0">
            <wp:extent cx="2006600" cy="8863330"/>
            <wp:effectExtent l="0" t="0" r="0" b="0"/>
            <wp:docPr id="13" name="image19.jpg"/>
            <wp:cNvGraphicFramePr/>
            <a:graphic xmlns:a="http://schemas.openxmlformats.org/drawingml/2006/main">
              <a:graphicData uri="http://schemas.openxmlformats.org/drawingml/2006/picture">
                <pic:pic xmlns:pic="http://schemas.openxmlformats.org/drawingml/2006/picture">
                  <pic:nvPicPr>
                    <pic:cNvPr id="13" name="image19.jpg"/>
                    <pic:cNvPicPr/>
                  </pic:nvPicPr>
                  <pic:blipFill>
                    <a:blip xmlns:r="http://schemas.openxmlformats.org/officeDocument/2006/relationships" r:embed="rId37"/>
                    <a:stretch>
                      <a:fillRect/>
                    </a:stretch>
                  </pic:blipFill>
                  <pic:spPr>
                    <a:xfrm>
                      <a:off x="0" y="0"/>
                      <a:ext cx="2006600" cy="8863330"/>
                    </a:xfrm>
                    <a:prstGeom prst="rect">
                      <a:avLst/>
                    </a:prstGeom>
                  </pic:spPr>
                </pic:pic>
              </a:graphicData>
            </a:graphic>
          </wp:inline>
        </w:drawing>
      </w:r>
      <w:r>
        <w:rPr>
          <w:noProof/>
          <w:sz w:val="32"/>
          <w:szCs w:val="32"/>
          <w:lang w:val="en-US"/>
        </w:rPr>
        <w:drawing>
          <wp:inline distT="0" distB="0" distL="0" distR="0">
            <wp:extent cx="1488440" cy="8702040"/>
            <wp:effectExtent l="0" t="0" r="0" b="0"/>
            <wp:docPr id="14" name="image8.jpg"/>
            <wp:cNvGraphicFramePr/>
            <a:graphic xmlns:a="http://schemas.openxmlformats.org/drawingml/2006/main">
              <a:graphicData uri="http://schemas.openxmlformats.org/drawingml/2006/picture">
                <pic:pic xmlns:pic="http://schemas.openxmlformats.org/drawingml/2006/picture">
                  <pic:nvPicPr>
                    <pic:cNvPr id="14" name="image8.jpg"/>
                    <pic:cNvPicPr/>
                  </pic:nvPicPr>
                  <pic:blipFill>
                    <a:blip xmlns:r="http://schemas.openxmlformats.org/officeDocument/2006/relationships" r:embed="rId38"/>
                    <a:stretch>
                      <a:fillRect/>
                    </a:stretch>
                  </pic:blipFill>
                  <pic:spPr>
                    <a:xfrm>
                      <a:off x="0" y="0"/>
                      <a:ext cx="1488440" cy="8702040"/>
                    </a:xfrm>
                    <a:prstGeom prst="rect">
                      <a:avLst/>
                    </a:prstGeom>
                  </pic:spPr>
                </pic:pic>
              </a:graphicData>
            </a:graphic>
          </wp:inline>
        </w:drawing>
      </w:r>
    </w:p>
    <w:p w:rsidR="0031337E" w:rsidP="0031337E">
      <w:pPr>
        <w:pStyle w:val="normal0"/>
        <w:rPr>
          <w:sz w:val="32"/>
          <w:szCs w:val="32"/>
        </w:rPr>
      </w:pPr>
    </w:p>
    <w:p w:rsidR="0031337E" w:rsidP="0031337E">
      <w:pPr>
        <w:pStyle w:val="normal0"/>
        <w:rPr>
          <w:b/>
          <w:bCs/>
          <w:sz w:val="44"/>
          <w:szCs w:val="44"/>
        </w:rPr>
      </w:pPr>
      <w:r>
        <w:rPr>
          <w:b/>
          <w:bCs/>
          <w:sz w:val="44"/>
          <w:szCs w:val="44"/>
          <w:rtl/>
        </w:rPr>
        <w:t>الورش التدريبية لتفعيل استخدام منصة سراج</w:t>
      </w:r>
    </w:p>
    <w:p w:rsidR="0031337E" w:rsidP="0031337E">
      <w:pPr>
        <w:pStyle w:val="normal0"/>
        <w:rPr>
          <w:sz w:val="32"/>
          <w:szCs w:val="32"/>
        </w:rPr>
      </w:pPr>
      <w:r>
        <w:rPr>
          <w:sz w:val="32"/>
          <w:szCs w:val="32"/>
          <w:rtl/>
        </w:rPr>
        <w:t xml:space="preserve">قام المعلم </w:t>
      </w:r>
      <w:r>
        <w:rPr>
          <w:b/>
          <w:bCs/>
          <w:sz w:val="32"/>
          <w:szCs w:val="32"/>
          <w:rtl/>
        </w:rPr>
        <w:t>عبد المطلب عليمات</w:t>
      </w:r>
      <w:r>
        <w:rPr>
          <w:sz w:val="32"/>
          <w:szCs w:val="32"/>
          <w:rtl/>
        </w:rPr>
        <w:t xml:space="preserve">، ضابط ارتباط منصة "سراج" في مدرسة النزهة الثانوية للبنين، بتنفيذ مجموعة من </w:t>
      </w:r>
      <w:r>
        <w:rPr>
          <w:sz w:val="32"/>
          <w:szCs w:val="32"/>
          <w:rtl/>
        </w:rPr>
        <w:t>الورشات</w:t>
      </w:r>
      <w:r>
        <w:rPr>
          <w:sz w:val="32"/>
          <w:szCs w:val="32"/>
          <w:rtl/>
        </w:rPr>
        <w:t xml:space="preserve"> التدريبية الهادفة إلى توعية المعلمين والطلبة بكيفية استخدام المنصة بفاعلية في العملية التعليمية.</w:t>
      </w:r>
    </w:p>
    <w:p w:rsidR="0031337E" w:rsidP="0031337E">
      <w:pPr>
        <w:pStyle w:val="normal0"/>
        <w:rPr>
          <w:sz w:val="32"/>
          <w:szCs w:val="32"/>
        </w:rPr>
      </w:pPr>
      <w:r>
        <w:rPr>
          <w:sz w:val="32"/>
          <w:szCs w:val="32"/>
          <w:rtl/>
        </w:rPr>
        <w:t xml:space="preserve">وقد تضمنت هذه </w:t>
      </w:r>
      <w:r>
        <w:rPr>
          <w:sz w:val="32"/>
          <w:szCs w:val="32"/>
          <w:rtl/>
        </w:rPr>
        <w:t>الورشات</w:t>
      </w:r>
      <w:r>
        <w:rPr>
          <w:sz w:val="32"/>
          <w:szCs w:val="32"/>
          <w:rtl/>
        </w:rPr>
        <w:t xml:space="preserve"> شرحًا عمليًا لآلية الدخول إلى المنصة، والتعامل مع المساعد الذكي، والاستفادة من خدماته في شرح الدروس، وحل الواجبات، والبحث عن المعلومات بطريقة منظمة ودقيقة. كما تم تدريب المعلمين على توظيف المنصة داخل الحصص الصفية، وربطها بالأنشطة التعليمية المختلفة.</w:t>
      </w:r>
    </w:p>
    <w:p w:rsidR="0031337E" w:rsidP="0031337E">
      <w:pPr>
        <w:pStyle w:val="normal0"/>
        <w:rPr>
          <w:sz w:val="32"/>
          <w:szCs w:val="32"/>
        </w:rPr>
      </w:pPr>
      <w:r>
        <w:rPr>
          <w:sz w:val="32"/>
          <w:szCs w:val="32"/>
          <w:rtl/>
        </w:rPr>
        <w:t xml:space="preserve">وشهدت هذه </w:t>
      </w:r>
      <w:r>
        <w:rPr>
          <w:sz w:val="32"/>
          <w:szCs w:val="32"/>
          <w:rtl/>
        </w:rPr>
        <w:t>الورشات</w:t>
      </w:r>
      <w:r>
        <w:rPr>
          <w:sz w:val="32"/>
          <w:szCs w:val="32"/>
          <w:rtl/>
        </w:rPr>
        <w:t xml:space="preserve"> تفاعلًا إيجابيًا من قبل المشاركين، حيث أسهمت في رفع مستوى الوعي الرقمي، وتعزيز مهارات استخدام التكنولوجيا التعليمية، مما انعكس بشكل مباشر على تحسين عملية التعلم داخل المدرسة  إليكم الدليل : </w:t>
      </w:r>
    </w:p>
    <w:p w:rsidR="0031337E" w:rsidP="0031337E">
      <w:pPr>
        <w:pStyle w:val="normal0"/>
        <w:rPr>
          <w:sz w:val="32"/>
          <w:szCs w:val="32"/>
        </w:rPr>
      </w:pPr>
      <w:r>
        <w:rPr>
          <w:noProof/>
          <w:sz w:val="32"/>
          <w:szCs w:val="32"/>
          <w:lang w:val="en-US"/>
        </w:rPr>
        <w:drawing>
          <wp:inline distT="0" distB="0" distL="0" distR="0">
            <wp:extent cx="2160270" cy="2484120"/>
            <wp:effectExtent l="0" t="0" r="0" b="0"/>
            <wp:docPr id="15" name="image7.jpg"/>
            <wp:cNvGraphicFramePr/>
            <a:graphic xmlns:a="http://schemas.openxmlformats.org/drawingml/2006/main">
              <a:graphicData uri="http://schemas.openxmlformats.org/drawingml/2006/picture">
                <pic:pic xmlns:pic="http://schemas.openxmlformats.org/drawingml/2006/picture">
                  <pic:nvPicPr>
                    <pic:cNvPr id="15" name="image7.jpg"/>
                    <pic:cNvPicPr/>
                  </pic:nvPicPr>
                  <pic:blipFill>
                    <a:blip xmlns:r="http://schemas.openxmlformats.org/officeDocument/2006/relationships" r:embed="rId39"/>
                    <a:stretch>
                      <a:fillRect/>
                    </a:stretch>
                  </pic:blipFill>
                  <pic:spPr>
                    <a:xfrm>
                      <a:off x="0" y="0"/>
                      <a:ext cx="2160270" cy="2484120"/>
                    </a:xfrm>
                    <a:prstGeom prst="rect">
                      <a:avLst/>
                    </a:prstGeom>
                  </pic:spPr>
                </pic:pic>
              </a:graphicData>
            </a:graphic>
          </wp:inline>
        </w:drawing>
      </w:r>
      <w:r>
        <w:rPr>
          <w:noProof/>
          <w:sz w:val="32"/>
          <w:szCs w:val="32"/>
          <w:lang w:val="en-US"/>
        </w:rPr>
        <w:drawing>
          <wp:inline distT="0" distB="0" distL="0" distR="0">
            <wp:extent cx="3356610" cy="2560320"/>
            <wp:effectExtent l="0" t="0" r="0" b="0"/>
            <wp:docPr id="16" name="image5.jpg"/>
            <wp:cNvGraphicFramePr/>
            <a:graphic xmlns:a="http://schemas.openxmlformats.org/drawingml/2006/main">
              <a:graphicData uri="http://schemas.openxmlformats.org/drawingml/2006/picture">
                <pic:pic xmlns:pic="http://schemas.openxmlformats.org/drawingml/2006/picture">
                  <pic:nvPicPr>
                    <pic:cNvPr id="16" name="image5.jpg"/>
                    <pic:cNvPicPr/>
                  </pic:nvPicPr>
                  <pic:blipFill>
                    <a:blip xmlns:r="http://schemas.openxmlformats.org/officeDocument/2006/relationships" r:embed="rId40"/>
                    <a:stretch>
                      <a:fillRect/>
                    </a:stretch>
                  </pic:blipFill>
                  <pic:spPr>
                    <a:xfrm>
                      <a:off x="0" y="0"/>
                      <a:ext cx="3356610" cy="2560320"/>
                    </a:xfrm>
                    <a:prstGeom prst="rect">
                      <a:avLst/>
                    </a:prstGeom>
                  </pic:spPr>
                </pic:pic>
              </a:graphicData>
            </a:graphic>
          </wp:inline>
        </w:drawing>
      </w:r>
      <w:r>
        <w:rPr>
          <w:noProof/>
          <w:sz w:val="32"/>
          <w:szCs w:val="32"/>
          <w:lang w:val="en-US"/>
        </w:rPr>
        <w:drawing>
          <wp:inline distT="0" distB="0" distL="0" distR="0">
            <wp:extent cx="3120390" cy="2613660"/>
            <wp:effectExtent l="0" t="0" r="0" b="0"/>
            <wp:docPr id="17" name="image20.jpg"/>
            <wp:cNvGraphicFramePr/>
            <a:graphic xmlns:a="http://schemas.openxmlformats.org/drawingml/2006/main">
              <a:graphicData uri="http://schemas.openxmlformats.org/drawingml/2006/picture">
                <pic:pic xmlns:pic="http://schemas.openxmlformats.org/drawingml/2006/picture">
                  <pic:nvPicPr>
                    <pic:cNvPr id="17" name="image20.jpg"/>
                    <pic:cNvPicPr/>
                  </pic:nvPicPr>
                  <pic:blipFill>
                    <a:blip xmlns:r="http://schemas.openxmlformats.org/officeDocument/2006/relationships" r:embed="rId41"/>
                    <a:stretch>
                      <a:fillRect/>
                    </a:stretch>
                  </pic:blipFill>
                  <pic:spPr>
                    <a:xfrm>
                      <a:off x="0" y="0"/>
                      <a:ext cx="3120390" cy="2613660"/>
                    </a:xfrm>
                    <a:prstGeom prst="rect">
                      <a:avLst/>
                    </a:prstGeom>
                  </pic:spPr>
                </pic:pic>
              </a:graphicData>
            </a:graphic>
          </wp:inline>
        </w:drawing>
      </w:r>
    </w:p>
    <w:p w:rsidR="0031337E" w:rsidP="0031337E">
      <w:pPr>
        <w:pStyle w:val="normal0"/>
        <w:rPr>
          <w:sz w:val="32"/>
          <w:szCs w:val="32"/>
        </w:rPr>
      </w:pPr>
      <w:r>
        <w:rPr>
          <w:noProof/>
          <w:sz w:val="32"/>
          <w:szCs w:val="32"/>
          <w:lang w:val="en-US"/>
        </w:rPr>
        <w:drawing>
          <wp:inline distT="0" distB="0" distL="0" distR="0">
            <wp:extent cx="1897380" cy="5745480"/>
            <wp:effectExtent l="0" t="0" r="0" b="0"/>
            <wp:docPr id="18" name="image15.jpg"/>
            <wp:cNvGraphicFramePr/>
            <a:graphic xmlns:a="http://schemas.openxmlformats.org/drawingml/2006/main">
              <a:graphicData uri="http://schemas.openxmlformats.org/drawingml/2006/picture">
                <pic:pic xmlns:pic="http://schemas.openxmlformats.org/drawingml/2006/picture">
                  <pic:nvPicPr>
                    <pic:cNvPr id="18" name="image15.jpg"/>
                    <pic:cNvPicPr/>
                  </pic:nvPicPr>
                  <pic:blipFill>
                    <a:blip xmlns:r="http://schemas.openxmlformats.org/officeDocument/2006/relationships" r:embed="rId42"/>
                    <a:stretch>
                      <a:fillRect/>
                    </a:stretch>
                  </pic:blipFill>
                  <pic:spPr>
                    <a:xfrm>
                      <a:off x="0" y="0"/>
                      <a:ext cx="1897380" cy="5745480"/>
                    </a:xfrm>
                    <a:prstGeom prst="rect">
                      <a:avLst/>
                    </a:prstGeom>
                  </pic:spPr>
                </pic:pic>
              </a:graphicData>
            </a:graphic>
          </wp:inline>
        </w:drawing>
      </w:r>
      <w:r>
        <w:rPr>
          <w:noProof/>
          <w:sz w:val="32"/>
          <w:szCs w:val="32"/>
          <w:lang w:val="en-US"/>
        </w:rPr>
        <w:drawing>
          <wp:inline distT="0" distB="0" distL="0" distR="0">
            <wp:extent cx="4312920" cy="5935980"/>
            <wp:effectExtent l="0" t="0" r="0" b="0"/>
            <wp:docPr id="19" name="image13.jpg"/>
            <wp:cNvGraphicFramePr/>
            <a:graphic xmlns:a="http://schemas.openxmlformats.org/drawingml/2006/main">
              <a:graphicData uri="http://schemas.openxmlformats.org/drawingml/2006/picture">
                <pic:pic xmlns:pic="http://schemas.openxmlformats.org/drawingml/2006/picture">
                  <pic:nvPicPr>
                    <pic:cNvPr id="19" name="image13.jpg"/>
                    <pic:cNvPicPr/>
                  </pic:nvPicPr>
                  <pic:blipFill>
                    <a:blip xmlns:r="http://schemas.openxmlformats.org/officeDocument/2006/relationships" r:embed="rId43"/>
                    <a:stretch>
                      <a:fillRect/>
                    </a:stretch>
                  </pic:blipFill>
                  <pic:spPr>
                    <a:xfrm>
                      <a:off x="0" y="0"/>
                      <a:ext cx="4312920" cy="5935980"/>
                    </a:xfrm>
                    <a:prstGeom prst="rect">
                      <a:avLst/>
                    </a:prstGeom>
                  </pic:spPr>
                </pic:pic>
              </a:graphicData>
            </a:graphic>
          </wp:inline>
        </w:drawing>
      </w:r>
      <w:r>
        <w:rPr>
          <w:noProof/>
          <w:sz w:val="32"/>
          <w:szCs w:val="32"/>
          <w:lang w:val="en-US"/>
        </w:rPr>
        <w:drawing>
          <wp:inline distT="0" distB="0" distL="0" distR="0">
            <wp:extent cx="2617470" cy="6149340"/>
            <wp:effectExtent l="0" t="0" r="0" b="0"/>
            <wp:docPr id="20" name="image12.jpg"/>
            <wp:cNvGraphicFramePr/>
            <a:graphic xmlns:a="http://schemas.openxmlformats.org/drawingml/2006/main">
              <a:graphicData uri="http://schemas.openxmlformats.org/drawingml/2006/picture">
                <pic:pic xmlns:pic="http://schemas.openxmlformats.org/drawingml/2006/picture">
                  <pic:nvPicPr>
                    <pic:cNvPr id="20" name="image12.jpg"/>
                    <pic:cNvPicPr/>
                  </pic:nvPicPr>
                  <pic:blipFill>
                    <a:blip xmlns:r="http://schemas.openxmlformats.org/officeDocument/2006/relationships" r:embed="rId44"/>
                    <a:stretch>
                      <a:fillRect/>
                    </a:stretch>
                  </pic:blipFill>
                  <pic:spPr>
                    <a:xfrm>
                      <a:off x="0" y="0"/>
                      <a:ext cx="2617470" cy="6149340"/>
                    </a:xfrm>
                    <a:prstGeom prst="rect">
                      <a:avLst/>
                    </a:prstGeom>
                  </pic:spPr>
                </pic:pic>
              </a:graphicData>
            </a:graphic>
          </wp:inline>
        </w:drawing>
      </w:r>
      <w:r>
        <w:rPr>
          <w:noProof/>
          <w:sz w:val="32"/>
          <w:szCs w:val="32"/>
          <w:lang w:val="en-US"/>
        </w:rPr>
        <w:drawing>
          <wp:inline distT="0" distB="0" distL="0" distR="0">
            <wp:extent cx="2076450" cy="6233160"/>
            <wp:effectExtent l="0" t="0" r="0" b="0"/>
            <wp:docPr id="21" name="image36.jpg"/>
            <wp:cNvGraphicFramePr/>
            <a:graphic xmlns:a="http://schemas.openxmlformats.org/drawingml/2006/main">
              <a:graphicData uri="http://schemas.openxmlformats.org/drawingml/2006/picture">
                <pic:pic xmlns:pic="http://schemas.openxmlformats.org/drawingml/2006/picture">
                  <pic:nvPicPr>
                    <pic:cNvPr id="21" name="image36.jpg"/>
                    <pic:cNvPicPr/>
                  </pic:nvPicPr>
                  <pic:blipFill>
                    <a:blip xmlns:r="http://schemas.openxmlformats.org/officeDocument/2006/relationships" r:embed="rId45"/>
                    <a:stretch>
                      <a:fillRect/>
                    </a:stretch>
                  </pic:blipFill>
                  <pic:spPr>
                    <a:xfrm>
                      <a:off x="0" y="0"/>
                      <a:ext cx="2076450" cy="6233160"/>
                    </a:xfrm>
                    <a:prstGeom prst="rect">
                      <a:avLst/>
                    </a:prstGeom>
                  </pic:spPr>
                </pic:pic>
              </a:graphicData>
            </a:graphic>
          </wp:inline>
        </w:drawing>
      </w:r>
      <w:r>
        <w:rPr>
          <w:noProof/>
          <w:sz w:val="32"/>
          <w:szCs w:val="32"/>
          <w:lang w:val="en-US"/>
        </w:rPr>
        <w:drawing>
          <wp:inline distT="0" distB="0" distL="0" distR="0">
            <wp:extent cx="1685925" cy="4991100"/>
            <wp:effectExtent l="0" t="0" r="0" b="0"/>
            <wp:docPr id="1" name="image10.jpg"/>
            <wp:cNvGraphicFramePr/>
            <a:graphic xmlns:a="http://schemas.openxmlformats.org/drawingml/2006/main">
              <a:graphicData uri="http://schemas.openxmlformats.org/drawingml/2006/picture">
                <pic:pic xmlns:pic="http://schemas.openxmlformats.org/drawingml/2006/picture">
                  <pic:nvPicPr>
                    <pic:cNvPr id="1" name="image10.jpg"/>
                    <pic:cNvPicPr/>
                  </pic:nvPicPr>
                  <pic:blipFill>
                    <a:blip xmlns:r="http://schemas.openxmlformats.org/officeDocument/2006/relationships" r:embed="rId46"/>
                    <a:stretch>
                      <a:fillRect/>
                    </a:stretch>
                  </pic:blipFill>
                  <pic:spPr>
                    <a:xfrm>
                      <a:off x="0" y="0"/>
                      <a:ext cx="1685925" cy="4991100"/>
                    </a:xfrm>
                    <a:prstGeom prst="rect">
                      <a:avLst/>
                    </a:prstGeom>
                  </pic:spPr>
                </pic:pic>
              </a:graphicData>
            </a:graphic>
          </wp:inline>
        </w:drawing>
      </w:r>
      <w:r>
        <w:rPr>
          <w:noProof/>
          <w:sz w:val="32"/>
          <w:szCs w:val="32"/>
          <w:lang w:val="en-US"/>
        </w:rPr>
        <w:drawing>
          <wp:inline distT="0" distB="0" distL="0" distR="0">
            <wp:extent cx="1746885" cy="5341620"/>
            <wp:effectExtent l="0" t="0" r="0" b="0"/>
            <wp:docPr id="2" name="image6.jpg"/>
            <wp:cNvGraphicFramePr/>
            <a:graphic xmlns:a="http://schemas.openxmlformats.org/drawingml/2006/main">
              <a:graphicData uri="http://schemas.openxmlformats.org/drawingml/2006/picture">
                <pic:pic xmlns:pic="http://schemas.openxmlformats.org/drawingml/2006/picture">
                  <pic:nvPicPr>
                    <pic:cNvPr id="2" name="image6.jpg"/>
                    <pic:cNvPicPr/>
                  </pic:nvPicPr>
                  <pic:blipFill>
                    <a:blip xmlns:r="http://schemas.openxmlformats.org/officeDocument/2006/relationships" r:embed="rId47"/>
                    <a:stretch>
                      <a:fillRect/>
                    </a:stretch>
                  </pic:blipFill>
                  <pic:spPr>
                    <a:xfrm>
                      <a:off x="0" y="0"/>
                      <a:ext cx="1746885" cy="5341620"/>
                    </a:xfrm>
                    <a:prstGeom prst="rect">
                      <a:avLst/>
                    </a:prstGeom>
                  </pic:spPr>
                </pic:pic>
              </a:graphicData>
            </a:graphic>
          </wp:inline>
        </w:drawing>
      </w:r>
      <w:r>
        <w:rPr>
          <w:noProof/>
          <w:sz w:val="32"/>
          <w:szCs w:val="32"/>
          <w:lang w:val="en-US"/>
        </w:rPr>
        <w:drawing>
          <wp:inline distT="0" distB="0" distL="0" distR="0">
            <wp:extent cx="3169920" cy="5105400"/>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3" name="image4.jpg"/>
                    <pic:cNvPicPr/>
                  </pic:nvPicPr>
                  <pic:blipFill>
                    <a:blip xmlns:r="http://schemas.openxmlformats.org/officeDocument/2006/relationships" r:embed="rId48"/>
                    <a:stretch>
                      <a:fillRect/>
                    </a:stretch>
                  </pic:blipFill>
                  <pic:spPr>
                    <a:xfrm>
                      <a:off x="0" y="0"/>
                      <a:ext cx="3169920" cy="5105400"/>
                    </a:xfrm>
                    <a:prstGeom prst="rect">
                      <a:avLst/>
                    </a:prstGeom>
                  </pic:spPr>
                </pic:pic>
              </a:graphicData>
            </a:graphic>
          </wp:inline>
        </w:drawing>
      </w:r>
    </w:p>
    <w:p w:rsidR="0031337E" w:rsidP="0031337E">
      <w:pPr>
        <w:pStyle w:val="normal0"/>
        <w:rPr>
          <w:sz w:val="32"/>
          <w:szCs w:val="32"/>
        </w:rPr>
      </w:pPr>
    </w:p>
    <w:p w:rsidR="0031337E" w:rsidP="0031337E">
      <w:pPr>
        <w:pStyle w:val="normal0"/>
        <w:rPr>
          <w:b/>
          <w:bCs/>
          <w:sz w:val="44"/>
          <w:szCs w:val="44"/>
        </w:rPr>
      </w:pPr>
      <w:r>
        <w:rPr>
          <w:b/>
          <w:bCs/>
          <w:sz w:val="44"/>
          <w:szCs w:val="44"/>
          <w:rtl/>
        </w:rPr>
        <w:t>تسهيل إجراءات الدخول إلى منصة سراج</w:t>
      </w:r>
    </w:p>
    <w:p w:rsidR="0031337E" w:rsidP="0031337E">
      <w:pPr>
        <w:pStyle w:val="normal0"/>
        <w:rPr>
          <w:sz w:val="36"/>
          <w:szCs w:val="36"/>
        </w:rPr>
      </w:pPr>
      <w:r>
        <w:rPr>
          <w:sz w:val="36"/>
          <w:szCs w:val="36"/>
          <w:rtl/>
        </w:rPr>
        <w:t xml:space="preserve">قامت مدرسة النزهة الثانوية للبنين، بإشراف ضابط ارتباط منصة "سراج" المعلم </w:t>
      </w:r>
      <w:r>
        <w:rPr>
          <w:b/>
          <w:bCs/>
          <w:sz w:val="36"/>
          <w:szCs w:val="36"/>
          <w:rtl/>
        </w:rPr>
        <w:t>عبد المطلب عليمات</w:t>
      </w:r>
      <w:r>
        <w:rPr>
          <w:sz w:val="36"/>
          <w:szCs w:val="36"/>
          <w:rtl/>
        </w:rPr>
        <w:t xml:space="preserve">، بتوزيع بيانات الدخول الخاصة بالطلبة، والتي شملت </w:t>
      </w:r>
      <w:r>
        <w:rPr>
          <w:b/>
          <w:bCs/>
          <w:sz w:val="36"/>
          <w:szCs w:val="36"/>
          <w:rtl/>
        </w:rPr>
        <w:t>الباركود</w:t>
      </w:r>
      <w:r>
        <w:rPr>
          <w:b/>
          <w:bCs/>
          <w:sz w:val="36"/>
          <w:szCs w:val="36"/>
          <w:rtl/>
        </w:rPr>
        <w:t>، والبريد الإلكتروني، والرقم السري</w:t>
      </w:r>
      <w:r>
        <w:rPr>
          <w:sz w:val="36"/>
          <w:szCs w:val="36"/>
          <w:rtl/>
        </w:rPr>
        <w:t>، وذلك بهدف تسهيل عملية تسجيل الدخول إلى المنصة وتمكين الطلبة من استخدامها بكل يسر وسهولة.</w:t>
      </w:r>
    </w:p>
    <w:p w:rsidR="0031337E" w:rsidP="0031337E">
      <w:pPr>
        <w:pStyle w:val="normal0"/>
        <w:rPr>
          <w:sz w:val="36"/>
          <w:szCs w:val="36"/>
        </w:rPr>
      </w:pPr>
      <w:r>
        <w:rPr>
          <w:sz w:val="36"/>
          <w:szCs w:val="36"/>
          <w:rtl/>
        </w:rPr>
        <w:t xml:space="preserve">وقد أسهم هذا الإجراء في تقليل المشكلات التقنية المرتبطة بتسجيل الدخول، وساعد الطلبة على البدء باستخدام المنصة بشكل مباشر وفعّال، مما عزز من اندماجهم في بيئة التعلم الرقمي. إليكم الدليل : </w:t>
      </w:r>
      <w:r>
        <w:rPr>
          <w:noProof/>
          <w:sz w:val="36"/>
          <w:szCs w:val="36"/>
          <w:lang w:val="en-US"/>
        </w:rPr>
        <w:drawing>
          <wp:inline distT="0" distB="0" distL="0" distR="0">
            <wp:extent cx="4123690" cy="292608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4" name="image2.jpg"/>
                    <pic:cNvPicPr/>
                  </pic:nvPicPr>
                  <pic:blipFill>
                    <a:blip xmlns:r="http://schemas.openxmlformats.org/officeDocument/2006/relationships" r:embed="rId49"/>
                    <a:stretch>
                      <a:fillRect/>
                    </a:stretch>
                  </pic:blipFill>
                  <pic:spPr>
                    <a:xfrm>
                      <a:off x="0" y="0"/>
                      <a:ext cx="4123690" cy="2926080"/>
                    </a:xfrm>
                    <a:prstGeom prst="rect">
                      <a:avLst/>
                    </a:prstGeom>
                  </pic:spPr>
                </pic:pic>
              </a:graphicData>
            </a:graphic>
          </wp:inline>
        </w:drawing>
      </w:r>
      <w:r>
        <w:rPr>
          <w:sz w:val="36"/>
          <w:szCs w:val="36"/>
        </w:rPr>
        <w:t>:</w:t>
      </w:r>
      <w:r>
        <w:rPr>
          <w:noProof/>
          <w:sz w:val="36"/>
          <w:szCs w:val="36"/>
          <w:lang w:val="en-US"/>
        </w:rPr>
        <w:drawing>
          <wp:inline distT="0" distB="0" distL="0" distR="0">
            <wp:extent cx="4130675" cy="2889885"/>
            <wp:effectExtent l="0" t="0" r="0" b="0"/>
            <wp:docPr id="5" name="image18.png"/>
            <wp:cNvGraphicFramePr/>
            <a:graphic xmlns:a="http://schemas.openxmlformats.org/drawingml/2006/main">
              <a:graphicData uri="http://schemas.openxmlformats.org/drawingml/2006/picture">
                <pic:pic xmlns:pic="http://schemas.openxmlformats.org/drawingml/2006/picture">
                  <pic:nvPicPr>
                    <pic:cNvPr id="5" name="image18.png"/>
                    <pic:cNvPicPr/>
                  </pic:nvPicPr>
                  <pic:blipFill>
                    <a:blip xmlns:r="http://schemas.openxmlformats.org/officeDocument/2006/relationships" r:embed="rId50"/>
                    <a:stretch>
                      <a:fillRect/>
                    </a:stretch>
                  </pic:blipFill>
                  <pic:spPr>
                    <a:xfrm>
                      <a:off x="0" y="0"/>
                      <a:ext cx="4130675" cy="2889885"/>
                    </a:xfrm>
                    <a:prstGeom prst="rect">
                      <a:avLst/>
                    </a:prstGeom>
                  </pic:spPr>
                </pic:pic>
              </a:graphicData>
            </a:graphic>
          </wp:inline>
        </w:drawing>
      </w:r>
    </w:p>
    <w:p w:rsidR="0031337E" w:rsidP="0031337E">
      <w:pPr>
        <w:pStyle w:val="normal0"/>
        <w:rPr>
          <w:sz w:val="36"/>
          <w:szCs w:val="36"/>
        </w:rPr>
      </w:pPr>
      <w:r>
        <w:rPr>
          <w:noProof/>
          <w:sz w:val="36"/>
          <w:szCs w:val="36"/>
          <w:lang w:val="en-US"/>
        </w:rPr>
        <w:drawing>
          <wp:inline distT="0" distB="0" distL="0" distR="0">
            <wp:extent cx="4497070" cy="2582545"/>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6" name="image1.jpg"/>
                    <pic:cNvPicPr/>
                  </pic:nvPicPr>
                  <pic:blipFill>
                    <a:blip xmlns:r="http://schemas.openxmlformats.org/officeDocument/2006/relationships" r:embed="rId51"/>
                    <a:stretch>
                      <a:fillRect/>
                    </a:stretch>
                  </pic:blipFill>
                  <pic:spPr>
                    <a:xfrm>
                      <a:off x="0" y="0"/>
                      <a:ext cx="4497070" cy="2582545"/>
                    </a:xfrm>
                    <a:prstGeom prst="rect">
                      <a:avLst/>
                    </a:prstGeom>
                  </pic:spPr>
                </pic:pic>
              </a:graphicData>
            </a:graphic>
          </wp:inline>
        </w:drawing>
      </w:r>
      <w:r>
        <w:rPr>
          <w:noProof/>
          <w:sz w:val="36"/>
          <w:szCs w:val="36"/>
          <w:lang w:val="en-US"/>
        </w:rPr>
        <w:drawing>
          <wp:inline distT="0" distB="0" distL="0" distR="0">
            <wp:extent cx="3573780" cy="2582545"/>
            <wp:effectExtent l="0" t="0" r="0" b="0"/>
            <wp:docPr id="7" name="image11.jpg"/>
            <wp:cNvGraphicFramePr/>
            <a:graphic xmlns:a="http://schemas.openxmlformats.org/drawingml/2006/main">
              <a:graphicData uri="http://schemas.openxmlformats.org/drawingml/2006/picture">
                <pic:pic xmlns:pic="http://schemas.openxmlformats.org/drawingml/2006/picture">
                  <pic:nvPicPr>
                    <pic:cNvPr id="7" name="image11.jpg"/>
                    <pic:cNvPicPr/>
                  </pic:nvPicPr>
                  <pic:blipFill>
                    <a:blip xmlns:r="http://schemas.openxmlformats.org/officeDocument/2006/relationships" r:embed="rId52"/>
                    <a:stretch>
                      <a:fillRect/>
                    </a:stretch>
                  </pic:blipFill>
                  <pic:spPr>
                    <a:xfrm>
                      <a:off x="0" y="0"/>
                      <a:ext cx="3573780" cy="2582545"/>
                    </a:xfrm>
                    <a:prstGeom prst="rect">
                      <a:avLst/>
                    </a:prstGeom>
                  </pic:spPr>
                </pic:pic>
              </a:graphicData>
            </a:graphic>
          </wp:inline>
        </w:drawing>
      </w:r>
      <w:r>
        <w:rPr>
          <w:noProof/>
          <w:sz w:val="36"/>
          <w:szCs w:val="36"/>
          <w:lang w:val="en-US"/>
        </w:rPr>
        <w:drawing>
          <wp:inline distT="0" distB="0" distL="0" distR="0">
            <wp:extent cx="4253230" cy="2582545"/>
            <wp:effectExtent l="0" t="0" r="0" b="0"/>
            <wp:docPr id="8" name="image16.jpg"/>
            <wp:cNvGraphicFramePr/>
            <a:graphic xmlns:a="http://schemas.openxmlformats.org/drawingml/2006/main">
              <a:graphicData uri="http://schemas.openxmlformats.org/drawingml/2006/picture">
                <pic:pic xmlns:pic="http://schemas.openxmlformats.org/drawingml/2006/picture">
                  <pic:nvPicPr>
                    <pic:cNvPr id="8" name="image16.jpg"/>
                    <pic:cNvPicPr/>
                  </pic:nvPicPr>
                  <pic:blipFill>
                    <a:blip xmlns:r="http://schemas.openxmlformats.org/officeDocument/2006/relationships" r:embed="rId53"/>
                    <a:stretch>
                      <a:fillRect/>
                    </a:stretch>
                  </pic:blipFill>
                  <pic:spPr>
                    <a:xfrm>
                      <a:off x="0" y="0"/>
                      <a:ext cx="4253230" cy="2582545"/>
                    </a:xfrm>
                    <a:prstGeom prst="rect">
                      <a:avLst/>
                    </a:prstGeom>
                  </pic:spPr>
                </pic:pic>
              </a:graphicData>
            </a:graphic>
          </wp:inline>
        </w:drawing>
      </w:r>
      <w:r>
        <w:rPr>
          <w:noProof/>
          <w:sz w:val="36"/>
          <w:szCs w:val="36"/>
          <w:lang w:val="en-US"/>
        </w:rPr>
        <w:drawing>
          <wp:inline distT="0" distB="0" distL="0" distR="0">
            <wp:extent cx="3849370" cy="2582545"/>
            <wp:effectExtent l="0" t="0" r="0" b="0"/>
            <wp:docPr id="9" name="image14.jpg"/>
            <wp:cNvGraphicFramePr/>
            <a:graphic xmlns:a="http://schemas.openxmlformats.org/drawingml/2006/main">
              <a:graphicData uri="http://schemas.openxmlformats.org/drawingml/2006/picture">
                <pic:pic xmlns:pic="http://schemas.openxmlformats.org/drawingml/2006/picture">
                  <pic:nvPicPr>
                    <pic:cNvPr id="9" name="image14.jpg"/>
                    <pic:cNvPicPr/>
                  </pic:nvPicPr>
                  <pic:blipFill>
                    <a:blip xmlns:r="http://schemas.openxmlformats.org/officeDocument/2006/relationships" r:embed="rId54"/>
                    <a:stretch>
                      <a:fillRect/>
                    </a:stretch>
                  </pic:blipFill>
                  <pic:spPr>
                    <a:xfrm>
                      <a:off x="0" y="0"/>
                      <a:ext cx="3849370" cy="2582545"/>
                    </a:xfrm>
                    <a:prstGeom prst="rect">
                      <a:avLst/>
                    </a:prstGeom>
                  </pic:spPr>
                </pic:pic>
              </a:graphicData>
            </a:graphic>
          </wp:inline>
        </w:drawing>
      </w:r>
    </w:p>
    <w:p w:rsidR="0031337E" w:rsidP="0031337E">
      <w:pPr>
        <w:pStyle w:val="normal0"/>
        <w:rPr>
          <w:b/>
          <w:bCs/>
          <w:sz w:val="44"/>
          <w:szCs w:val="44"/>
        </w:rPr>
      </w:pPr>
    </w:p>
    <w:p w:rsidR="0031337E" w:rsidP="0031337E">
      <w:pPr>
        <w:pStyle w:val="normal0"/>
        <w:rPr>
          <w:b/>
          <w:bCs/>
          <w:sz w:val="44"/>
          <w:szCs w:val="44"/>
        </w:rPr>
      </w:pPr>
      <w:r>
        <w:rPr>
          <w:b/>
          <w:bCs/>
          <w:sz w:val="44"/>
          <w:szCs w:val="44"/>
          <w:rtl/>
        </w:rPr>
        <w:t>مجتمعات التعلم (المعلمين والطلبة)</w:t>
      </w:r>
    </w:p>
    <w:p w:rsidR="0031337E" w:rsidP="0031337E">
      <w:pPr>
        <w:pStyle w:val="normal0"/>
        <w:rPr>
          <w:sz w:val="24"/>
          <w:szCs w:val="24"/>
        </w:rPr>
      </w:pPr>
      <w:r>
        <w:rPr>
          <w:sz w:val="24"/>
          <w:szCs w:val="24"/>
          <w:rtl/>
        </w:rPr>
        <w:t>حرصت مدرسة النزهة الثانوية للبنين على تفعيل مجتمعات التعلم التي تجمع بين المعلمين والطلبة، بهدف تبادل الخبرات وتعزيز بيئة تعليمية تفاعلية قائمة على التعاون واستخدام التقنيات الحديثة، وعلى رأسها منصة "سراج" (المساعد الذكي).</w:t>
      </w:r>
    </w:p>
    <w:p w:rsidR="0031337E" w:rsidP="0031337E">
      <w:pPr>
        <w:pStyle w:val="normal0"/>
        <w:rPr>
          <w:sz w:val="24"/>
          <w:szCs w:val="24"/>
        </w:rPr>
      </w:pPr>
      <w:r>
        <w:rPr>
          <w:sz w:val="24"/>
          <w:szCs w:val="24"/>
          <w:rtl/>
        </w:rPr>
        <w:t>وقد أتاحت هذه المجتمعات الفرصة للمعلمين لتوجيه الطلبة ومتابعة أدائهم، وفي الوقت ذاته تمكين الطلبة من طرح استفساراتهم ومناقشة أفكارهم، مما أسهم في تنمية مهارات التعلم الذاتي والتفكير الناقد لديهم. كما ساعدت هذه اللقاءات في تعزيز الاستخدام الفعّال للمنصة، وتذليل الصعوبات التي قد تواجههم أثناء التعلم.</w:t>
      </w:r>
    </w:p>
    <w:p w:rsidR="0031337E" w:rsidP="0031337E">
      <w:pPr>
        <w:pStyle w:val="normal0"/>
        <w:rPr>
          <w:sz w:val="44"/>
          <w:szCs w:val="44"/>
        </w:rPr>
      </w:pPr>
      <w:r>
        <w:rPr>
          <w:sz w:val="24"/>
          <w:szCs w:val="24"/>
          <w:rtl/>
        </w:rPr>
        <w:t>وقد انعكس ذلك إيجابًا على مستوى التفاعل داخل الغرفة الصفية، وأسهم في بناء بيئة تعليمية محفزة ومواكبة للتطورات الرقمية.</w:t>
      </w:r>
    </w:p>
    <w:p w:rsidR="0031337E" w:rsidP="0031337E">
      <w:pPr>
        <w:pStyle w:val="normal0"/>
        <w:rPr>
          <w:b/>
          <w:bCs/>
          <w:sz w:val="44"/>
          <w:szCs w:val="44"/>
        </w:rPr>
      </w:pPr>
      <w:r>
        <w:rPr>
          <w:b/>
          <w:bCs/>
          <w:sz w:val="44"/>
          <w:szCs w:val="44"/>
          <w:rtl/>
        </w:rPr>
        <w:t>مجتمع التعلم المهني (المعلمين)</w:t>
      </w:r>
    </w:p>
    <w:p w:rsidR="0031337E" w:rsidP="0031337E">
      <w:pPr>
        <w:pStyle w:val="normal0"/>
        <w:rPr>
          <w:b/>
          <w:bCs/>
          <w:sz w:val="44"/>
          <w:szCs w:val="44"/>
        </w:rPr>
      </w:pPr>
      <w:r>
        <w:rPr>
          <w:b/>
          <w:bCs/>
          <w:sz w:val="44"/>
          <w:szCs w:val="44"/>
          <w:rtl/>
        </w:rPr>
        <w:t>الموضوع: تفعيل وحث الطلبة على استخدام مساعد التعلم الذكي "سراج"</w:t>
      </w:r>
    </w:p>
    <w:p w:rsidR="0031337E" w:rsidP="0031337E">
      <w:pPr>
        <w:pStyle w:val="normal0"/>
        <w:rPr>
          <w:sz w:val="28"/>
          <w:szCs w:val="28"/>
        </w:rPr>
      </w:pPr>
      <w:r>
        <w:rPr>
          <w:sz w:val="28"/>
          <w:szCs w:val="28"/>
          <w:rtl/>
        </w:rPr>
        <w:t xml:space="preserve">في إطار السعي المستمر لتطوير العملية التعليمية، ودمج أدوات الذكاء الاصطناعي في بيئة التعلم، عقد عدد من معلمي مدرسة النزهة الثانوية للبنين، وهم: </w:t>
      </w:r>
      <w:r>
        <w:rPr>
          <w:sz w:val="28"/>
          <w:szCs w:val="28"/>
          <w:rtl/>
        </w:rPr>
        <w:t>عبدالمطلب</w:t>
      </w:r>
      <w:r>
        <w:rPr>
          <w:sz w:val="28"/>
          <w:szCs w:val="28"/>
          <w:rtl/>
        </w:rPr>
        <w:t xml:space="preserve"> عليمات والمعلم عمر </w:t>
      </w:r>
      <w:r>
        <w:rPr>
          <w:sz w:val="28"/>
          <w:szCs w:val="28"/>
          <w:rtl/>
        </w:rPr>
        <w:t>المشاقبة</w:t>
      </w:r>
      <w:r>
        <w:rPr>
          <w:sz w:val="28"/>
          <w:szCs w:val="28"/>
          <w:rtl/>
        </w:rPr>
        <w:t xml:space="preserve"> والمعلم محمد محمود </w:t>
      </w:r>
      <w:r>
        <w:rPr>
          <w:sz w:val="28"/>
          <w:szCs w:val="28"/>
          <w:rtl/>
        </w:rPr>
        <w:t>الخوالدة</w:t>
      </w:r>
      <w:r>
        <w:rPr>
          <w:sz w:val="28"/>
          <w:szCs w:val="28"/>
          <w:rtl/>
        </w:rPr>
        <w:t xml:space="preserve">  اجتماعًا تربويًا لمناقشة آليات تفعيل مساعد التعلم الذكي "سراج"، وتوظيفه كأداة محورية في تعزيز التعلم الذاتي لدى الطلبة.</w:t>
      </w:r>
    </w:p>
    <w:p w:rsidR="0031337E" w:rsidP="0031337E">
      <w:pPr>
        <w:pStyle w:val="normal0"/>
        <w:rPr>
          <w:b/>
          <w:bCs/>
          <w:sz w:val="28"/>
          <w:szCs w:val="28"/>
        </w:rPr>
      </w:pPr>
      <w:r>
        <w:rPr>
          <w:b/>
          <w:bCs/>
          <w:sz w:val="28"/>
          <w:szCs w:val="28"/>
          <w:rtl/>
        </w:rPr>
        <w:t>أهداف الاجتماع:</w:t>
      </w:r>
    </w:p>
    <w:p w:rsidR="0031337E" w:rsidP="0031337E">
      <w:pPr>
        <w:pStyle w:val="normal0"/>
        <w:rPr>
          <w:sz w:val="28"/>
          <w:szCs w:val="28"/>
        </w:rPr>
      </w:pPr>
      <w:r>
        <w:rPr>
          <w:sz w:val="28"/>
          <w:szCs w:val="28"/>
          <w:rtl/>
        </w:rPr>
        <w:t xml:space="preserve">تمحور اللقاء حول وضع </w:t>
      </w:r>
      <w:r>
        <w:rPr>
          <w:sz w:val="28"/>
          <w:szCs w:val="28"/>
          <w:rtl/>
        </w:rPr>
        <w:t>استراتيجية</w:t>
      </w:r>
      <w:r>
        <w:rPr>
          <w:sz w:val="28"/>
          <w:szCs w:val="28"/>
          <w:rtl/>
        </w:rPr>
        <w:t xml:space="preserve"> موحدة تهدف إلى:</w:t>
      </w:r>
    </w:p>
    <w:p w:rsidR="0031337E" w:rsidP="0031337E">
      <w:pPr>
        <w:pStyle w:val="normal0"/>
        <w:rPr>
          <w:sz w:val="28"/>
          <w:szCs w:val="28"/>
        </w:rPr>
      </w:pPr>
      <w:r>
        <w:rPr>
          <w:sz w:val="28"/>
          <w:szCs w:val="28"/>
          <w:rtl/>
        </w:rPr>
        <w:t>تعزيز الوعي الرقمي: تعريف الطلبة بالإمكانات التي يوفرها "سراج" كأداة تعليمية ذكية.</w:t>
      </w:r>
    </w:p>
    <w:p w:rsidR="0031337E" w:rsidP="0031337E">
      <w:pPr>
        <w:pStyle w:val="normal0"/>
        <w:rPr>
          <w:sz w:val="28"/>
          <w:szCs w:val="28"/>
        </w:rPr>
      </w:pPr>
      <w:r>
        <w:rPr>
          <w:sz w:val="28"/>
          <w:szCs w:val="28"/>
          <w:rtl/>
        </w:rPr>
        <w:t>تذليل العقبات: رصد التحديات التقنية والمعرفية التي قد تواجه الطلبة أثناء استخدام المنصة والعمل على معالجتها.</w:t>
      </w:r>
    </w:p>
    <w:p w:rsidR="0031337E" w:rsidP="0031337E">
      <w:pPr>
        <w:pStyle w:val="normal0"/>
        <w:rPr>
          <w:sz w:val="28"/>
          <w:szCs w:val="28"/>
        </w:rPr>
      </w:pPr>
      <w:r>
        <w:rPr>
          <w:sz w:val="28"/>
          <w:szCs w:val="28"/>
          <w:rtl/>
        </w:rPr>
        <w:t>تحفيز الاستمرارية: تعزيز دافعية الطلبة لاستخدام "سراج" بشكل مستمر وجعله جزءًا من روتينهم الدراسي اليومي.</w:t>
      </w:r>
    </w:p>
    <w:p w:rsidR="0031337E" w:rsidP="0031337E">
      <w:pPr>
        <w:pStyle w:val="normal0"/>
        <w:rPr>
          <w:b/>
          <w:bCs/>
          <w:sz w:val="28"/>
          <w:szCs w:val="28"/>
        </w:rPr>
      </w:pPr>
      <w:r>
        <w:rPr>
          <w:b/>
          <w:bCs/>
          <w:sz w:val="28"/>
          <w:szCs w:val="28"/>
          <w:rtl/>
        </w:rPr>
        <w:t>أبرز محاور النقاش والمخرجات:</w:t>
      </w:r>
    </w:p>
    <w:p w:rsidR="0031337E" w:rsidP="0031337E">
      <w:pPr>
        <w:pStyle w:val="normal0"/>
        <w:rPr>
          <w:b/>
          <w:bCs/>
          <w:sz w:val="28"/>
          <w:szCs w:val="28"/>
        </w:rPr>
      </w:pPr>
      <w:r>
        <w:rPr>
          <w:b/>
          <w:bCs/>
          <w:sz w:val="28"/>
          <w:szCs w:val="28"/>
          <w:rtl/>
        </w:rPr>
        <w:t xml:space="preserve">1. الجانب التطبيقي والتقني (المعلم </w:t>
      </w:r>
      <w:r>
        <w:rPr>
          <w:b/>
          <w:bCs/>
          <w:sz w:val="28"/>
          <w:szCs w:val="28"/>
          <w:rtl/>
        </w:rPr>
        <w:t>عبدالمطلب</w:t>
      </w:r>
      <w:r>
        <w:rPr>
          <w:b/>
          <w:bCs/>
          <w:sz w:val="28"/>
          <w:szCs w:val="28"/>
          <w:rtl/>
        </w:rPr>
        <w:t xml:space="preserve"> عليمات ):</w:t>
      </w:r>
    </w:p>
    <w:p w:rsidR="0031337E" w:rsidP="0031337E">
      <w:pPr>
        <w:pStyle w:val="normal0"/>
        <w:rPr>
          <w:sz w:val="28"/>
          <w:szCs w:val="28"/>
        </w:rPr>
      </w:pPr>
      <w:r>
        <w:rPr>
          <w:sz w:val="28"/>
          <w:szCs w:val="28"/>
          <w:rtl/>
        </w:rPr>
        <w:t>تم التأكيد على أهمية تدريب الطلبة عمليًا داخل الغرفة الصفية على مهارات طرح الأسئلة بشكل صحيح (</w:t>
      </w:r>
      <w:r>
        <w:rPr>
          <w:sz w:val="28"/>
          <w:szCs w:val="28"/>
        </w:rPr>
        <w:t>Prompt Engineering</w:t>
      </w:r>
      <w:r>
        <w:rPr>
          <w:sz w:val="28"/>
          <w:szCs w:val="28"/>
          <w:rtl/>
        </w:rPr>
        <w:t>)، للحصول على إجابات دقيقة من "سراج"، مع توجيههم إلى استخدامه كأداة للفهم والتحليل وليس فقط للحصول على إجابات جاهزة.</w:t>
      </w:r>
    </w:p>
    <w:p w:rsidR="0031337E" w:rsidP="0031337E">
      <w:pPr>
        <w:pStyle w:val="normal0"/>
        <w:rPr>
          <w:b/>
          <w:bCs/>
          <w:sz w:val="28"/>
          <w:szCs w:val="28"/>
        </w:rPr>
      </w:pPr>
      <w:r>
        <w:rPr>
          <w:b/>
          <w:bCs/>
          <w:sz w:val="28"/>
          <w:szCs w:val="28"/>
          <w:rtl/>
        </w:rPr>
        <w:t xml:space="preserve">2. استراتيجيات التحفيز والدمج (المعلم عمر </w:t>
      </w:r>
      <w:r>
        <w:rPr>
          <w:b/>
          <w:bCs/>
          <w:sz w:val="28"/>
          <w:szCs w:val="28"/>
          <w:rtl/>
        </w:rPr>
        <w:t>المشاقبة</w:t>
      </w:r>
      <w:r>
        <w:rPr>
          <w:b/>
          <w:bCs/>
          <w:sz w:val="28"/>
          <w:szCs w:val="28"/>
          <w:rtl/>
        </w:rPr>
        <w:t xml:space="preserve"> ):</w:t>
      </w:r>
    </w:p>
    <w:p w:rsidR="0031337E" w:rsidP="0031337E">
      <w:pPr>
        <w:pStyle w:val="normal0"/>
        <w:rPr>
          <w:sz w:val="28"/>
          <w:szCs w:val="28"/>
        </w:rPr>
      </w:pPr>
      <w:r>
        <w:rPr>
          <w:sz w:val="28"/>
          <w:szCs w:val="28"/>
          <w:rtl/>
        </w:rPr>
        <w:t xml:space="preserve">تم اقتراح ربط الأنشطة </w:t>
      </w:r>
      <w:r>
        <w:rPr>
          <w:sz w:val="28"/>
          <w:szCs w:val="28"/>
          <w:rtl/>
        </w:rPr>
        <w:t>اللاصفية</w:t>
      </w:r>
      <w:r>
        <w:rPr>
          <w:sz w:val="28"/>
          <w:szCs w:val="28"/>
          <w:rtl/>
        </w:rPr>
        <w:t xml:space="preserve"> والواجبات المنزلية باستخدام منصة "سراج"، بحيث يُطلب من الطلبة توثيق خطوات البحث أو الحوار الذي أجروه مع المساعد الذكي، مما يسهم في تنمية مهارات التفكير الناقد لديهم.</w:t>
      </w:r>
    </w:p>
    <w:p w:rsidR="0031337E" w:rsidP="0031337E">
      <w:pPr>
        <w:pStyle w:val="normal0"/>
        <w:rPr>
          <w:sz w:val="28"/>
          <w:szCs w:val="28"/>
        </w:rPr>
      </w:pPr>
    </w:p>
    <w:p w:rsidR="0031337E" w:rsidP="0031337E">
      <w:pPr>
        <w:pStyle w:val="normal0"/>
        <w:rPr>
          <w:sz w:val="28"/>
          <w:szCs w:val="28"/>
        </w:rPr>
      </w:pPr>
      <w:r>
        <w:rPr>
          <w:sz w:val="28"/>
          <w:szCs w:val="28"/>
        </w:rPr>
        <w:t>3</w:t>
      </w:r>
      <w:r>
        <w:rPr>
          <w:b/>
          <w:bCs/>
          <w:sz w:val="28"/>
          <w:szCs w:val="28"/>
          <w:rtl/>
        </w:rPr>
        <w:t xml:space="preserve">. التقييم والأثر التربوي (المعلم محمد محمود </w:t>
      </w:r>
      <w:r>
        <w:rPr>
          <w:b/>
          <w:bCs/>
          <w:sz w:val="28"/>
          <w:szCs w:val="28"/>
          <w:rtl/>
        </w:rPr>
        <w:t>الخوالدة</w:t>
      </w:r>
      <w:r>
        <w:rPr>
          <w:b/>
          <w:bCs/>
          <w:sz w:val="28"/>
          <w:szCs w:val="28"/>
          <w:rtl/>
        </w:rPr>
        <w:t xml:space="preserve"> ):</w:t>
      </w:r>
    </w:p>
    <w:p w:rsidR="0031337E" w:rsidP="0031337E">
      <w:pPr>
        <w:pStyle w:val="normal0"/>
        <w:rPr>
          <w:sz w:val="28"/>
          <w:szCs w:val="28"/>
        </w:rPr>
      </w:pPr>
      <w:r>
        <w:rPr>
          <w:sz w:val="28"/>
          <w:szCs w:val="28"/>
          <w:rtl/>
        </w:rPr>
        <w:t>تمت مناقشة آليات قياس أثر استخدام "سراج" على التحصيل الأكاديمي، مع التأكيد على دور المعلم كموجه ومشرف، يعمل على متابعة جودة مخرجات الطلبة وتصويب المفاهيم غير الدقيقة.</w:t>
      </w:r>
    </w:p>
    <w:p w:rsidR="0031337E" w:rsidP="0031337E">
      <w:pPr>
        <w:pStyle w:val="normal0"/>
        <w:rPr>
          <w:sz w:val="28"/>
          <w:szCs w:val="28"/>
        </w:rPr>
      </w:pPr>
    </w:p>
    <w:p w:rsidR="0031337E" w:rsidP="0031337E">
      <w:pPr>
        <w:pStyle w:val="normal0"/>
        <w:rPr>
          <w:sz w:val="28"/>
          <w:szCs w:val="28"/>
        </w:rPr>
      </w:pPr>
    </w:p>
    <w:p w:rsidR="0031337E" w:rsidP="0031337E">
      <w:pPr>
        <w:pStyle w:val="normal0"/>
        <w:rPr>
          <w:b/>
          <w:bCs/>
          <w:sz w:val="44"/>
          <w:szCs w:val="44"/>
        </w:rPr>
      </w:pPr>
      <w:r>
        <w:rPr>
          <w:b/>
          <w:bCs/>
          <w:sz w:val="44"/>
          <w:szCs w:val="44"/>
          <w:rtl/>
        </w:rPr>
        <w:t>مجتمع التعلم (معلم – طلبة)</w:t>
      </w:r>
    </w:p>
    <w:p w:rsidR="0031337E" w:rsidP="0031337E">
      <w:pPr>
        <w:pStyle w:val="normal0"/>
        <w:rPr>
          <w:b/>
          <w:bCs/>
          <w:sz w:val="44"/>
          <w:szCs w:val="44"/>
        </w:rPr>
      </w:pPr>
      <w:r>
        <w:rPr>
          <w:b/>
          <w:bCs/>
          <w:sz w:val="44"/>
          <w:szCs w:val="44"/>
          <w:rtl/>
        </w:rPr>
        <w:t>الموضوع: ورشة عمل "سراج: رفيقي الذكي نحو التميز الدراسي"</w:t>
      </w:r>
    </w:p>
    <w:p w:rsidR="0031337E" w:rsidP="0031337E">
      <w:pPr>
        <w:pStyle w:val="normal0"/>
        <w:rPr>
          <w:sz w:val="32"/>
          <w:szCs w:val="32"/>
        </w:rPr>
      </w:pPr>
      <w:r>
        <w:rPr>
          <w:sz w:val="32"/>
          <w:szCs w:val="32"/>
          <w:rtl/>
        </w:rPr>
        <w:t xml:space="preserve">في إطار تمكين الطلبة رقميًا وتعزيز مهارات التعلم الذاتي، عقد المعلم </w:t>
      </w:r>
      <w:r>
        <w:rPr>
          <w:b/>
          <w:bCs/>
          <w:sz w:val="32"/>
          <w:szCs w:val="32"/>
          <w:rtl/>
        </w:rPr>
        <w:t xml:space="preserve">عبد المطلب عليمات </w:t>
      </w:r>
      <w:r>
        <w:rPr>
          <w:sz w:val="32"/>
          <w:szCs w:val="32"/>
          <w:rtl/>
        </w:rPr>
        <w:t>جلسة تدريبية تفاعلية مع مجموعة من طلبة مدرسة النزهة الثانوية للبنين، هدفت إلى دمج مساعد التعلم الذكي "سراج" في حياتهم الدراسية اليومية، وتحويله من مجرد أداة للإجابة إلى شريك فاعل في التفكير والتعلم.</w:t>
      </w:r>
    </w:p>
    <w:p w:rsidR="0031337E" w:rsidP="0031337E">
      <w:pPr>
        <w:pStyle w:val="normal0"/>
        <w:rPr>
          <w:b/>
          <w:bCs/>
          <w:sz w:val="32"/>
          <w:szCs w:val="32"/>
        </w:rPr>
      </w:pPr>
      <w:r>
        <w:rPr>
          <w:b/>
          <w:bCs/>
          <w:sz w:val="32"/>
          <w:szCs w:val="32"/>
          <w:rtl/>
        </w:rPr>
        <w:t>محاور اللقاء:</w:t>
      </w:r>
    </w:p>
    <w:p w:rsidR="0031337E" w:rsidP="0031337E">
      <w:pPr>
        <w:pStyle w:val="normal0"/>
        <w:rPr>
          <w:b/>
          <w:bCs/>
          <w:sz w:val="32"/>
          <w:szCs w:val="32"/>
        </w:rPr>
      </w:pPr>
      <w:r>
        <w:rPr>
          <w:b/>
          <w:bCs/>
          <w:sz w:val="32"/>
          <w:szCs w:val="32"/>
          <w:rtl/>
        </w:rPr>
        <w:t>1. التعريف بمنصة "سراج":</w:t>
      </w:r>
    </w:p>
    <w:p w:rsidR="0031337E" w:rsidP="0031337E">
      <w:pPr>
        <w:pStyle w:val="normal0"/>
        <w:rPr>
          <w:sz w:val="32"/>
          <w:szCs w:val="32"/>
        </w:rPr>
      </w:pPr>
      <w:r>
        <w:rPr>
          <w:sz w:val="32"/>
          <w:szCs w:val="32"/>
          <w:rtl/>
        </w:rPr>
        <w:t>استهلت الجلسة بتعريف الطلبة بمنصة "سراج" كأداة ذكاء اصطناعي تعليمية داعمة للمنهاج، مع توضيح الفرق بين الاعتماد على نقل الإجابات (السرقة الأدبية) وبين التعلم التفاعلي القائم على الفهم والتحليل.</w:t>
      </w:r>
    </w:p>
    <w:p w:rsidR="0031337E" w:rsidP="0031337E">
      <w:pPr>
        <w:pStyle w:val="normal0"/>
        <w:rPr>
          <w:b/>
          <w:bCs/>
          <w:sz w:val="32"/>
          <w:szCs w:val="32"/>
        </w:rPr>
      </w:pPr>
      <w:r>
        <w:rPr>
          <w:b/>
          <w:bCs/>
          <w:sz w:val="32"/>
          <w:szCs w:val="32"/>
          <w:rtl/>
        </w:rPr>
        <w:t>2. مهارة الحوار الذكي (فن طرح الأسئلة):</w:t>
      </w:r>
    </w:p>
    <w:p w:rsidR="0031337E" w:rsidP="0031337E">
      <w:pPr>
        <w:pStyle w:val="normal0"/>
        <w:rPr>
          <w:sz w:val="32"/>
          <w:szCs w:val="32"/>
        </w:rPr>
      </w:pPr>
      <w:r>
        <w:rPr>
          <w:sz w:val="32"/>
          <w:szCs w:val="32"/>
          <w:rtl/>
        </w:rPr>
        <w:t>تم تدريب الطلبة على كيفية صياغة أسئلة دقيقة وفعّالة للحصول على أفضل النتائج من "سراج"، من خلال أمثلة تطبيقية، مثل الانتقال من طلب الحل المباشر إلى طلب شرح الخطوات بطريقة مبسطة وواضحة.</w:t>
      </w:r>
    </w:p>
    <w:p w:rsidR="0031337E" w:rsidP="0031337E">
      <w:pPr>
        <w:pStyle w:val="normal0"/>
        <w:rPr>
          <w:b/>
          <w:bCs/>
          <w:sz w:val="32"/>
          <w:szCs w:val="32"/>
        </w:rPr>
      </w:pPr>
      <w:r>
        <w:rPr>
          <w:b/>
          <w:bCs/>
          <w:sz w:val="32"/>
          <w:szCs w:val="32"/>
          <w:rtl/>
        </w:rPr>
        <w:t>3. ميثاق الاستخدام الأخلاقي:</w:t>
      </w:r>
    </w:p>
    <w:p w:rsidR="0031337E" w:rsidP="0031337E">
      <w:pPr>
        <w:pStyle w:val="normal0"/>
        <w:rPr>
          <w:sz w:val="32"/>
          <w:szCs w:val="32"/>
        </w:rPr>
      </w:pPr>
      <w:r>
        <w:rPr>
          <w:sz w:val="32"/>
          <w:szCs w:val="32"/>
          <w:rtl/>
        </w:rPr>
        <w:t>تم الاتفاق مع الطلبة على ميثاق شرف يركز على الأمانة العلمية، واستخدام منصة "سراج" كأداة لتنمية المهارات وتعزيز الفهم، وليس كوسيلة للاعتماد الكامل أو اختصار الجهد.</w:t>
      </w:r>
    </w:p>
    <w:p w:rsidR="0031337E" w:rsidP="0031337E">
      <w:pPr>
        <w:pStyle w:val="normal0"/>
        <w:rPr>
          <w:b/>
          <w:bCs/>
          <w:sz w:val="32"/>
          <w:szCs w:val="32"/>
        </w:rPr>
      </w:pPr>
      <w:r>
        <w:rPr>
          <w:b/>
          <w:bCs/>
          <w:sz w:val="32"/>
          <w:szCs w:val="32"/>
          <w:rtl/>
        </w:rPr>
        <w:t>مخرجات الجلسة:</w:t>
      </w:r>
    </w:p>
    <w:p w:rsidR="0031337E" w:rsidP="0031337E">
      <w:pPr>
        <w:pStyle w:val="normal0"/>
        <w:rPr>
          <w:sz w:val="32"/>
          <w:szCs w:val="32"/>
        </w:rPr>
      </w:pPr>
      <w:r>
        <w:rPr>
          <w:sz w:val="32"/>
          <w:szCs w:val="32"/>
          <w:rtl/>
        </w:rPr>
        <w:t>تشكيل فريق "سفراء سراج": مجموعة من الطلبة بإشراف المعلم عبد المطلب عليمات، لمساعدة زملائهم في تجاوز التحديات التقنية وتعزيز استخدام المنصة.</w:t>
      </w:r>
    </w:p>
    <w:p w:rsidR="0031337E" w:rsidP="0031337E">
      <w:pPr>
        <w:pStyle w:val="normal0"/>
        <w:rPr>
          <w:sz w:val="32"/>
          <w:szCs w:val="32"/>
        </w:rPr>
      </w:pPr>
      <w:r>
        <w:rPr>
          <w:sz w:val="32"/>
          <w:szCs w:val="32"/>
          <w:rtl/>
        </w:rPr>
        <w:t xml:space="preserve">إطلاق تحدي أسبوعي: بعنوان "أفضل سؤال طرحته على سراج"، حيث يقوم الطلبة بعرض تجاربهم في استخدام المنصة وكيف ساعدتهم في فهم موضوعات دراسية </w:t>
      </w:r>
      <w:r>
        <w:rPr>
          <w:sz w:val="32"/>
          <w:szCs w:val="32"/>
          <w:rtl/>
        </w:rPr>
        <w:t>مختلفةر</w:t>
      </w:r>
    </w:p>
    <w:p w:rsidR="0031337E" w:rsidP="0031337E">
      <w:pPr>
        <w:pStyle w:val="normal0"/>
        <w:rPr>
          <w:sz w:val="32"/>
          <w:szCs w:val="32"/>
        </w:rPr>
      </w:pPr>
      <w:r>
        <w:rPr>
          <w:sz w:val="32"/>
          <w:szCs w:val="32"/>
          <w:rtl/>
        </w:rPr>
        <w:t xml:space="preserve">إليكم الدليل : </w:t>
      </w:r>
    </w:p>
    <w:p w:rsidR="0031337E" w:rsidP="0031337E">
      <w:pPr>
        <w:pStyle w:val="normal0"/>
        <w:rPr>
          <w:sz w:val="32"/>
          <w:szCs w:val="32"/>
        </w:rPr>
      </w:pPr>
      <w:r>
        <w:rPr>
          <w:noProof/>
          <w:sz w:val="32"/>
          <w:szCs w:val="32"/>
          <w:lang w:val="en-US"/>
        </w:rPr>
        <w:drawing>
          <wp:inline distT="0" distB="0" distL="0" distR="0">
            <wp:extent cx="3559810" cy="2646680"/>
            <wp:effectExtent l="0" t="0" r="0" b="0"/>
            <wp:docPr id="10" name="image17.jpg"/>
            <wp:cNvGraphicFramePr/>
            <a:graphic xmlns:a="http://schemas.openxmlformats.org/drawingml/2006/main">
              <a:graphicData uri="http://schemas.openxmlformats.org/drawingml/2006/picture">
                <pic:pic xmlns:pic="http://schemas.openxmlformats.org/drawingml/2006/picture">
                  <pic:nvPicPr>
                    <pic:cNvPr id="10" name="image17.jpg"/>
                    <pic:cNvPicPr/>
                  </pic:nvPicPr>
                  <pic:blipFill>
                    <a:blip xmlns:r="http://schemas.openxmlformats.org/officeDocument/2006/relationships" r:embed="rId55" cstate="print"/>
                    <a:stretch>
                      <a:fillRect/>
                    </a:stretch>
                  </pic:blipFill>
                  <pic:spPr>
                    <a:xfrm>
                      <a:off x="0" y="0"/>
                      <a:ext cx="3559810" cy="2646680"/>
                    </a:xfrm>
                    <a:prstGeom prst="rect">
                      <a:avLst/>
                    </a:prstGeom>
                  </pic:spPr>
                </pic:pic>
              </a:graphicData>
            </a:graphic>
          </wp:inline>
        </w:drawing>
      </w:r>
      <w:r>
        <w:rPr>
          <w:noProof/>
          <w:sz w:val="32"/>
          <w:szCs w:val="32"/>
          <w:lang w:val="en-US"/>
        </w:rPr>
        <w:drawing>
          <wp:inline distT="0" distB="0" distL="0" distR="0">
            <wp:extent cx="4945380" cy="2646680"/>
            <wp:effectExtent l="0" t="0" r="0" b="0"/>
            <wp:docPr id="49" name="image48.jpg"/>
            <wp:cNvGraphicFramePr/>
            <a:graphic xmlns:a="http://schemas.openxmlformats.org/drawingml/2006/main">
              <a:graphicData uri="http://schemas.openxmlformats.org/drawingml/2006/picture">
                <pic:pic xmlns:pic="http://schemas.openxmlformats.org/drawingml/2006/picture">
                  <pic:nvPicPr>
                    <pic:cNvPr id="49" name="image48.jpg"/>
                    <pic:cNvPicPr/>
                  </pic:nvPicPr>
                  <pic:blipFill>
                    <a:blip xmlns:r="http://schemas.openxmlformats.org/officeDocument/2006/relationships" r:embed="rId56"/>
                    <a:stretch>
                      <a:fillRect/>
                    </a:stretch>
                  </pic:blipFill>
                  <pic:spPr>
                    <a:xfrm>
                      <a:off x="0" y="0"/>
                      <a:ext cx="4945380" cy="2646680"/>
                    </a:xfrm>
                    <a:prstGeom prst="rect">
                      <a:avLst/>
                    </a:prstGeom>
                  </pic:spPr>
                </pic:pic>
              </a:graphicData>
            </a:graphic>
          </wp:inline>
        </w:drawing>
      </w:r>
      <w:r>
        <w:rPr>
          <w:noProof/>
          <w:sz w:val="32"/>
          <w:szCs w:val="32"/>
          <w:lang w:val="en-US"/>
        </w:rPr>
        <w:drawing>
          <wp:inline distT="0" distB="0" distL="0" distR="0">
            <wp:extent cx="4413250" cy="2887980"/>
            <wp:effectExtent l="0" t="0" r="0" b="0"/>
            <wp:docPr id="51" name="image56.jpg"/>
            <wp:cNvGraphicFramePr/>
            <a:graphic xmlns:a="http://schemas.openxmlformats.org/drawingml/2006/main">
              <a:graphicData uri="http://schemas.openxmlformats.org/drawingml/2006/picture">
                <pic:pic xmlns:pic="http://schemas.openxmlformats.org/drawingml/2006/picture">
                  <pic:nvPicPr>
                    <pic:cNvPr id="51" name="image56.jpg"/>
                    <pic:cNvPicPr/>
                  </pic:nvPicPr>
                  <pic:blipFill>
                    <a:blip xmlns:r="http://schemas.openxmlformats.org/officeDocument/2006/relationships" r:embed="rId57"/>
                    <a:stretch>
                      <a:fillRect/>
                    </a:stretch>
                  </pic:blipFill>
                  <pic:spPr>
                    <a:xfrm>
                      <a:off x="0" y="0"/>
                      <a:ext cx="4413250" cy="2887980"/>
                    </a:xfrm>
                    <a:prstGeom prst="rect">
                      <a:avLst/>
                    </a:prstGeom>
                  </pic:spPr>
                </pic:pic>
              </a:graphicData>
            </a:graphic>
          </wp:inline>
        </w:drawing>
      </w:r>
      <w:r>
        <w:rPr>
          <w:noProof/>
          <w:sz w:val="32"/>
          <w:szCs w:val="32"/>
          <w:lang w:val="en-US"/>
        </w:rPr>
        <w:drawing>
          <wp:inline distT="0" distB="0" distL="0" distR="0">
            <wp:extent cx="4206240" cy="2766060"/>
            <wp:effectExtent l="0" t="0" r="0" b="0"/>
            <wp:docPr id="52" name="image54.jpg"/>
            <wp:cNvGraphicFramePr/>
            <a:graphic xmlns:a="http://schemas.openxmlformats.org/drawingml/2006/main">
              <a:graphicData uri="http://schemas.openxmlformats.org/drawingml/2006/picture">
                <pic:pic xmlns:pic="http://schemas.openxmlformats.org/drawingml/2006/picture">
                  <pic:nvPicPr>
                    <pic:cNvPr id="52" name="image54.jpg"/>
                    <pic:cNvPicPr/>
                  </pic:nvPicPr>
                  <pic:blipFill>
                    <a:blip xmlns:r="http://schemas.openxmlformats.org/officeDocument/2006/relationships" r:embed="rId58"/>
                    <a:stretch>
                      <a:fillRect/>
                    </a:stretch>
                  </pic:blipFill>
                  <pic:spPr>
                    <a:xfrm>
                      <a:off x="0" y="0"/>
                      <a:ext cx="4206240" cy="2766060"/>
                    </a:xfrm>
                    <a:prstGeom prst="rect">
                      <a:avLst/>
                    </a:prstGeom>
                  </pic:spPr>
                </pic:pic>
              </a:graphicData>
            </a:graphic>
          </wp:inline>
        </w:drawing>
      </w:r>
    </w:p>
    <w:p w:rsidR="0031337E" w:rsidP="0031337E">
      <w:pPr>
        <w:pStyle w:val="normal0"/>
        <w:rPr>
          <w:b/>
          <w:bCs/>
          <w:sz w:val="32"/>
          <w:szCs w:val="32"/>
        </w:rPr>
      </w:pPr>
      <w:r>
        <w:rPr>
          <w:b/>
          <w:bCs/>
          <w:sz w:val="32"/>
          <w:szCs w:val="32"/>
          <w:rtl/>
        </w:rPr>
        <w:t>استخدام المعلم للمنصة في التخطيط والتدريس</w:t>
      </w:r>
    </w:p>
    <w:p w:rsidR="0031337E" w:rsidP="0031337E">
      <w:pPr>
        <w:pStyle w:val="normal0"/>
        <w:rPr>
          <w:sz w:val="32"/>
          <w:szCs w:val="32"/>
        </w:rPr>
      </w:pPr>
      <w:r>
        <w:rPr>
          <w:sz w:val="32"/>
          <w:szCs w:val="32"/>
          <w:rtl/>
        </w:rPr>
        <w:t>استثمر المعلم عبد المطلب عليمات منصة "سراج" في إعداد الخطط الدراسية السنوية والفصلية، واختيار الاستراتيجيات التعليمية الأنسب لكل موضوع، مع تحديد آليات التدريس الملائمة لتطوير مهارات الطلبة وتعزيز فهمهم.</w:t>
      </w:r>
    </w:p>
    <w:p w:rsidR="0031337E" w:rsidP="0031337E">
      <w:pPr>
        <w:pStyle w:val="normal0"/>
        <w:rPr>
          <w:sz w:val="32"/>
          <w:szCs w:val="32"/>
        </w:rPr>
      </w:pPr>
      <w:r>
        <w:rPr>
          <w:sz w:val="32"/>
          <w:szCs w:val="32"/>
          <w:rtl/>
        </w:rPr>
        <w:t>وقد ساعد استخدام المنصة في:</w:t>
      </w:r>
    </w:p>
    <w:p w:rsidR="0031337E" w:rsidP="0031337E">
      <w:pPr>
        <w:pStyle w:val="normal0"/>
        <w:rPr>
          <w:sz w:val="32"/>
          <w:szCs w:val="32"/>
        </w:rPr>
      </w:pPr>
      <w:r>
        <w:rPr>
          <w:sz w:val="32"/>
          <w:szCs w:val="32"/>
          <w:rtl/>
        </w:rPr>
        <w:t>تنظيم المحتوى الدراسي بشكل متسلسل ومرن.</w:t>
      </w:r>
    </w:p>
    <w:p w:rsidR="0031337E" w:rsidP="0031337E">
      <w:pPr>
        <w:pStyle w:val="normal0"/>
        <w:rPr>
          <w:sz w:val="32"/>
          <w:szCs w:val="32"/>
        </w:rPr>
      </w:pPr>
      <w:r>
        <w:rPr>
          <w:sz w:val="32"/>
          <w:szCs w:val="32"/>
          <w:rtl/>
        </w:rPr>
        <w:t xml:space="preserve">دعم المعلم في تصميم أنشطة تفاعلية </w:t>
      </w:r>
      <w:r>
        <w:rPr>
          <w:sz w:val="32"/>
          <w:szCs w:val="32"/>
          <w:rtl/>
        </w:rPr>
        <w:t>تلائم</w:t>
      </w:r>
      <w:r>
        <w:rPr>
          <w:sz w:val="32"/>
          <w:szCs w:val="32"/>
          <w:rtl/>
        </w:rPr>
        <w:t xml:space="preserve"> احتياجات الطلبة.</w:t>
      </w:r>
    </w:p>
    <w:p w:rsidR="0031337E" w:rsidP="0031337E">
      <w:pPr>
        <w:pStyle w:val="normal0"/>
        <w:rPr>
          <w:sz w:val="32"/>
          <w:szCs w:val="32"/>
        </w:rPr>
      </w:pPr>
      <w:r>
        <w:rPr>
          <w:sz w:val="32"/>
          <w:szCs w:val="32"/>
          <w:rtl/>
        </w:rPr>
        <w:t>تحسين فعالية العملية التعليمية وضمان دمج أدوات الذكاء الاصطناعي في الصفوف بشكل عملي وواقعي إليكم الدليل :</w:t>
      </w:r>
    </w:p>
    <w:p w:rsidR="0031337E" w:rsidP="0031337E">
      <w:pPr>
        <w:pStyle w:val="normal0"/>
        <w:rPr>
          <w:sz w:val="32"/>
          <w:szCs w:val="32"/>
        </w:rPr>
      </w:pPr>
    </w:p>
    <w:p w:rsidR="0031337E" w:rsidP="0031337E">
      <w:pPr>
        <w:pStyle w:val="normal0"/>
        <w:rPr>
          <w:sz w:val="32"/>
          <w:szCs w:val="32"/>
        </w:rPr>
      </w:pPr>
      <w:r>
        <w:rPr>
          <w:noProof/>
          <w:sz w:val="32"/>
          <w:szCs w:val="32"/>
          <w:lang w:val="en-US"/>
        </w:rPr>
        <w:drawing>
          <wp:inline distT="0" distB="0" distL="0" distR="0">
            <wp:extent cx="2052955" cy="2872740"/>
            <wp:effectExtent l="0" t="0" r="0" b="0"/>
            <wp:docPr id="54" name="image52.png"/>
            <wp:cNvGraphicFramePr/>
            <a:graphic xmlns:a="http://schemas.openxmlformats.org/drawingml/2006/main">
              <a:graphicData uri="http://schemas.openxmlformats.org/drawingml/2006/picture">
                <pic:pic xmlns:pic="http://schemas.openxmlformats.org/drawingml/2006/picture">
                  <pic:nvPicPr>
                    <pic:cNvPr id="54" name="image52.png"/>
                    <pic:cNvPicPr/>
                  </pic:nvPicPr>
                  <pic:blipFill>
                    <a:blip xmlns:r="http://schemas.openxmlformats.org/officeDocument/2006/relationships" r:embed="rId59"/>
                    <a:stretch>
                      <a:fillRect/>
                    </a:stretch>
                  </pic:blipFill>
                  <pic:spPr>
                    <a:xfrm>
                      <a:off x="0" y="0"/>
                      <a:ext cx="2052955" cy="2872740"/>
                    </a:xfrm>
                    <a:prstGeom prst="rect">
                      <a:avLst/>
                    </a:prstGeom>
                  </pic:spPr>
                </pic:pic>
              </a:graphicData>
            </a:graphic>
          </wp:inline>
        </w:drawing>
      </w:r>
      <w:r>
        <w:rPr>
          <w:noProof/>
          <w:sz w:val="32"/>
          <w:szCs w:val="32"/>
          <w:lang w:val="en-US"/>
        </w:rPr>
        <w:drawing>
          <wp:inline distT="0" distB="0" distL="0" distR="0">
            <wp:extent cx="1466850" cy="2956560"/>
            <wp:effectExtent l="0" t="0" r="0" b="0"/>
            <wp:docPr id="57" name="image47.jpg"/>
            <wp:cNvGraphicFramePr/>
            <a:graphic xmlns:a="http://schemas.openxmlformats.org/drawingml/2006/main">
              <a:graphicData uri="http://schemas.openxmlformats.org/drawingml/2006/picture">
                <pic:pic xmlns:pic="http://schemas.openxmlformats.org/drawingml/2006/picture">
                  <pic:nvPicPr>
                    <pic:cNvPr id="57" name="image47.jpg"/>
                    <pic:cNvPicPr/>
                  </pic:nvPicPr>
                  <pic:blipFill>
                    <a:blip xmlns:r="http://schemas.openxmlformats.org/officeDocument/2006/relationships" r:embed="rId60"/>
                    <a:stretch>
                      <a:fillRect/>
                    </a:stretch>
                  </pic:blipFill>
                  <pic:spPr>
                    <a:xfrm>
                      <a:off x="0" y="0"/>
                      <a:ext cx="1466850" cy="2956560"/>
                    </a:xfrm>
                    <a:prstGeom prst="rect">
                      <a:avLst/>
                    </a:prstGeom>
                  </pic:spPr>
                </pic:pic>
              </a:graphicData>
            </a:graphic>
          </wp:inline>
        </w:drawing>
      </w:r>
      <w:r>
        <w:rPr>
          <w:noProof/>
          <w:sz w:val="32"/>
          <w:szCs w:val="32"/>
          <w:lang w:val="en-US"/>
        </w:rPr>
        <w:drawing>
          <wp:inline distT="0" distB="0" distL="0" distR="0">
            <wp:extent cx="2609850" cy="2872740"/>
            <wp:effectExtent l="0" t="0" r="0" b="0"/>
            <wp:docPr id="59" name="image55.jpg"/>
            <wp:cNvGraphicFramePr/>
            <a:graphic xmlns:a="http://schemas.openxmlformats.org/drawingml/2006/main">
              <a:graphicData uri="http://schemas.openxmlformats.org/drawingml/2006/picture">
                <pic:pic xmlns:pic="http://schemas.openxmlformats.org/drawingml/2006/picture">
                  <pic:nvPicPr>
                    <pic:cNvPr id="59" name="image55.jpg"/>
                    <pic:cNvPicPr/>
                  </pic:nvPicPr>
                  <pic:blipFill>
                    <a:blip xmlns:r="http://schemas.openxmlformats.org/officeDocument/2006/relationships" r:embed="rId61"/>
                    <a:stretch>
                      <a:fillRect/>
                    </a:stretch>
                  </pic:blipFill>
                  <pic:spPr>
                    <a:xfrm>
                      <a:off x="0" y="0"/>
                      <a:ext cx="2609850" cy="2872740"/>
                    </a:xfrm>
                    <a:prstGeom prst="rect">
                      <a:avLst/>
                    </a:prstGeom>
                  </pic:spPr>
                </pic:pic>
              </a:graphicData>
            </a:graphic>
          </wp:inline>
        </w:drawing>
      </w:r>
      <w:r>
        <w:rPr>
          <w:noProof/>
          <w:sz w:val="32"/>
          <w:szCs w:val="32"/>
          <w:lang w:val="en-US"/>
        </w:rPr>
        <w:drawing>
          <wp:inline distT="0" distB="0" distL="0" distR="0">
            <wp:extent cx="2358390" cy="2827020"/>
            <wp:effectExtent l="0" t="0" r="0" b="0"/>
            <wp:docPr id="62" name="image66.jpg"/>
            <wp:cNvGraphicFramePr/>
            <a:graphic xmlns:a="http://schemas.openxmlformats.org/drawingml/2006/main">
              <a:graphicData uri="http://schemas.openxmlformats.org/drawingml/2006/picture">
                <pic:pic xmlns:pic="http://schemas.openxmlformats.org/drawingml/2006/picture">
                  <pic:nvPicPr>
                    <pic:cNvPr id="62" name="image66.jpg"/>
                    <pic:cNvPicPr/>
                  </pic:nvPicPr>
                  <pic:blipFill>
                    <a:blip xmlns:r="http://schemas.openxmlformats.org/officeDocument/2006/relationships" r:embed="rId62" cstate="print"/>
                    <a:stretch>
                      <a:fillRect/>
                    </a:stretch>
                  </pic:blipFill>
                  <pic:spPr>
                    <a:xfrm>
                      <a:off x="0" y="0"/>
                      <a:ext cx="2358390" cy="2827020"/>
                    </a:xfrm>
                    <a:prstGeom prst="rect">
                      <a:avLst/>
                    </a:prstGeom>
                  </pic:spPr>
                </pic:pic>
              </a:graphicData>
            </a:graphic>
          </wp:inline>
        </w:drawing>
      </w:r>
    </w:p>
    <w:p w:rsidR="0031337E" w:rsidP="0031337E">
      <w:pPr>
        <w:pStyle w:val="normal0"/>
        <w:rPr>
          <w:sz w:val="32"/>
          <w:szCs w:val="32"/>
        </w:rPr>
      </w:pPr>
      <w:r>
        <w:rPr>
          <w:noProof/>
          <w:sz w:val="32"/>
          <w:szCs w:val="32"/>
          <w:lang w:val="en-US"/>
        </w:rPr>
        <w:drawing>
          <wp:inline distT="0" distB="0" distL="0" distR="0">
            <wp:extent cx="1985010" cy="3070860"/>
            <wp:effectExtent l="0" t="0" r="0" b="0"/>
            <wp:docPr id="64" name="image63.jpg"/>
            <wp:cNvGraphicFramePr/>
            <a:graphic xmlns:a="http://schemas.openxmlformats.org/drawingml/2006/main">
              <a:graphicData uri="http://schemas.openxmlformats.org/drawingml/2006/picture">
                <pic:pic xmlns:pic="http://schemas.openxmlformats.org/drawingml/2006/picture">
                  <pic:nvPicPr>
                    <pic:cNvPr id="64" name="image63.jpg"/>
                    <pic:cNvPicPr/>
                  </pic:nvPicPr>
                  <pic:blipFill>
                    <a:blip xmlns:r="http://schemas.openxmlformats.org/officeDocument/2006/relationships" r:embed="rId63" cstate="print"/>
                    <a:stretch>
                      <a:fillRect/>
                    </a:stretch>
                  </pic:blipFill>
                  <pic:spPr>
                    <a:xfrm>
                      <a:off x="0" y="0"/>
                      <a:ext cx="1985010" cy="3070860"/>
                    </a:xfrm>
                    <a:prstGeom prst="rect">
                      <a:avLst/>
                    </a:prstGeom>
                  </pic:spPr>
                </pic:pic>
              </a:graphicData>
            </a:graphic>
          </wp:inline>
        </w:drawing>
      </w:r>
      <w:r>
        <w:rPr>
          <w:noProof/>
          <w:sz w:val="32"/>
          <w:szCs w:val="32"/>
          <w:lang w:val="en-US"/>
        </w:rPr>
        <w:drawing>
          <wp:inline distT="0" distB="0" distL="0" distR="0">
            <wp:extent cx="1885950" cy="2956560"/>
            <wp:effectExtent l="0" t="0" r="0" b="0"/>
            <wp:docPr id="66" name="image58.jpg"/>
            <wp:cNvGraphicFramePr/>
            <a:graphic xmlns:a="http://schemas.openxmlformats.org/drawingml/2006/main">
              <a:graphicData uri="http://schemas.openxmlformats.org/drawingml/2006/picture">
                <pic:pic xmlns:pic="http://schemas.openxmlformats.org/drawingml/2006/picture">
                  <pic:nvPicPr>
                    <pic:cNvPr id="66" name="image58.jpg"/>
                    <pic:cNvPicPr/>
                  </pic:nvPicPr>
                  <pic:blipFill>
                    <a:blip xmlns:r="http://schemas.openxmlformats.org/officeDocument/2006/relationships" r:embed="rId64"/>
                    <a:stretch>
                      <a:fillRect/>
                    </a:stretch>
                  </pic:blipFill>
                  <pic:spPr>
                    <a:xfrm>
                      <a:off x="0" y="0"/>
                      <a:ext cx="1885950" cy="2956560"/>
                    </a:xfrm>
                    <a:prstGeom prst="rect">
                      <a:avLst/>
                    </a:prstGeom>
                  </pic:spPr>
                </pic:pic>
              </a:graphicData>
            </a:graphic>
          </wp:inline>
        </w:drawing>
      </w:r>
      <w:r>
        <w:rPr>
          <w:noProof/>
          <w:sz w:val="32"/>
          <w:szCs w:val="32"/>
          <w:lang w:val="en-US"/>
        </w:rPr>
        <w:drawing>
          <wp:inline distT="0" distB="0" distL="0" distR="0">
            <wp:extent cx="1653540" cy="3025140"/>
            <wp:effectExtent l="0" t="0" r="0" b="0"/>
            <wp:docPr id="68" name="image59.jpg"/>
            <wp:cNvGraphicFramePr/>
            <a:graphic xmlns:a="http://schemas.openxmlformats.org/drawingml/2006/main">
              <a:graphicData uri="http://schemas.openxmlformats.org/drawingml/2006/picture">
                <pic:pic xmlns:pic="http://schemas.openxmlformats.org/drawingml/2006/picture">
                  <pic:nvPicPr>
                    <pic:cNvPr id="68" name="image59.jpg"/>
                    <pic:cNvPicPr/>
                  </pic:nvPicPr>
                  <pic:blipFill>
                    <a:blip xmlns:r="http://schemas.openxmlformats.org/officeDocument/2006/relationships" r:embed="rId65"/>
                    <a:stretch>
                      <a:fillRect/>
                    </a:stretch>
                  </pic:blipFill>
                  <pic:spPr>
                    <a:xfrm>
                      <a:off x="0" y="0"/>
                      <a:ext cx="1653540" cy="3025140"/>
                    </a:xfrm>
                    <a:prstGeom prst="rect">
                      <a:avLst/>
                    </a:prstGeom>
                  </pic:spPr>
                </pic:pic>
              </a:graphicData>
            </a:graphic>
          </wp:inline>
        </w:drawing>
      </w:r>
      <w:r>
        <w:rPr>
          <w:noProof/>
          <w:sz w:val="32"/>
          <w:szCs w:val="32"/>
          <w:lang w:val="en-US"/>
        </w:rPr>
        <w:drawing>
          <wp:inline distT="0" distB="0" distL="0" distR="0">
            <wp:extent cx="3044190" cy="2987040"/>
            <wp:effectExtent l="0" t="0" r="0" b="0"/>
            <wp:docPr id="48" name="image50.jpg"/>
            <wp:cNvGraphicFramePr/>
            <a:graphic xmlns:a="http://schemas.openxmlformats.org/drawingml/2006/main">
              <a:graphicData uri="http://schemas.openxmlformats.org/drawingml/2006/picture">
                <pic:pic xmlns:pic="http://schemas.openxmlformats.org/drawingml/2006/picture">
                  <pic:nvPicPr>
                    <pic:cNvPr id="48" name="image50.jpg"/>
                    <pic:cNvPicPr/>
                  </pic:nvPicPr>
                  <pic:blipFill>
                    <a:blip xmlns:r="http://schemas.openxmlformats.org/officeDocument/2006/relationships" r:embed="rId66"/>
                    <a:stretch>
                      <a:fillRect/>
                    </a:stretch>
                  </pic:blipFill>
                  <pic:spPr>
                    <a:xfrm>
                      <a:off x="0" y="0"/>
                      <a:ext cx="3044190" cy="2987040"/>
                    </a:xfrm>
                    <a:prstGeom prst="rect">
                      <a:avLst/>
                    </a:prstGeom>
                  </pic:spPr>
                </pic:pic>
              </a:graphicData>
            </a:graphic>
          </wp:inline>
        </w:drawing>
      </w:r>
      <w:r>
        <w:rPr>
          <w:noProof/>
          <w:sz w:val="32"/>
          <w:szCs w:val="32"/>
          <w:lang w:val="en-US"/>
        </w:rPr>
        <w:drawing>
          <wp:inline distT="0" distB="0" distL="0" distR="0">
            <wp:extent cx="2373630" cy="2545080"/>
            <wp:effectExtent l="0" t="0" r="0" b="0"/>
            <wp:docPr id="24" name="image23.jpg"/>
            <wp:cNvGraphicFramePr/>
            <a:graphic xmlns:a="http://schemas.openxmlformats.org/drawingml/2006/main">
              <a:graphicData uri="http://schemas.openxmlformats.org/drawingml/2006/picture">
                <pic:pic xmlns:pic="http://schemas.openxmlformats.org/drawingml/2006/picture">
                  <pic:nvPicPr>
                    <pic:cNvPr id="24" name="image23.jpg"/>
                    <pic:cNvPicPr/>
                  </pic:nvPicPr>
                  <pic:blipFill>
                    <a:blip xmlns:r="http://schemas.openxmlformats.org/officeDocument/2006/relationships" r:embed="rId67" cstate="print"/>
                    <a:stretch>
                      <a:fillRect/>
                    </a:stretch>
                  </pic:blipFill>
                  <pic:spPr>
                    <a:xfrm>
                      <a:off x="0" y="0"/>
                      <a:ext cx="2373630" cy="2545080"/>
                    </a:xfrm>
                    <a:prstGeom prst="rect">
                      <a:avLst/>
                    </a:prstGeom>
                  </pic:spPr>
                </pic:pic>
              </a:graphicData>
            </a:graphic>
          </wp:inline>
        </w:drawing>
      </w:r>
      <w:r>
        <w:rPr>
          <w:noProof/>
          <w:sz w:val="32"/>
          <w:szCs w:val="32"/>
          <w:lang w:val="en-US"/>
        </w:rPr>
        <w:drawing>
          <wp:inline distT="0" distB="0" distL="0" distR="0">
            <wp:extent cx="3143250" cy="2461260"/>
            <wp:effectExtent l="0" t="0" r="0" b="0"/>
            <wp:docPr id="25" name="image24.jpg"/>
            <wp:cNvGraphicFramePr/>
            <a:graphic xmlns:a="http://schemas.openxmlformats.org/drawingml/2006/main">
              <a:graphicData uri="http://schemas.openxmlformats.org/drawingml/2006/picture">
                <pic:pic xmlns:pic="http://schemas.openxmlformats.org/drawingml/2006/picture">
                  <pic:nvPicPr>
                    <pic:cNvPr id="25" name="image24.jpg"/>
                    <pic:cNvPicPr/>
                  </pic:nvPicPr>
                  <pic:blipFill>
                    <a:blip xmlns:r="http://schemas.openxmlformats.org/officeDocument/2006/relationships" r:embed="rId68"/>
                    <a:stretch>
                      <a:fillRect/>
                    </a:stretch>
                  </pic:blipFill>
                  <pic:spPr>
                    <a:xfrm>
                      <a:off x="0" y="0"/>
                      <a:ext cx="3143250" cy="2461260"/>
                    </a:xfrm>
                    <a:prstGeom prst="rect">
                      <a:avLst/>
                    </a:prstGeom>
                  </pic:spPr>
                </pic:pic>
              </a:graphicData>
            </a:graphic>
          </wp:inline>
        </w:drawing>
      </w:r>
      <w:r>
        <w:rPr>
          <w:noProof/>
          <w:sz w:val="32"/>
          <w:szCs w:val="32"/>
          <w:lang w:val="en-US"/>
        </w:rPr>
        <w:drawing>
          <wp:inline distT="0" distB="0" distL="0" distR="0">
            <wp:extent cx="2838450" cy="2171700"/>
            <wp:effectExtent l="0" t="0" r="0" b="0"/>
            <wp:docPr id="26" name="image22.jpg"/>
            <wp:cNvGraphicFramePr/>
            <a:graphic xmlns:a="http://schemas.openxmlformats.org/drawingml/2006/main">
              <a:graphicData uri="http://schemas.openxmlformats.org/drawingml/2006/picture">
                <pic:pic xmlns:pic="http://schemas.openxmlformats.org/drawingml/2006/picture">
                  <pic:nvPicPr>
                    <pic:cNvPr id="26" name="image22.jpg"/>
                    <pic:cNvPicPr/>
                  </pic:nvPicPr>
                  <pic:blipFill>
                    <a:blip xmlns:r="http://schemas.openxmlformats.org/officeDocument/2006/relationships" r:embed="rId69" cstate="print"/>
                    <a:stretch>
                      <a:fillRect/>
                    </a:stretch>
                  </pic:blipFill>
                  <pic:spPr>
                    <a:xfrm>
                      <a:off x="0" y="0"/>
                      <a:ext cx="2838450" cy="2171700"/>
                    </a:xfrm>
                    <a:prstGeom prst="rect">
                      <a:avLst/>
                    </a:prstGeom>
                  </pic:spPr>
                </pic:pic>
              </a:graphicData>
            </a:graphic>
          </wp:inline>
        </w:drawing>
      </w:r>
    </w:p>
    <w:p w:rsidR="0031337E" w:rsidP="0031337E">
      <w:pPr>
        <w:pStyle w:val="normal0"/>
        <w:rPr>
          <w:sz w:val="32"/>
          <w:szCs w:val="32"/>
        </w:rPr>
      </w:pPr>
      <w:r>
        <w:rPr>
          <w:noProof/>
          <w:sz w:val="32"/>
          <w:szCs w:val="32"/>
          <w:lang w:val="en-US"/>
        </w:rPr>
        <w:drawing>
          <wp:inline distT="0" distB="0" distL="0" distR="0">
            <wp:extent cx="2579370" cy="4754880"/>
            <wp:effectExtent l="0" t="0" r="0" b="0"/>
            <wp:docPr id="28" name="image32.jpg"/>
            <wp:cNvGraphicFramePr/>
            <a:graphic xmlns:a="http://schemas.openxmlformats.org/drawingml/2006/main">
              <a:graphicData uri="http://schemas.openxmlformats.org/drawingml/2006/picture">
                <pic:pic xmlns:pic="http://schemas.openxmlformats.org/drawingml/2006/picture">
                  <pic:nvPicPr>
                    <pic:cNvPr id="28" name="image32.jpg"/>
                    <pic:cNvPicPr/>
                  </pic:nvPicPr>
                  <pic:blipFill>
                    <a:blip xmlns:r="http://schemas.openxmlformats.org/officeDocument/2006/relationships" r:embed="rId70"/>
                    <a:stretch>
                      <a:fillRect/>
                    </a:stretch>
                  </pic:blipFill>
                  <pic:spPr>
                    <a:xfrm>
                      <a:off x="0" y="0"/>
                      <a:ext cx="2579370" cy="4754880"/>
                    </a:xfrm>
                    <a:prstGeom prst="rect">
                      <a:avLst/>
                    </a:prstGeom>
                  </pic:spPr>
                </pic:pic>
              </a:graphicData>
            </a:graphic>
          </wp:inline>
        </w:drawing>
      </w:r>
      <w:r>
        <w:rPr>
          <w:noProof/>
          <w:sz w:val="32"/>
          <w:szCs w:val="32"/>
          <w:lang w:val="en-US"/>
        </w:rPr>
        <w:drawing>
          <wp:inline distT="0" distB="0" distL="0" distR="0">
            <wp:extent cx="2625090" cy="4701540"/>
            <wp:effectExtent l="0" t="0" r="0" b="0"/>
            <wp:docPr id="30" name="image27.jpg"/>
            <wp:cNvGraphicFramePr/>
            <a:graphic xmlns:a="http://schemas.openxmlformats.org/drawingml/2006/main">
              <a:graphicData uri="http://schemas.openxmlformats.org/drawingml/2006/picture">
                <pic:pic xmlns:pic="http://schemas.openxmlformats.org/drawingml/2006/picture">
                  <pic:nvPicPr>
                    <pic:cNvPr id="30" name="image27.jpg"/>
                    <pic:cNvPicPr/>
                  </pic:nvPicPr>
                  <pic:blipFill>
                    <a:blip xmlns:r="http://schemas.openxmlformats.org/officeDocument/2006/relationships" r:embed="rId71"/>
                    <a:stretch>
                      <a:fillRect/>
                    </a:stretch>
                  </pic:blipFill>
                  <pic:spPr>
                    <a:xfrm>
                      <a:off x="0" y="0"/>
                      <a:ext cx="2625090" cy="4701540"/>
                    </a:xfrm>
                    <a:prstGeom prst="rect">
                      <a:avLst/>
                    </a:prstGeom>
                  </pic:spPr>
                </pic:pic>
              </a:graphicData>
            </a:graphic>
          </wp:inline>
        </w:drawing>
      </w:r>
      <w:r>
        <w:rPr>
          <w:noProof/>
          <w:sz w:val="32"/>
          <w:szCs w:val="32"/>
          <w:lang w:val="en-US"/>
        </w:rPr>
        <w:drawing>
          <wp:inline distT="0" distB="0" distL="0" distR="0">
            <wp:extent cx="2731770" cy="4625340"/>
            <wp:effectExtent l="0" t="0" r="0" b="0"/>
            <wp:docPr id="32" name="image25.jpg"/>
            <wp:cNvGraphicFramePr/>
            <a:graphic xmlns:a="http://schemas.openxmlformats.org/drawingml/2006/main">
              <a:graphicData uri="http://schemas.openxmlformats.org/drawingml/2006/picture">
                <pic:pic xmlns:pic="http://schemas.openxmlformats.org/drawingml/2006/picture">
                  <pic:nvPicPr>
                    <pic:cNvPr id="32" name="image25.jpg"/>
                    <pic:cNvPicPr/>
                  </pic:nvPicPr>
                  <pic:blipFill>
                    <a:blip xmlns:r="http://schemas.openxmlformats.org/officeDocument/2006/relationships" r:embed="rId72"/>
                    <a:stretch>
                      <a:fillRect/>
                    </a:stretch>
                  </pic:blipFill>
                  <pic:spPr>
                    <a:xfrm>
                      <a:off x="0" y="0"/>
                      <a:ext cx="2731770" cy="4625340"/>
                    </a:xfrm>
                    <a:prstGeom prst="rect">
                      <a:avLst/>
                    </a:prstGeom>
                  </pic:spPr>
                </pic:pic>
              </a:graphicData>
            </a:graphic>
          </wp:inline>
        </w:drawing>
      </w:r>
    </w:p>
    <w:p w:rsidR="0031337E" w:rsidP="0031337E">
      <w:pPr>
        <w:pStyle w:val="normal0"/>
        <w:rPr>
          <w:sz w:val="32"/>
          <w:szCs w:val="32"/>
        </w:rPr>
      </w:pPr>
    </w:p>
    <w:p w:rsidR="0031337E" w:rsidP="0031337E">
      <w:pPr>
        <w:pStyle w:val="normal0"/>
        <w:rPr>
          <w:sz w:val="32"/>
          <w:szCs w:val="32"/>
        </w:rPr>
      </w:pPr>
    </w:p>
    <w:p w:rsidR="0031337E" w:rsidP="0031337E">
      <w:pPr>
        <w:pStyle w:val="normal0"/>
        <w:rPr>
          <w:sz w:val="32"/>
          <w:szCs w:val="32"/>
        </w:rPr>
      </w:pPr>
    </w:p>
    <w:p w:rsidR="0031337E" w:rsidP="0031337E">
      <w:pPr>
        <w:pStyle w:val="normal0"/>
        <w:rPr>
          <w:sz w:val="44"/>
          <w:szCs w:val="44"/>
        </w:rPr>
      </w:pPr>
    </w:p>
    <w:p w:rsidR="0031337E" w:rsidP="0031337E">
      <w:pPr>
        <w:pStyle w:val="normal0"/>
        <w:rPr>
          <w:sz w:val="44"/>
          <w:szCs w:val="44"/>
        </w:rPr>
      </w:pPr>
      <w:r>
        <w:rPr>
          <w:noProof/>
          <w:sz w:val="44"/>
          <w:szCs w:val="44"/>
          <w:lang w:val="en-US"/>
        </w:rPr>
        <w:drawing>
          <wp:inline distT="0" distB="0" distL="0" distR="0">
            <wp:extent cx="8649970" cy="4610100"/>
            <wp:effectExtent l="0" t="0" r="0" b="0"/>
            <wp:docPr id="34" name="image34.png"/>
            <wp:cNvGraphicFramePr/>
            <a:graphic xmlns:a="http://schemas.openxmlformats.org/drawingml/2006/main">
              <a:graphicData uri="http://schemas.openxmlformats.org/drawingml/2006/picture">
                <pic:pic xmlns:pic="http://schemas.openxmlformats.org/drawingml/2006/picture">
                  <pic:nvPicPr>
                    <pic:cNvPr id="34" name="image34.png"/>
                    <pic:cNvPicPr/>
                  </pic:nvPicPr>
                  <pic:blipFill>
                    <a:blip xmlns:r="http://schemas.openxmlformats.org/officeDocument/2006/relationships" r:embed="rId73"/>
                    <a:stretch>
                      <a:fillRect/>
                    </a:stretch>
                  </pic:blipFill>
                  <pic:spPr>
                    <a:xfrm>
                      <a:off x="0" y="0"/>
                      <a:ext cx="8649970" cy="4610100"/>
                    </a:xfrm>
                    <a:prstGeom prst="rect">
                      <a:avLst/>
                    </a:prstGeom>
                  </pic:spPr>
                </pic:pic>
              </a:graphicData>
            </a:graphic>
          </wp:inline>
        </w:drawing>
      </w:r>
    </w:p>
    <w:p w:rsidR="0031337E" w:rsidP="0031337E">
      <w:pPr>
        <w:pStyle w:val="normal0"/>
        <w:rPr>
          <w:sz w:val="44"/>
          <w:szCs w:val="44"/>
        </w:rPr>
      </w:pPr>
    </w:p>
    <w:p w:rsidR="0031337E" w:rsidP="0031337E">
      <w:pPr>
        <w:pStyle w:val="normal0"/>
        <w:rPr>
          <w:sz w:val="44"/>
          <w:szCs w:val="44"/>
        </w:rPr>
      </w:pPr>
      <w:r>
        <w:rPr>
          <w:noProof/>
          <w:sz w:val="44"/>
          <w:szCs w:val="44"/>
          <w:lang w:val="en-US"/>
        </w:rPr>
        <w:drawing>
          <wp:inline distT="0" distB="0" distL="0" distR="0">
            <wp:extent cx="8985250" cy="4259580"/>
            <wp:effectExtent l="0" t="0" r="0" b="0"/>
            <wp:docPr id="36" name="image26.png"/>
            <wp:cNvGraphicFramePr/>
            <a:graphic xmlns:a="http://schemas.openxmlformats.org/drawingml/2006/main">
              <a:graphicData uri="http://schemas.openxmlformats.org/drawingml/2006/picture">
                <pic:pic xmlns:pic="http://schemas.openxmlformats.org/drawingml/2006/picture">
                  <pic:nvPicPr>
                    <pic:cNvPr id="36" name="image26.png"/>
                    <pic:cNvPicPr/>
                  </pic:nvPicPr>
                  <pic:blipFill>
                    <a:blip xmlns:r="http://schemas.openxmlformats.org/officeDocument/2006/relationships" r:embed="rId74"/>
                    <a:stretch>
                      <a:fillRect/>
                    </a:stretch>
                  </pic:blipFill>
                  <pic:spPr>
                    <a:xfrm>
                      <a:off x="0" y="0"/>
                      <a:ext cx="8985250" cy="4259580"/>
                    </a:xfrm>
                    <a:prstGeom prst="rect">
                      <a:avLst/>
                    </a:prstGeom>
                  </pic:spPr>
                </pic:pic>
              </a:graphicData>
            </a:graphic>
          </wp:inline>
        </w:drawing>
      </w:r>
    </w:p>
    <w:p w:rsidR="0031337E" w:rsidP="0031337E">
      <w:pPr>
        <w:pStyle w:val="normal0"/>
        <w:rPr>
          <w:sz w:val="44"/>
          <w:szCs w:val="44"/>
        </w:rPr>
      </w:pPr>
    </w:p>
    <w:p w:rsidR="0031337E" w:rsidP="0031337E">
      <w:pPr>
        <w:pStyle w:val="normal0"/>
        <w:rPr>
          <w:sz w:val="44"/>
          <w:szCs w:val="44"/>
        </w:rPr>
      </w:pPr>
    </w:p>
    <w:p w:rsidR="0031337E" w:rsidP="0031337E">
      <w:pPr>
        <w:pStyle w:val="normal0"/>
        <w:rPr>
          <w:b/>
          <w:bCs/>
          <w:sz w:val="36"/>
          <w:szCs w:val="36"/>
        </w:rPr>
      </w:pPr>
      <w:r>
        <w:rPr>
          <w:b/>
          <w:bCs/>
          <w:sz w:val="36"/>
          <w:szCs w:val="36"/>
          <w:rtl/>
        </w:rPr>
        <w:t>الإذاعة المدرسية حول منصة "سراج"</w:t>
      </w:r>
    </w:p>
    <w:p w:rsidR="0031337E" w:rsidP="0031337E">
      <w:pPr>
        <w:pStyle w:val="normal0"/>
        <w:rPr>
          <w:sz w:val="36"/>
          <w:szCs w:val="36"/>
        </w:rPr>
      </w:pPr>
      <w:r>
        <w:rPr>
          <w:sz w:val="36"/>
          <w:szCs w:val="36"/>
          <w:rtl/>
        </w:rPr>
        <w:t>قامت مدرسة النزهة الثانوية للبنين بتفعيل الإذاعة المدرسية لتوعية الطلبة بأهمية منصة "سراج" (المساعد الذكي) ودورها في دعم العملية التعليمية. وأشرف على النشاط المعلم عبد المطلب عليمات، حيث تضمنت الإذاعة مجموعة من الفقرات التفاعلية التي استهدفت تعريف الطلبة بمنصة سراج وكيفية الاستفادة منها في حياتهم الدراسية اليومية.</w:t>
      </w:r>
    </w:p>
    <w:p w:rsidR="0031337E" w:rsidP="0031337E">
      <w:pPr>
        <w:pStyle w:val="normal0"/>
        <w:rPr>
          <w:b/>
          <w:bCs/>
          <w:sz w:val="36"/>
          <w:szCs w:val="36"/>
        </w:rPr>
      </w:pPr>
      <w:r>
        <w:rPr>
          <w:b/>
          <w:bCs/>
          <w:sz w:val="36"/>
          <w:szCs w:val="36"/>
          <w:rtl/>
        </w:rPr>
        <w:t>أهداف الإذاعة:</w:t>
      </w:r>
    </w:p>
    <w:p w:rsidR="0031337E" w:rsidP="0031337E">
      <w:pPr>
        <w:pStyle w:val="normal0"/>
        <w:rPr>
          <w:sz w:val="36"/>
          <w:szCs w:val="36"/>
        </w:rPr>
      </w:pPr>
      <w:r>
        <w:rPr>
          <w:sz w:val="36"/>
          <w:szCs w:val="36"/>
          <w:rtl/>
        </w:rPr>
        <w:t>تعزيز وعي الطلبة بأدوات التعلم الرقمي الحديثة.</w:t>
      </w:r>
    </w:p>
    <w:p w:rsidR="0031337E" w:rsidP="0031337E">
      <w:pPr>
        <w:pStyle w:val="normal0"/>
        <w:rPr>
          <w:sz w:val="36"/>
          <w:szCs w:val="36"/>
        </w:rPr>
      </w:pPr>
      <w:r>
        <w:rPr>
          <w:sz w:val="36"/>
          <w:szCs w:val="36"/>
          <w:rtl/>
        </w:rPr>
        <w:t>تعريف الطلبة بالخدمات التي تقدمها منصة سراج، مثل شرح الدروس، حل الواجبات، والبحث عن المعلومات.</w:t>
      </w:r>
    </w:p>
    <w:p w:rsidR="0031337E" w:rsidP="0031337E">
      <w:pPr>
        <w:pStyle w:val="normal0"/>
        <w:rPr>
          <w:sz w:val="36"/>
          <w:szCs w:val="36"/>
        </w:rPr>
      </w:pPr>
      <w:r>
        <w:rPr>
          <w:sz w:val="36"/>
          <w:szCs w:val="36"/>
          <w:rtl/>
        </w:rPr>
        <w:t>تحفيز الطلبة على استخدام المنصة بشكل دوري ومنهجي في الصف وخارجه.</w:t>
      </w:r>
    </w:p>
    <w:p w:rsidR="0031337E" w:rsidP="0031337E">
      <w:pPr>
        <w:pStyle w:val="normal0"/>
        <w:rPr>
          <w:b/>
          <w:bCs/>
          <w:sz w:val="36"/>
          <w:szCs w:val="36"/>
        </w:rPr>
      </w:pPr>
      <w:r>
        <w:rPr>
          <w:b/>
          <w:bCs/>
          <w:sz w:val="36"/>
          <w:szCs w:val="36"/>
          <w:rtl/>
        </w:rPr>
        <w:t>مخرجات النشاط:</w:t>
      </w:r>
    </w:p>
    <w:p w:rsidR="0031337E" w:rsidP="0031337E">
      <w:pPr>
        <w:pStyle w:val="normal0"/>
        <w:rPr>
          <w:sz w:val="36"/>
          <w:szCs w:val="36"/>
        </w:rPr>
      </w:pPr>
      <w:r>
        <w:rPr>
          <w:sz w:val="36"/>
          <w:szCs w:val="36"/>
          <w:rtl/>
        </w:rPr>
        <w:t>تفاعل الطلبة من خلال تقديم فقرات قصيرة عن تجربتهم مع المنصة.</w:t>
      </w:r>
    </w:p>
    <w:p w:rsidR="0031337E" w:rsidP="0031337E">
      <w:pPr>
        <w:pStyle w:val="normal0"/>
        <w:rPr>
          <w:sz w:val="36"/>
          <w:szCs w:val="36"/>
        </w:rPr>
      </w:pPr>
      <w:r>
        <w:rPr>
          <w:sz w:val="36"/>
          <w:szCs w:val="36"/>
          <w:rtl/>
        </w:rPr>
        <w:t>مشاركة قصص نجاح الطلبة في استخدام "سراج" لحل المسائل الصعبة وفهم الدروس بشكل أعمق.</w:t>
      </w:r>
    </w:p>
    <w:p w:rsidR="0031337E" w:rsidP="0031337E">
      <w:pPr>
        <w:pStyle w:val="normal0"/>
        <w:rPr>
          <w:sz w:val="36"/>
          <w:szCs w:val="36"/>
        </w:rPr>
      </w:pPr>
      <w:r>
        <w:rPr>
          <w:sz w:val="36"/>
          <w:szCs w:val="36"/>
          <w:rtl/>
        </w:rPr>
        <w:t>توثيق النشاط بصور للطلاب المشاركين، وإشراكهم في عرض خطوات استخدام المنصة بشكل عملي أمام زملائهم.</w:t>
      </w:r>
    </w:p>
    <w:p w:rsidR="0031337E" w:rsidP="0031337E">
      <w:pPr>
        <w:pStyle w:val="normal0"/>
        <w:rPr>
          <w:sz w:val="36"/>
          <w:szCs w:val="36"/>
        </w:rPr>
      </w:pPr>
      <w:r>
        <w:rPr>
          <w:sz w:val="36"/>
          <w:szCs w:val="36"/>
          <w:rtl/>
        </w:rPr>
        <w:t xml:space="preserve">وقد أسهمت الإذاعة في ترسيخ ثقافة التعلم الرقمي، وتعزيز التفاعل الإيجابي مع المنصة، بما يضمن استمرارية استخدامها بشكل فعّال داخل المدرسة وخارجها إليكم الدليل : </w:t>
      </w:r>
    </w:p>
    <w:p w:rsidR="0031337E" w:rsidP="0031337E">
      <w:pPr>
        <w:pStyle w:val="normal0"/>
        <w:rPr>
          <w:sz w:val="44"/>
          <w:szCs w:val="44"/>
        </w:rPr>
      </w:pPr>
    </w:p>
    <w:p w:rsidR="0031337E" w:rsidP="0031337E">
      <w:pPr>
        <w:pStyle w:val="normal0"/>
        <w:rPr>
          <w:sz w:val="44"/>
          <w:szCs w:val="44"/>
        </w:rPr>
      </w:pPr>
    </w:p>
    <w:p w:rsidR="0031337E" w:rsidP="0031337E">
      <w:pPr>
        <w:pStyle w:val="normal0"/>
        <w:rPr>
          <w:sz w:val="44"/>
          <w:szCs w:val="44"/>
        </w:rPr>
      </w:pPr>
      <w:r>
        <w:rPr>
          <w:noProof/>
          <w:sz w:val="44"/>
          <w:szCs w:val="44"/>
          <w:lang w:val="en-US"/>
        </w:rPr>
        <w:drawing>
          <wp:inline distT="0" distB="0" distL="0" distR="0">
            <wp:extent cx="3735070" cy="1699260"/>
            <wp:effectExtent l="0" t="0" r="0" b="0"/>
            <wp:docPr id="38" name="image31.jpg"/>
            <wp:cNvGraphicFramePr/>
            <a:graphic xmlns:a="http://schemas.openxmlformats.org/drawingml/2006/main">
              <a:graphicData uri="http://schemas.openxmlformats.org/drawingml/2006/picture">
                <pic:pic xmlns:pic="http://schemas.openxmlformats.org/drawingml/2006/picture">
                  <pic:nvPicPr>
                    <pic:cNvPr id="38" name="image31.jpg"/>
                    <pic:cNvPicPr/>
                  </pic:nvPicPr>
                  <pic:blipFill>
                    <a:blip xmlns:r="http://schemas.openxmlformats.org/officeDocument/2006/relationships" r:embed="rId75"/>
                    <a:stretch>
                      <a:fillRect/>
                    </a:stretch>
                  </pic:blipFill>
                  <pic:spPr>
                    <a:xfrm>
                      <a:off x="0" y="0"/>
                      <a:ext cx="3735070" cy="1699260"/>
                    </a:xfrm>
                    <a:prstGeom prst="rect">
                      <a:avLst/>
                    </a:prstGeom>
                  </pic:spPr>
                </pic:pic>
              </a:graphicData>
            </a:graphic>
          </wp:inline>
        </w:drawing>
      </w:r>
      <w:r>
        <w:rPr>
          <w:noProof/>
          <w:sz w:val="44"/>
          <w:szCs w:val="44"/>
          <w:lang w:val="en-US"/>
        </w:rPr>
        <w:drawing>
          <wp:inline distT="0" distB="0" distL="0" distR="0">
            <wp:extent cx="4908550" cy="1554480"/>
            <wp:effectExtent l="0" t="0" r="0" b="0"/>
            <wp:docPr id="22" name="image33.jpg"/>
            <wp:cNvGraphicFramePr/>
            <a:graphic xmlns:a="http://schemas.openxmlformats.org/drawingml/2006/main">
              <a:graphicData uri="http://schemas.openxmlformats.org/drawingml/2006/picture">
                <pic:pic xmlns:pic="http://schemas.openxmlformats.org/drawingml/2006/picture">
                  <pic:nvPicPr>
                    <pic:cNvPr id="22" name="image33.jpg"/>
                    <pic:cNvPicPr/>
                  </pic:nvPicPr>
                  <pic:blipFill>
                    <a:blip xmlns:r="http://schemas.openxmlformats.org/officeDocument/2006/relationships" r:embed="rId76" cstate="print"/>
                    <a:stretch>
                      <a:fillRect/>
                    </a:stretch>
                  </pic:blipFill>
                  <pic:spPr>
                    <a:xfrm>
                      <a:off x="0" y="0"/>
                      <a:ext cx="4908550" cy="1554480"/>
                    </a:xfrm>
                    <a:prstGeom prst="rect">
                      <a:avLst/>
                    </a:prstGeom>
                  </pic:spPr>
                </pic:pic>
              </a:graphicData>
            </a:graphic>
          </wp:inline>
        </w:drawing>
      </w:r>
    </w:p>
    <w:p w:rsidR="0031337E" w:rsidP="0031337E">
      <w:pPr>
        <w:pStyle w:val="normal0"/>
        <w:rPr>
          <w:sz w:val="44"/>
          <w:szCs w:val="44"/>
        </w:rPr>
      </w:pPr>
      <w:r>
        <w:rPr>
          <w:noProof/>
          <w:sz w:val="44"/>
          <w:szCs w:val="44"/>
          <w:lang w:val="en-US"/>
        </w:rPr>
        <w:drawing>
          <wp:inline distT="0" distB="0" distL="0" distR="0">
            <wp:extent cx="2781300" cy="3032760"/>
            <wp:effectExtent l="0" t="0" r="0" b="0"/>
            <wp:docPr id="23" name="image44.jpg"/>
            <wp:cNvGraphicFramePr/>
            <a:graphic xmlns:a="http://schemas.openxmlformats.org/drawingml/2006/main">
              <a:graphicData uri="http://schemas.openxmlformats.org/drawingml/2006/picture">
                <pic:pic xmlns:pic="http://schemas.openxmlformats.org/drawingml/2006/picture">
                  <pic:nvPicPr>
                    <pic:cNvPr id="23" name="image44.jpg"/>
                    <pic:cNvPicPr/>
                  </pic:nvPicPr>
                  <pic:blipFill>
                    <a:blip xmlns:r="http://schemas.openxmlformats.org/officeDocument/2006/relationships" r:embed="rId77"/>
                    <a:stretch>
                      <a:fillRect/>
                    </a:stretch>
                  </pic:blipFill>
                  <pic:spPr>
                    <a:xfrm>
                      <a:off x="0" y="0"/>
                      <a:ext cx="2781300" cy="3032760"/>
                    </a:xfrm>
                    <a:prstGeom prst="rect">
                      <a:avLst/>
                    </a:prstGeom>
                  </pic:spPr>
                </pic:pic>
              </a:graphicData>
            </a:graphic>
          </wp:inline>
        </w:drawing>
      </w:r>
    </w:p>
    <w:p w:rsidR="0031337E" w:rsidP="0031337E">
      <w:pPr>
        <w:pStyle w:val="normal0"/>
        <w:rPr>
          <w:b/>
          <w:bCs/>
          <w:sz w:val="44"/>
          <w:szCs w:val="44"/>
        </w:rPr>
      </w:pPr>
      <w:r>
        <w:rPr>
          <w:b/>
          <w:bCs/>
          <w:sz w:val="44"/>
          <w:szCs w:val="44"/>
          <w:rtl/>
        </w:rPr>
        <w:t>كتاب شكر وتقدير للمعلم عبد المطلب عليمات</w:t>
      </w:r>
    </w:p>
    <w:p w:rsidR="0031337E" w:rsidP="0031337E">
      <w:pPr>
        <w:pStyle w:val="normal0"/>
        <w:rPr>
          <w:sz w:val="24"/>
          <w:szCs w:val="24"/>
        </w:rPr>
      </w:pPr>
      <w:r>
        <w:rPr>
          <w:sz w:val="24"/>
          <w:szCs w:val="24"/>
          <w:rtl/>
        </w:rPr>
        <w:t>حصل المعلم عبد المطلب عليمات على كتاب شكر وتقدير من إدارة مدرسة النزهة الثانوية للبنين، تقديراً لجهوده المتميزة في:</w:t>
      </w:r>
    </w:p>
    <w:p w:rsidR="0031337E" w:rsidP="0031337E">
      <w:pPr>
        <w:pStyle w:val="normal0"/>
        <w:rPr>
          <w:sz w:val="24"/>
          <w:szCs w:val="24"/>
        </w:rPr>
      </w:pPr>
      <w:r>
        <w:rPr>
          <w:sz w:val="24"/>
          <w:szCs w:val="24"/>
          <w:rtl/>
        </w:rPr>
        <w:t>تفعيل منصة "سراج" للمعلمين والطلبة، وتسهيل إجراءات الدخول للمنصة.</w:t>
      </w:r>
    </w:p>
    <w:p w:rsidR="0031337E" w:rsidP="0031337E">
      <w:pPr>
        <w:pStyle w:val="normal0"/>
        <w:rPr>
          <w:sz w:val="24"/>
          <w:szCs w:val="24"/>
        </w:rPr>
      </w:pPr>
      <w:r>
        <w:rPr>
          <w:sz w:val="24"/>
          <w:szCs w:val="24"/>
          <w:rtl/>
        </w:rPr>
        <w:t>تدريب الطلبة والمعلمين على استخدام مساعد التعلم الذكي "سراج" بفعالية.</w:t>
      </w:r>
    </w:p>
    <w:p w:rsidR="0031337E" w:rsidP="0031337E">
      <w:pPr>
        <w:pStyle w:val="normal0"/>
        <w:rPr>
          <w:sz w:val="24"/>
          <w:szCs w:val="24"/>
        </w:rPr>
      </w:pPr>
      <w:r>
        <w:rPr>
          <w:sz w:val="24"/>
          <w:szCs w:val="24"/>
          <w:rtl/>
        </w:rPr>
        <w:t>إعداد الخطط الدراسية واختيار الاستراتيجيات التعليمية الأنسب، مع توظيف أدوات الذكاء الاصطناعي لدعم العملية التعليمية.</w:t>
      </w:r>
    </w:p>
    <w:p w:rsidR="0031337E" w:rsidP="0031337E">
      <w:pPr>
        <w:pStyle w:val="normal0"/>
        <w:rPr>
          <w:sz w:val="24"/>
          <w:szCs w:val="24"/>
        </w:rPr>
      </w:pPr>
      <w:r>
        <w:rPr>
          <w:sz w:val="24"/>
          <w:szCs w:val="24"/>
          <w:rtl/>
        </w:rPr>
        <w:t>متابعة الطلبة وحل المشكلات التقنية وتقديم الدعم المستمر لهم.</w:t>
      </w:r>
    </w:p>
    <w:p w:rsidR="0031337E" w:rsidP="0031337E">
      <w:pPr>
        <w:pStyle w:val="normal0"/>
        <w:rPr>
          <w:sz w:val="24"/>
          <w:szCs w:val="24"/>
        </w:rPr>
      </w:pPr>
      <w:r>
        <w:rPr>
          <w:sz w:val="24"/>
          <w:szCs w:val="24"/>
          <w:rtl/>
        </w:rPr>
        <w:t xml:space="preserve">ويعكس هذا التكريم تقدير المدرسة لإسهاماته المتميزة في تعزيز التعلم الرقمي وتطوير مهارات الطلبة، ويُعتبر نموذجاً </w:t>
      </w:r>
      <w:r>
        <w:rPr>
          <w:sz w:val="24"/>
          <w:szCs w:val="24"/>
          <w:rtl/>
        </w:rPr>
        <w:t>يحتذى</w:t>
      </w:r>
      <w:r>
        <w:rPr>
          <w:sz w:val="24"/>
          <w:szCs w:val="24"/>
          <w:rtl/>
        </w:rPr>
        <w:t xml:space="preserve"> </w:t>
      </w:r>
      <w:r>
        <w:rPr>
          <w:sz w:val="24"/>
          <w:szCs w:val="24"/>
          <w:rtl/>
        </w:rPr>
        <w:t>به</w:t>
      </w:r>
      <w:r>
        <w:rPr>
          <w:sz w:val="24"/>
          <w:szCs w:val="24"/>
          <w:rtl/>
        </w:rPr>
        <w:t xml:space="preserve"> في الابتكار والتفاني في العمل التعليمي إليكم الدليل : </w:t>
      </w:r>
    </w:p>
    <w:p w:rsidR="0031337E" w:rsidP="0031337E">
      <w:pPr>
        <w:pStyle w:val="normal0"/>
        <w:rPr>
          <w:sz w:val="28"/>
          <w:szCs w:val="28"/>
        </w:rPr>
      </w:pPr>
      <w:bookmarkStart w:id="0" w:name="_bxs97et4jdxg" w:colFirst="0" w:colLast="0"/>
      <w:bookmarkEnd w:id="0"/>
      <w:r>
        <w:rPr>
          <w:noProof/>
          <w:sz w:val="28"/>
          <w:szCs w:val="28"/>
          <w:lang w:val="en-US"/>
        </w:rPr>
        <w:drawing>
          <wp:inline distT="0" distB="0" distL="0" distR="0">
            <wp:extent cx="2971800" cy="3413760"/>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11" name="image9.png"/>
                    <pic:cNvPicPr/>
                  </pic:nvPicPr>
                  <pic:blipFill>
                    <a:blip xmlns:r="http://schemas.openxmlformats.org/officeDocument/2006/relationships" r:embed="rId78"/>
                    <a:stretch>
                      <a:fillRect/>
                    </a:stretch>
                  </pic:blipFill>
                  <pic:spPr>
                    <a:xfrm>
                      <a:off x="0" y="0"/>
                      <a:ext cx="2971800" cy="3413760"/>
                    </a:xfrm>
                    <a:prstGeom prst="rect">
                      <a:avLst/>
                    </a:prstGeom>
                  </pic:spPr>
                </pic:pic>
              </a:graphicData>
            </a:graphic>
          </wp:inline>
        </w:drawing>
      </w:r>
    </w:p>
    <w:p w:rsidR="0031337E" w:rsidP="0031337E">
      <w:pPr>
        <w:pStyle w:val="normal0"/>
        <w:rPr>
          <w:sz w:val="44"/>
          <w:szCs w:val="44"/>
        </w:rPr>
      </w:pPr>
    </w:p>
    <w:p w:rsidR="0031337E" w:rsidP="0031337E">
      <w:pPr>
        <w:pStyle w:val="normal0"/>
        <w:rPr>
          <w:b/>
          <w:bCs/>
          <w:sz w:val="44"/>
          <w:szCs w:val="44"/>
        </w:rPr>
      </w:pPr>
      <w:r>
        <w:rPr>
          <w:b/>
          <w:bCs/>
          <w:sz w:val="44"/>
          <w:szCs w:val="44"/>
          <w:rtl/>
        </w:rPr>
        <w:t>الخاتمة :</w:t>
      </w:r>
    </w:p>
    <w:p w:rsidR="0031337E" w:rsidP="0031337E">
      <w:pPr>
        <w:pStyle w:val="normal0"/>
        <w:rPr>
          <w:sz w:val="28"/>
          <w:szCs w:val="28"/>
        </w:rPr>
      </w:pPr>
      <w:r>
        <w:rPr>
          <w:sz w:val="28"/>
          <w:szCs w:val="28"/>
          <w:rtl/>
        </w:rPr>
        <w:t xml:space="preserve"> في ختام هذا الملف، تؤكد مدرسة النزهة الثانوية للبنين على التزامها بالتحول الرقمي وتفعيل أدوات التعلم الحديثة، وعلى رأسها منصة "سراج" (المساعد الذكي)، كوسيلة لتعزيز مهارات الطلبة وتمكينهم من التعلم الذاتي بفاعلية.</w:t>
      </w:r>
    </w:p>
    <w:p w:rsidR="0031337E" w:rsidP="0031337E">
      <w:pPr>
        <w:pStyle w:val="normal0"/>
        <w:rPr>
          <w:sz w:val="28"/>
          <w:szCs w:val="28"/>
        </w:rPr>
      </w:pPr>
      <w:r>
        <w:rPr>
          <w:sz w:val="28"/>
          <w:szCs w:val="28"/>
          <w:rtl/>
        </w:rPr>
        <w:t>وقد مثلت جهود الكادر التعليمي، بقيادة ضابط الارتباط المعلم عبد المطلب عليمات، نموذجًا للتفاني في العمل، والابتكار في استخدام التقنيات الحديثة لدعم العملية التعليمية.</w:t>
      </w:r>
    </w:p>
    <w:p w:rsidR="0031337E" w:rsidP="0031337E">
      <w:pPr>
        <w:pStyle w:val="normal0"/>
        <w:rPr>
          <w:sz w:val="28"/>
          <w:szCs w:val="28"/>
        </w:rPr>
      </w:pPr>
      <w:r>
        <w:rPr>
          <w:sz w:val="28"/>
          <w:szCs w:val="28"/>
          <w:rtl/>
        </w:rPr>
        <w:t>إن التوثيق الوارد في هذا الملف يعكس الإنجازات المحققة في:</w:t>
      </w:r>
    </w:p>
    <w:p w:rsidR="0031337E" w:rsidP="0031337E">
      <w:pPr>
        <w:pStyle w:val="normal0"/>
        <w:rPr>
          <w:sz w:val="28"/>
          <w:szCs w:val="28"/>
        </w:rPr>
      </w:pPr>
      <w:r>
        <w:rPr>
          <w:sz w:val="28"/>
          <w:szCs w:val="28"/>
          <w:rtl/>
        </w:rPr>
        <w:t>تفعيل الحسابات للمعلمين والطلبة.</w:t>
      </w:r>
    </w:p>
    <w:p w:rsidR="0031337E" w:rsidP="0031337E">
      <w:pPr>
        <w:pStyle w:val="normal0"/>
        <w:rPr>
          <w:sz w:val="28"/>
          <w:szCs w:val="28"/>
        </w:rPr>
      </w:pPr>
      <w:r>
        <w:rPr>
          <w:sz w:val="28"/>
          <w:szCs w:val="28"/>
          <w:rtl/>
        </w:rPr>
        <w:t>تنظيم الورش التدريبية ومجتمعات التعلم.</w:t>
      </w:r>
    </w:p>
    <w:p w:rsidR="0031337E" w:rsidP="0031337E">
      <w:pPr>
        <w:pStyle w:val="normal0"/>
        <w:rPr>
          <w:sz w:val="28"/>
          <w:szCs w:val="28"/>
        </w:rPr>
      </w:pPr>
      <w:r>
        <w:rPr>
          <w:sz w:val="28"/>
          <w:szCs w:val="28"/>
          <w:rtl/>
        </w:rPr>
        <w:t xml:space="preserve">تفعيل الأنشطة الإذاعية </w:t>
      </w:r>
      <w:r>
        <w:rPr>
          <w:sz w:val="28"/>
          <w:szCs w:val="28"/>
          <w:rtl/>
        </w:rPr>
        <w:t>والتوعوية</w:t>
      </w:r>
      <w:r>
        <w:rPr>
          <w:sz w:val="28"/>
          <w:szCs w:val="28"/>
          <w:rtl/>
        </w:rPr>
        <w:t>.</w:t>
      </w:r>
    </w:p>
    <w:p w:rsidR="0031337E" w:rsidP="0031337E">
      <w:pPr>
        <w:pStyle w:val="normal0"/>
        <w:rPr>
          <w:sz w:val="28"/>
          <w:szCs w:val="28"/>
        </w:rPr>
      </w:pPr>
      <w:r>
        <w:rPr>
          <w:sz w:val="28"/>
          <w:szCs w:val="28"/>
          <w:rtl/>
        </w:rPr>
        <w:t>دعم أولياء الأمور ومتابعتهم لعملية التعلم الرقمي.</w:t>
      </w:r>
    </w:p>
    <w:p w:rsidR="0031337E" w:rsidP="0031337E">
      <w:pPr>
        <w:pStyle w:val="normal0"/>
        <w:rPr>
          <w:sz w:val="28"/>
          <w:szCs w:val="28"/>
        </w:rPr>
      </w:pPr>
      <w:r>
        <w:rPr>
          <w:sz w:val="28"/>
          <w:szCs w:val="28"/>
          <w:rtl/>
        </w:rPr>
        <w:t>وبذلك، يصبح هذا الملف شهادة حية على الجهود المبذولة لضمان بيئة تعليمية متقدمة، محفزة، ومستدامة، تخدم الطلبة وتؤهلهم لمواكبة متطلبات العصر الرقمي.</w:t>
      </w:r>
    </w:p>
    <w:p w:rsidR="00962932" w:rsidRPr="0031337E" w:rsidP="0031337E"/>
    <w:sectPr w:rsidSect="00707E68">
      <w:headerReference w:type="default" r:id="rId79"/>
      <w:pgSz w:w="16838" w:h="11906" w:orient="landscape"/>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ttrocento Sans">
    <w:altName w:val="Times New Roman"/>
    <w:charset w:val="00"/>
    <w:family w:val="auto"/>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E68">
    <w:pPr>
      <w:pStyle w:val="normal0"/>
      <w:pBdr>
        <w:top w:val="nil"/>
        <w:left w:val="nil"/>
        <w:bottom w:val="nil"/>
        <w:right w:val="nil"/>
        <w:between w:val="nil"/>
      </w:pBdr>
      <w:tabs>
        <w:tab w:val="center" w:pos="4513"/>
        <w:tab w:val="right" w:pos="9026"/>
      </w:tabs>
      <w:spacing w:after="0" w:line="240" w:lineRule="auto"/>
      <w:jc w:val="center"/>
      <w:rPr>
        <w:b/>
        <w:bCs/>
        <w:i/>
        <w:iCs/>
        <w:color w:val="000000"/>
        <w:sz w:val="56"/>
        <w:szCs w:val="56"/>
        <w:u w:val="single"/>
      </w:rPr>
    </w:pPr>
    <w:r>
      <w:rPr>
        <w:b/>
        <w:bCs/>
        <w:i/>
        <w:iCs/>
        <w:color w:val="000000"/>
        <w:sz w:val="56"/>
        <w:szCs w:val="56"/>
        <w:u w:val="single"/>
        <w:rtl/>
      </w:rPr>
      <w:t>ملف أنجاز منصة سراج المساعد الذكي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06184B"/>
    <w:multiLevelType w:val="multilevel"/>
    <w:tmpl w:val="7CB800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drawingGridHorizontalSpacing w:val="110"/>
  <w:displayHorizontalDrawingGridEvery w:val="2"/>
  <w:characterSpacingControl w:val="doNotCompress"/>
  <w:compat/>
  <w:rsids>
    <w:rsidRoot w:val="00000000"/>
    <w:rsid w:val="0031337E"/>
    <w:rsid w:val="00707E68"/>
    <w:rsid w:val="00962932"/>
    <w:rsid w:val="00F3039D"/>
  </w:rsids>
  <m:mathPr>
    <m:mathFont m:val="Cambria Math"/>
    <m:smallFrac/>
  </m:mathPr>
  <w:themeFontLang w:val="en-US"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37E"/>
    <w:pPr>
      <w:bidi/>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31337E"/>
    <w:pPr>
      <w:bidi/>
    </w:pPr>
    <w:rPr>
      <w:rFonts w:ascii="Calibri" w:eastAsia="Calibri" w:hAnsi="Calibri" w:cs="Calibri"/>
    </w:rPr>
  </w:style>
  <w:style w:type="paragraph" w:styleId="BalloonText">
    <w:name w:val="Balloon Text"/>
    <w:basedOn w:val="Normal"/>
    <w:link w:val="Char"/>
    <w:uiPriority w:val="99"/>
    <w:semiHidden/>
    <w:unhideWhenUsed/>
    <w:rsid w:val="0031337E"/>
    <w:pPr>
      <w:spacing w:after="0" w:line="240" w:lineRule="auto"/>
    </w:pPr>
    <w:rPr>
      <w:rFonts w:ascii="Tahoma" w:hAnsi="Tahoma" w:cs="Tahoma"/>
      <w:sz w:val="16"/>
      <w:szCs w:val="16"/>
    </w:rPr>
  </w:style>
  <w:style w:type="character" w:customStyle="1" w:styleId="Char">
    <w:name w:val="نص في بالون Char"/>
    <w:basedOn w:val="DefaultParagraphFont"/>
    <w:link w:val="BalloonText"/>
    <w:uiPriority w:val="99"/>
    <w:semiHidden/>
    <w:rsid w:val="0031337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jpeg" /><Relationship Id="rId15" Type="http://schemas.openxmlformats.org/officeDocument/2006/relationships/image" Target="media/image10.jpe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jpeg" /><Relationship Id="rId19" Type="http://schemas.openxmlformats.org/officeDocument/2006/relationships/image" Target="media/image14.jpe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jpeg" /><Relationship Id="rId22" Type="http://schemas.openxmlformats.org/officeDocument/2006/relationships/image" Target="media/image17.jpeg" /><Relationship Id="rId23" Type="http://schemas.openxmlformats.org/officeDocument/2006/relationships/image" Target="media/image18.jpeg" /><Relationship Id="rId24" Type="http://schemas.openxmlformats.org/officeDocument/2006/relationships/image" Target="media/image19.jpeg" /><Relationship Id="rId25" Type="http://schemas.openxmlformats.org/officeDocument/2006/relationships/image" Target="media/image20.jpeg" /><Relationship Id="rId26" Type="http://schemas.openxmlformats.org/officeDocument/2006/relationships/image" Target="media/image21.jpeg" /><Relationship Id="rId27" Type="http://schemas.openxmlformats.org/officeDocument/2006/relationships/image" Target="media/image22.jpeg" /><Relationship Id="rId28" Type="http://schemas.openxmlformats.org/officeDocument/2006/relationships/image" Target="media/image23.jpeg" /><Relationship Id="rId29" Type="http://schemas.openxmlformats.org/officeDocument/2006/relationships/image" Target="media/image24.jpeg" /><Relationship Id="rId3" Type="http://schemas.openxmlformats.org/officeDocument/2006/relationships/fontTable" Target="fontTable.xml" /><Relationship Id="rId30" Type="http://schemas.openxmlformats.org/officeDocument/2006/relationships/image" Target="media/image25.jpeg" /><Relationship Id="rId31" Type="http://schemas.openxmlformats.org/officeDocument/2006/relationships/image" Target="media/image26.jpeg" /><Relationship Id="rId32" Type="http://schemas.openxmlformats.org/officeDocument/2006/relationships/image" Target="media/image27.jpeg" /><Relationship Id="rId33" Type="http://schemas.openxmlformats.org/officeDocument/2006/relationships/image" Target="media/image28.jpeg" /><Relationship Id="rId34" Type="http://schemas.openxmlformats.org/officeDocument/2006/relationships/image" Target="media/image29.jpeg" /><Relationship Id="rId35" Type="http://schemas.openxmlformats.org/officeDocument/2006/relationships/image" Target="media/image30.jpeg" /><Relationship Id="rId36" Type="http://schemas.openxmlformats.org/officeDocument/2006/relationships/image" Target="media/image31.jpeg" /><Relationship Id="rId37" Type="http://schemas.openxmlformats.org/officeDocument/2006/relationships/image" Target="media/image32.jpeg" /><Relationship Id="rId38" Type="http://schemas.openxmlformats.org/officeDocument/2006/relationships/image" Target="media/image33.jpeg" /><Relationship Id="rId39" Type="http://schemas.openxmlformats.org/officeDocument/2006/relationships/image" Target="media/image34.jpeg" /><Relationship Id="rId4" Type="http://schemas.openxmlformats.org/officeDocument/2006/relationships/image" Target="media/image1.png" /><Relationship Id="rId40" Type="http://schemas.openxmlformats.org/officeDocument/2006/relationships/image" Target="media/image35.jpeg" /><Relationship Id="rId41" Type="http://schemas.openxmlformats.org/officeDocument/2006/relationships/image" Target="media/image36.jpeg" /><Relationship Id="rId42" Type="http://schemas.openxmlformats.org/officeDocument/2006/relationships/image" Target="media/image37.jpeg" /><Relationship Id="rId43" Type="http://schemas.openxmlformats.org/officeDocument/2006/relationships/image" Target="media/image38.jpeg" /><Relationship Id="rId44" Type="http://schemas.openxmlformats.org/officeDocument/2006/relationships/image" Target="media/image39.jpeg" /><Relationship Id="rId45" Type="http://schemas.openxmlformats.org/officeDocument/2006/relationships/image" Target="media/image40.jpeg" /><Relationship Id="rId46" Type="http://schemas.openxmlformats.org/officeDocument/2006/relationships/image" Target="media/image41.jpeg" /><Relationship Id="rId47" Type="http://schemas.openxmlformats.org/officeDocument/2006/relationships/image" Target="media/image42.jpeg" /><Relationship Id="rId48" Type="http://schemas.openxmlformats.org/officeDocument/2006/relationships/image" Target="media/image43.jpeg" /><Relationship Id="rId49" Type="http://schemas.openxmlformats.org/officeDocument/2006/relationships/image" Target="media/image44.jpeg" /><Relationship Id="rId5" Type="http://schemas.openxmlformats.org/officeDocument/2006/relationships/image" Target="media/image2.png" /><Relationship Id="rId50" Type="http://schemas.openxmlformats.org/officeDocument/2006/relationships/image" Target="media/image45.png" /><Relationship Id="rId51" Type="http://schemas.openxmlformats.org/officeDocument/2006/relationships/image" Target="media/image46.jpeg" /><Relationship Id="rId52" Type="http://schemas.openxmlformats.org/officeDocument/2006/relationships/image" Target="media/image47.jpeg" /><Relationship Id="rId53" Type="http://schemas.openxmlformats.org/officeDocument/2006/relationships/image" Target="media/image48.jpeg" /><Relationship Id="rId54" Type="http://schemas.openxmlformats.org/officeDocument/2006/relationships/image" Target="media/image49.jpeg" /><Relationship Id="rId55" Type="http://schemas.openxmlformats.org/officeDocument/2006/relationships/image" Target="media/image50.jpeg" /><Relationship Id="rId56" Type="http://schemas.openxmlformats.org/officeDocument/2006/relationships/image" Target="media/image51.jpeg" /><Relationship Id="rId57" Type="http://schemas.openxmlformats.org/officeDocument/2006/relationships/image" Target="media/image52.jpeg" /><Relationship Id="rId58" Type="http://schemas.openxmlformats.org/officeDocument/2006/relationships/image" Target="media/image53.jpeg" /><Relationship Id="rId59" Type="http://schemas.openxmlformats.org/officeDocument/2006/relationships/image" Target="media/image54.png" /><Relationship Id="rId6" Type="http://schemas.openxmlformats.org/officeDocument/2006/relationships/image" Target="media/image3.png" /><Relationship Id="rId60" Type="http://schemas.openxmlformats.org/officeDocument/2006/relationships/image" Target="media/image55.jpeg" /><Relationship Id="rId61" Type="http://schemas.openxmlformats.org/officeDocument/2006/relationships/image" Target="media/image56.jpeg" /><Relationship Id="rId62" Type="http://schemas.openxmlformats.org/officeDocument/2006/relationships/image" Target="media/image57.jpeg" /><Relationship Id="rId63" Type="http://schemas.openxmlformats.org/officeDocument/2006/relationships/image" Target="media/image58.jpeg" /><Relationship Id="rId64" Type="http://schemas.openxmlformats.org/officeDocument/2006/relationships/image" Target="media/image59.jpeg" /><Relationship Id="rId65" Type="http://schemas.openxmlformats.org/officeDocument/2006/relationships/image" Target="media/image60.jpeg" /><Relationship Id="rId66" Type="http://schemas.openxmlformats.org/officeDocument/2006/relationships/image" Target="media/image61.jpeg" /><Relationship Id="rId67" Type="http://schemas.openxmlformats.org/officeDocument/2006/relationships/image" Target="media/image62.jpeg" /><Relationship Id="rId68" Type="http://schemas.openxmlformats.org/officeDocument/2006/relationships/image" Target="media/image63.jpeg" /><Relationship Id="rId69" Type="http://schemas.openxmlformats.org/officeDocument/2006/relationships/image" Target="media/image64.jpeg" /><Relationship Id="rId7" Type="http://schemas.openxmlformats.org/officeDocument/2006/relationships/hyperlink" Target="https://l.facebook.com/l.php?u=https%3A%2F%2Fsiraj.moe.gov.jo%2F&amp;h=AT3Zuavs95DY1UvS-VzzsDfzTdUVrb8LeoP3TfL62dqy_LlHtjkJzYaAbIgxqQ_v6EqDJUMTqAYzmOG71QQpxACAdqQVrIv9pXfkmzTgZteUPXhZyq0t1oml96ErWjC-25GS7eJpJg6he1V9Lgm73Gyq0Xj5Bf4&amp;__tn__=-UK-R&amp;c%5b0%5d=AT0tRZLueabncMKlCQXBFIukp2lM_Mbw1d-ju81C4c4-mTRdt5c4A9ReFkVDAZiq76Q3OK47ivXQ7oNzY0RKI8VIM0wT_AlkXJ5GHIwLyqxplSSO5fF46drEu09s03GC03MF8LKfrQl7PP5ZzGlPQsH-e-4z9h5OP9S2gXeLc5iBH4VtSmWvMYY5gsjtxHVeBk-rw2iTrejB07IcASGmgjdpK_0" TargetMode="External" /><Relationship Id="rId70" Type="http://schemas.openxmlformats.org/officeDocument/2006/relationships/image" Target="media/image65.jpeg" /><Relationship Id="rId71" Type="http://schemas.openxmlformats.org/officeDocument/2006/relationships/image" Target="media/image66.jpeg" /><Relationship Id="rId72" Type="http://schemas.openxmlformats.org/officeDocument/2006/relationships/image" Target="media/image67.jpeg" /><Relationship Id="rId73" Type="http://schemas.openxmlformats.org/officeDocument/2006/relationships/image" Target="media/image68.png" /><Relationship Id="rId74" Type="http://schemas.openxmlformats.org/officeDocument/2006/relationships/image" Target="media/image69.png" /><Relationship Id="rId75" Type="http://schemas.openxmlformats.org/officeDocument/2006/relationships/image" Target="media/image70.jpeg" /><Relationship Id="rId76" Type="http://schemas.openxmlformats.org/officeDocument/2006/relationships/image" Target="media/image71.jpeg" /><Relationship Id="rId77" Type="http://schemas.openxmlformats.org/officeDocument/2006/relationships/image" Target="media/image72.jpeg" /><Relationship Id="rId78" Type="http://schemas.openxmlformats.org/officeDocument/2006/relationships/image" Target="media/image73.png" /><Relationship Id="rId79" Type="http://schemas.openxmlformats.org/officeDocument/2006/relationships/header" Target="header1.xml" /><Relationship Id="rId8" Type="http://schemas.openxmlformats.org/officeDocument/2006/relationships/hyperlink" Target="https://www.youtube.com/shorts/uyu3hsfq5iQ?si=oRath0XDKrsWKwFt" TargetMode="External" /><Relationship Id="rId80" Type="http://schemas.openxmlformats.org/officeDocument/2006/relationships/theme" Target="theme/theme1.xml" /><Relationship Id="rId81" Type="http://schemas.openxmlformats.org/officeDocument/2006/relationships/numbering" Target="numbering.xml" /><Relationship Id="rId82" Type="http://schemas.openxmlformats.org/officeDocument/2006/relationships/styles" Target="styles.xml"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2624</Words>
  <Characters>14957</Characters>
  <Application>Microsoft Office Word</Application>
  <DocSecurity>0</DocSecurity>
  <Lines>124</Lines>
  <Paragraphs>35</Paragraphs>
  <ScaleCrop>false</ScaleCrop>
  <Company/>
  <LinksUpToDate>false</LinksUpToDate>
  <CharactersWithSpaces>17546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ALEAMN</dc:creator>
  <cp:lastModifiedBy>ALEAMN</cp:lastModifiedBy>
  <cp:revision>1</cp:revision>
  <dcterms:created xsi:type="dcterms:W3CDTF">2026-04-04T07:34:00Z</dcterms:created>
  <dcterms:modified xsi:type="dcterms:W3CDTF">2026-04-04T07:35:00Z</dcterms:modified>
</cp:coreProperties>
</file>