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B641D02">
      <w:pPr>
        <w:pStyle w:val="style0"/>
        <w:jc w:val="left"/>
        <w:rPr>
          <w:lang w:val="en-US"/>
        </w:rPr>
      </w:pPr>
      <w:r>
        <w:rPr>
          <w:lang w:val="en-US"/>
        </w:rPr>
        <w:t>Grade 5 English midterm exam</w:t>
      </w:r>
    </w:p>
    <w:p w14:paraId="EEFE88D7">
      <w:pPr>
        <w:pStyle w:val="style0"/>
        <w:jc w:val="left"/>
        <w:rPr/>
      </w:pPr>
      <w:r>
        <w:rPr>
          <w:lang w:val="en-US"/>
        </w:rPr>
        <w:t>Name:______________________</w:t>
      </w:r>
    </w:p>
    <w:p w14:paraId="97711C24">
      <w:pPr>
        <w:pStyle w:val="style0"/>
        <w:spacing w:after="120"/>
        <w:rPr/>
      </w:pP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Q1: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Read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text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then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answer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questions: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(6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mbria" w:cs="宋体" w:eastAsia="ＭＳ 明朝" w:hAnsi="Cambria" w:hint="default"/>
          <w:b/>
          <w:bCs/>
          <w:i w:val="false"/>
          <w:iCs w:val="false"/>
          <w:color w:val="1f4e79"/>
          <w:sz w:val="26"/>
          <w:szCs w:val="22"/>
          <w:highlight w:val="none"/>
          <w:vertAlign w:val="baseline"/>
          <w:em w:val="none"/>
          <w:lang w:val="en-US" w:eastAsia="en-US"/>
        </w:rPr>
        <w:t>Marks)</w:t>
      </w:r>
    </w:p>
    <w:tbl>
      <w:tblPr>
        <w:tblW w:w="0" w:type="auto"/>
        <w:jc w:val="center"/>
        <w:tblBorders>
          <w:top w:val="single" w:sz="12" w:space="0" w:color="2f5496"/>
          <w:left w:val="single" w:sz="12" w:space="0" w:color="2f5496"/>
          <w:bottom w:val="single" w:sz="12" w:space="0" w:color="2f5496"/>
          <w:right w:val="single" w:sz="12" w:space="0" w:color="2f5496"/>
          <w:insideH w:val="none" w:sz="4" w:space="0" w:color="auto"/>
          <w:insideV w:val="none" w:sz="4" w:space="0" w:color="auto"/>
        </w:tblBorders>
        <w:shd w:val="nil" w:color="auto" w:fill="f9fbfd"/>
        <w:tblLayout w:type="fixed"/>
        <w:tblLook w:val="04A0" w:firstRow="1" w:lastRow="0" w:firstColumn="1" w:lastColumn="0" w:noHBand="0" w:noVBand="1"/>
      </w:tblPr>
      <w:tblGrid>
        <w:gridCol w:w="10512"/>
      </w:tblGrid>
      <w:tr w14:paraId="DB3D4B71">
        <w:trPr>
          <w:jc w:val="center"/>
        </w:trPr>
        <w:tc>
          <w:tcPr>
            <w:tcW w:w="10080" w:type="dxa"/>
            <w:tcBorders/>
          </w:tcPr>
          <w:p w14:paraId="C29777A3">
            <w:pPr>
              <w:pStyle w:val="style0"/>
              <w:spacing w:before="80" w:after="80"/>
              <w:rPr/>
            </w:pPr>
            <w:r>
              <w:rPr>
                <w:b/>
                <w:color w:val="2f5496"/>
                <w:sz w:val="28"/>
              </w:rPr>
              <w:t>Mustafa’s science blog</w:t>
            </w:r>
            <w:r>
              <w:rPr>
                <w:b/>
                <w:color w:val="2f5496"/>
                <w:sz w:val="28"/>
              </w:rPr>
              <w:br/>
            </w:r>
            <w:r>
              <w:rPr>
                <w:b/>
                <w:sz w:val="24"/>
              </w:rPr>
              <w:t>How cardboard is like a bridge</w:t>
            </w:r>
            <w:r>
              <w:rPr>
                <w:b/>
                <w:sz w:val="24"/>
              </w:rPr>
              <w:br/>
            </w:r>
            <w:r>
              <w:t>Hello, everyone! Today, I visited a museum and found out a lot of amazing information about cardboard!</w:t>
            </w:r>
            <w:r>
              <w:rPr>
                <w:b/>
                <w:color w:val="2f5496"/>
              </w:rPr>
              <w:t xml:space="preserve"> </w:t>
            </w:r>
            <w:r>
              <w:t xml:space="preserve">In 1879, a Scottish engineer called Robert Gair invented the cardboard box. In 1906, a cereal company started using very thin cardboard boxes for its </w:t>
            </w:r>
            <w:r>
              <w:rPr>
                <w:rFonts w:hint="cs"/>
                <w:rtl/>
                <w:lang w:bidi="ar-DZ"/>
              </w:rPr>
              <w:t xml:space="preserve">cereal. </w:t>
            </w:r>
            <w:r>
              <w:t>Today, we use cardboard boxes for many different things because cardboard is so strong.</w:t>
            </w:r>
            <w:r>
              <w:rPr>
                <w:b/>
                <w:color w:val="2f5496"/>
              </w:rPr>
              <w:t xml:space="preserve"> </w:t>
            </w:r>
            <w:r>
              <w:t>Do you know why cardboard is so strong? Inside each piece of cardboard, there are a lot of triangles. Triangles are really strong: they can carry a lot.</w:t>
            </w:r>
            <w:r>
              <w:rPr>
                <w:b/>
                <w:color w:val="2f5496"/>
              </w:rPr>
              <w:t xml:space="preserve"> </w:t>
            </w:r>
            <w:r>
              <w:t>I learned that there are triangle shapes everywhere: in bridges, in houses, on bikes and even on kites!</w:t>
            </w:r>
          </w:p>
        </w:tc>
      </w:tr>
    </w:tbl>
    <w:p w14:paraId="5C40C3DD">
      <w:pPr>
        <w:pStyle w:val="style0"/>
        <w:rPr/>
      </w:pPr>
    </w:p>
    <w:p w14:paraId="7783318F">
      <w:pPr>
        <w:pStyle w:val="style0"/>
        <w:spacing w:after="40"/>
        <w:ind w:left="288"/>
        <w:rPr/>
      </w:pPr>
      <w:r>
        <w:rPr>
          <w:b/>
        </w:rPr>
        <w:t>1. What did Mustafa visit?</w:t>
      </w:r>
    </w:p>
    <w:p w14:paraId="E80D910D">
      <w:pPr>
        <w:pStyle w:val="style0"/>
        <w:spacing w:after="120"/>
        <w:ind w:left="576"/>
        <w:rPr/>
      </w:pPr>
      <w:r>
        <w:rPr>
          <w:rFonts w:hint="cs"/>
          <w:color w:val="888888"/>
          <w:rtl/>
          <w:lang w:bidi="ar-DZ"/>
        </w:rPr>
        <w:t>________</w:t>
      </w:r>
      <w:r>
        <w:rPr>
          <w:color w:val="888888"/>
        </w:rPr>
        <w:t>____________________________________________________________________</w:t>
      </w:r>
    </w:p>
    <w:p w14:paraId="3FA4E6FC">
      <w:pPr>
        <w:pStyle w:val="style0"/>
        <w:spacing w:after="40"/>
        <w:ind w:left="288"/>
        <w:rPr/>
      </w:pPr>
      <w:r>
        <w:rPr>
          <w:b/>
        </w:rPr>
        <w:t>2. Who invented the cardboard box, and when?</w:t>
      </w:r>
    </w:p>
    <w:p w14:paraId="18163EF7">
      <w:pPr>
        <w:pStyle w:val="style0"/>
        <w:spacing w:after="120"/>
        <w:ind w:left="576"/>
        <w:rPr/>
      </w:pPr>
      <w:r>
        <w:rPr>
          <w:rFonts w:hint="cs"/>
          <w:color w:val="888888"/>
          <w:rtl/>
          <w:lang w:bidi="ar-DZ"/>
        </w:rPr>
        <w:t>__________</w:t>
      </w:r>
      <w:r>
        <w:rPr>
          <w:color w:val="888888"/>
        </w:rPr>
        <w:t>____________________________________________________________________</w:t>
      </w:r>
    </w:p>
    <w:p w14:paraId="BB530E77">
      <w:pPr>
        <w:pStyle w:val="style0"/>
        <w:spacing w:after="40"/>
        <w:ind w:left="288"/>
        <w:rPr/>
      </w:pPr>
      <w:r>
        <w:rPr>
          <w:b/>
        </w:rPr>
        <w:t>3. What did a cereal company start using the cardboard box for?</w:t>
      </w:r>
    </w:p>
    <w:p w14:paraId="17ADB338">
      <w:pPr>
        <w:pStyle w:val="style0"/>
        <w:spacing w:after="120"/>
        <w:ind w:left="576"/>
        <w:rPr/>
      </w:pPr>
      <w:r>
        <w:rPr>
          <w:rFonts w:hint="cs"/>
          <w:color w:val="888888"/>
          <w:rtl/>
          <w:lang w:bidi="ar-DZ"/>
        </w:rPr>
        <w:t>_________</w:t>
      </w:r>
      <w:r>
        <w:rPr>
          <w:color w:val="888888"/>
        </w:rPr>
        <w:t>____________________________________________________________________</w:t>
      </w:r>
    </w:p>
    <w:p w14:paraId="2B65C4CC">
      <w:pPr>
        <w:pStyle w:val="style0"/>
        <w:spacing w:after="40"/>
        <w:ind w:left="288"/>
        <w:rPr/>
      </w:pPr>
      <w:r>
        <w:rPr>
          <w:b/>
        </w:rPr>
        <w:t>4. Why are we using cardboard boxes for many different things today?</w:t>
      </w:r>
    </w:p>
    <w:p w14:paraId="37A14012">
      <w:pPr>
        <w:pStyle w:val="style0"/>
        <w:spacing w:after="120"/>
        <w:ind w:left="576"/>
        <w:rPr/>
      </w:pPr>
      <w:r>
        <w:rPr>
          <w:rFonts w:hint="cs"/>
          <w:color w:val="888888"/>
          <w:rtl/>
          <w:lang w:bidi="ar-DZ"/>
        </w:rPr>
        <w:t>___________</w:t>
      </w:r>
      <w:r>
        <w:rPr>
          <w:color w:val="888888"/>
        </w:rPr>
        <w:t>____________________________________________________________________</w:t>
      </w:r>
    </w:p>
    <w:p w14:paraId="4667FD25">
      <w:pPr>
        <w:pStyle w:val="style0"/>
        <w:spacing w:after="40"/>
        <w:ind w:left="288"/>
        <w:rPr/>
      </w:pPr>
      <w:r>
        <w:rPr>
          <w:b/>
        </w:rPr>
        <w:t>5. Why is cardboard so strong?</w:t>
      </w:r>
    </w:p>
    <w:p w14:paraId="C1740704">
      <w:pPr>
        <w:pStyle w:val="style0"/>
        <w:spacing w:after="120"/>
        <w:ind w:left="576"/>
        <w:rPr/>
      </w:pPr>
      <w:r>
        <w:rPr>
          <w:rFonts w:hint="cs"/>
          <w:color w:val="888888"/>
          <w:rtl/>
          <w:lang w:bidi="ar-DZ"/>
        </w:rPr>
        <w:t>__________</w:t>
      </w:r>
      <w:r>
        <w:rPr>
          <w:color w:val="888888"/>
        </w:rPr>
        <w:t>____________________________________________________________________</w:t>
      </w:r>
    </w:p>
    <w:p w14:paraId="EE7FE164">
      <w:pPr>
        <w:pStyle w:val="style0"/>
        <w:spacing w:after="40"/>
        <w:ind w:left="288"/>
        <w:rPr/>
      </w:pPr>
      <w:r>
        <w:rPr>
          <w:b/>
        </w:rPr>
        <w:t>6. There are triangles everywhere. Where?</w:t>
      </w:r>
    </w:p>
    <w:p w14:paraId="4D0CD556">
      <w:pPr>
        <w:pStyle w:val="style0"/>
        <w:spacing w:after="120"/>
        <w:ind w:left="576"/>
        <w:rPr/>
      </w:pPr>
      <w:r>
        <w:rPr>
          <w:rFonts w:hint="cs"/>
          <w:color w:val="888888"/>
          <w:rtl/>
          <w:lang w:bidi="ar-DZ"/>
        </w:rPr>
        <w:t>____________</w:t>
      </w:r>
      <w:r>
        <w:rPr>
          <w:color w:val="888888"/>
        </w:rPr>
        <w:t>____________________________________________________________________</w:t>
      </w:r>
    </w:p>
    <w:p w14:paraId="E7842FEC">
      <w:pPr>
        <w:pStyle w:val="style0"/>
        <w:rPr/>
      </w:pPr>
      <w:r>
        <w:rPr>
          <w:b/>
          <w:color w:val="1f4e79"/>
          <w:sz w:val="26"/>
        </w:rPr>
        <w:t>Q2: Look and write: (5 Marks)</w:t>
      </w:r>
    </w:p>
    <w:tbl>
      <w:tblPr>
        <w:tblW w:w="0" w:type="auto"/>
        <w:jc w:val="center"/>
        <w:tblBorders>
          <w:top w:val="single" w:sz="12" w:space="0" w:color="1f4e79"/>
          <w:left w:val="single" w:sz="12" w:space="0" w:color="1f4e79"/>
          <w:bottom w:val="single" w:sz="12" w:space="0" w:color="1f4e79"/>
          <w:right w:val="single" w:sz="12" w:space="0" w:color="1f4e79"/>
          <w:insideH w:val="none" w:sz="4" w:space="0" w:color="auto"/>
          <w:insideV w:val="none" w:sz="4" w:space="0" w:color="auto"/>
        </w:tblBorders>
        <w:shd w:val="nil" w:color="auto" w:fill="f2f2f2"/>
        <w:tblLayout w:type="fixed"/>
        <w:tblLook w:val="04A0" w:firstRow="1" w:lastRow="0" w:firstColumn="1" w:lastColumn="0" w:noHBand="0" w:noVBand="1"/>
      </w:tblPr>
      <w:tblGrid>
        <w:gridCol w:w="10512"/>
      </w:tblGrid>
      <w:tr w14:paraId="F6F64975">
        <w:trPr>
          <w:jc w:val="center"/>
        </w:trPr>
        <w:tc>
          <w:tcPr>
            <w:tcW w:w="9360" w:type="dxa"/>
            <w:tcBorders/>
          </w:tcPr>
          <w:p w14:paraId="E49B175B">
            <w:pPr>
              <w:pStyle w:val="style0"/>
              <w:spacing w:before="80" w:after="80"/>
              <w:jc w:val="center"/>
              <w:rPr/>
            </w:pPr>
            <w:r>
              <w:rPr>
                <w:b/>
                <w:sz w:val="24"/>
              </w:rPr>
              <w:t>smartwatch   –   telephone   –   mouse   –   tablet   –   mobile phone</w:t>
            </w:r>
          </w:p>
        </w:tc>
      </w:tr>
    </w:tbl>
    <w:p w14:paraId="23509689">
      <w:pPr>
        <w:pStyle w:val="style0"/>
        <w:spacing w:after="160"/>
        <w:rPr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02"/>
        <w:gridCol w:w="2102"/>
        <w:gridCol w:w="2102"/>
        <w:gridCol w:w="2102"/>
        <w:gridCol w:w="2102"/>
      </w:tblGrid>
      <w:tr w14:paraId="DFEBF0FC">
        <w:trPr>
          <w:jc w:val="center"/>
        </w:trPr>
        <w:tc>
          <w:tcPr>
            <w:tcW w:w="1944" w:type="dxa"/>
            <w:tcBorders/>
          </w:tcPr>
          <w:p w14:paraId="58C49179">
            <w:pPr>
              <w:pStyle w:val="style0"/>
              <w:jc w:val="center"/>
              <w:rPr/>
            </w:pPr>
            <w:r>
              <w:rPr/>
              <w:drawing>
                <wp:inline distL="114300" distT="0" distB="0" distR="114300">
                  <wp:extent cx="1041770" cy="1334862"/>
                  <wp:effectExtent l="0" t="0" r="0" b="0"/>
                  <wp:docPr id="1034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41770" cy="13348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/>
          </w:tcPr>
          <w:p w14:paraId="49A2AB64">
            <w:pPr>
              <w:pStyle w:val="style0"/>
              <w:jc w:val="center"/>
              <w:rPr/>
            </w:pPr>
            <w:r>
              <w:rPr/>
              <w:drawing>
                <wp:inline distL="114300" distT="0" distB="0" distR="114300">
                  <wp:extent cx="846584" cy="1262040"/>
                  <wp:effectExtent l="0" t="0" r="0" b="0"/>
                  <wp:docPr id="1035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46584" cy="1262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/>
          </w:tcPr>
          <w:p w14:paraId="31B1C502">
            <w:pPr>
              <w:pStyle w:val="style0"/>
              <w:jc w:val="center"/>
              <w:rPr/>
            </w:pPr>
            <w:r>
              <w:rPr/>
              <w:drawing>
                <wp:inline distL="114300" distT="0" distB="0" distR="114300">
                  <wp:extent cx="1132440" cy="1232517"/>
                  <wp:effectExtent l="0" t="0" r="0" b="0"/>
                  <wp:docPr id="1033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32440" cy="12325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/>
          </w:tcPr>
          <w:p w14:paraId="6196C37E">
            <w:pPr>
              <w:pStyle w:val="style0"/>
              <w:jc w:val="center"/>
              <w:rPr/>
            </w:pPr>
            <w:r>
              <w:rPr/>
              <w:drawing>
                <wp:inline distL="114300" distT="0" distB="0" distR="114300">
                  <wp:extent cx="794531" cy="1158493"/>
                  <wp:effectExtent l="0" t="0" r="0" b="0"/>
                  <wp:docPr id="1031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794531" cy="11584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/>
          </w:tcPr>
          <w:p w14:paraId="FF3896A7">
            <w:pPr>
              <w:pStyle w:val="style0"/>
              <w:jc w:val="center"/>
              <w:rPr/>
            </w:pPr>
            <w:r>
              <w:rPr/>
              <w:drawing>
                <wp:inline distL="114300" distT="0" distB="0" distR="114300">
                  <wp:extent cx="1024817" cy="1094533"/>
                  <wp:effectExtent l="0" t="0" r="0" b="0"/>
                  <wp:docPr id="1032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24817" cy="10945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D14E30">
        <w:tblPrEx/>
        <w:trPr>
          <w:jc w:val="center"/>
        </w:trPr>
        <w:tc>
          <w:tcPr>
            <w:tcW w:w="1944" w:type="dxa"/>
            <w:tcBorders/>
          </w:tcPr>
          <w:p w14:paraId="7DA892D9">
            <w:pPr>
              <w:pStyle w:val="style0"/>
              <w:spacing w:before="80"/>
              <w:jc w:val="center"/>
              <w:rPr/>
            </w:pPr>
            <w:r>
              <w:rPr>
                <w:b/>
                <w:sz w:val="22"/>
              </w:rPr>
              <w:t>1. ___________</w:t>
            </w:r>
          </w:p>
        </w:tc>
        <w:tc>
          <w:tcPr>
            <w:tcW w:w="1944" w:type="dxa"/>
            <w:tcBorders/>
          </w:tcPr>
          <w:p w14:paraId="98703568">
            <w:pPr>
              <w:pStyle w:val="style0"/>
              <w:spacing w:before="80"/>
              <w:jc w:val="center"/>
              <w:rPr/>
            </w:pPr>
            <w:r>
              <w:rPr>
                <w:b/>
                <w:sz w:val="22"/>
              </w:rPr>
              <w:t>2. ___________</w:t>
            </w:r>
          </w:p>
        </w:tc>
        <w:tc>
          <w:tcPr>
            <w:tcW w:w="1944" w:type="dxa"/>
            <w:tcBorders/>
          </w:tcPr>
          <w:p w14:paraId="3ECCAD31">
            <w:pPr>
              <w:pStyle w:val="style0"/>
              <w:spacing w:before="80"/>
              <w:jc w:val="center"/>
              <w:rPr/>
            </w:pPr>
            <w:r>
              <w:rPr>
                <w:b/>
                <w:sz w:val="22"/>
              </w:rPr>
              <w:t>3. ___________</w:t>
            </w:r>
          </w:p>
        </w:tc>
        <w:tc>
          <w:tcPr>
            <w:tcW w:w="1944" w:type="dxa"/>
            <w:tcBorders/>
          </w:tcPr>
          <w:p w14:paraId="EACF8C40">
            <w:pPr>
              <w:pStyle w:val="style0"/>
              <w:spacing w:before="80"/>
              <w:jc w:val="center"/>
              <w:rPr/>
            </w:pPr>
            <w:r>
              <w:rPr>
                <w:b/>
                <w:sz w:val="22"/>
              </w:rPr>
              <w:t>4. ___________</w:t>
            </w:r>
          </w:p>
        </w:tc>
        <w:tc>
          <w:tcPr>
            <w:tcW w:w="1944" w:type="dxa"/>
            <w:tcBorders/>
          </w:tcPr>
          <w:p w14:paraId="B3CE6D1C">
            <w:pPr>
              <w:pStyle w:val="style0"/>
              <w:spacing w:before="80"/>
              <w:jc w:val="center"/>
              <w:rPr/>
            </w:pPr>
            <w:r>
              <w:rPr>
                <w:b/>
                <w:sz w:val="22"/>
              </w:rPr>
              <w:t>5. ___________</w:t>
            </w:r>
          </w:p>
        </w:tc>
      </w:tr>
    </w:tbl>
    <w:p w14:paraId="116BB1AF">
      <w:pPr>
        <w:pStyle w:val="style0"/>
        <w:spacing w:after="280"/>
        <w:rPr/>
      </w:pPr>
    </w:p>
    <w:p w14:paraId="FB43BCCE">
      <w:pPr>
        <w:pStyle w:val="style0"/>
        <w:rPr/>
      </w:pPr>
      <w:r>
        <w:rPr>
          <w:b/>
          <w:color w:val="1f4e79"/>
          <w:sz w:val="26"/>
        </w:rPr>
        <w:t>Q3: Write the opposite adjective: (4 Marks)</w:t>
      </w:r>
    </w:p>
    <w:tbl>
      <w:tblPr>
        <w:tblW w:w="0" w:type="auto"/>
        <w:jc w:val="center"/>
        <w:tblBorders>
          <w:top w:val="single" w:sz="12" w:space="0" w:color="1f4e79"/>
          <w:left w:val="single" w:sz="12" w:space="0" w:color="1f4e79"/>
          <w:bottom w:val="single" w:sz="12" w:space="0" w:color="1f4e79"/>
          <w:right w:val="single" w:sz="12" w:space="0" w:color="1f4e79"/>
          <w:insideH w:val="none" w:sz="4" w:space="0" w:color="auto"/>
          <w:insideV w:val="none" w:sz="4" w:space="0" w:color="auto"/>
        </w:tblBorders>
        <w:shd w:val="nil" w:color="auto" w:fill="f2f2f2"/>
        <w:tblLayout w:type="fixed"/>
        <w:tblLook w:val="04A0" w:firstRow="1" w:lastRow="0" w:firstColumn="1" w:lastColumn="0" w:noHBand="0" w:noVBand="1"/>
      </w:tblPr>
      <w:tblGrid>
        <w:gridCol w:w="10512"/>
      </w:tblGrid>
      <w:tr w14:paraId="8FF753B2">
        <w:trPr>
          <w:jc w:val="center"/>
        </w:trPr>
        <w:tc>
          <w:tcPr>
            <w:tcW w:w="7200" w:type="dxa"/>
            <w:tcBorders/>
          </w:tcPr>
          <w:p w14:paraId="F4AC2076">
            <w:pPr>
              <w:pStyle w:val="style0"/>
              <w:spacing w:before="60" w:after="60"/>
              <w:jc w:val="center"/>
              <w:rPr/>
            </w:pPr>
            <w:r>
              <w:rPr>
                <w:b/>
                <w:sz w:val="24"/>
              </w:rPr>
              <w:t>shy   –   rude   –   lazy   –   tidy</w:t>
            </w:r>
          </w:p>
        </w:tc>
      </w:tr>
    </w:tbl>
    <w:p w14:paraId="A95D020C">
      <w:pPr>
        <w:pStyle w:val="style0"/>
        <w:spacing w:after="120"/>
        <w:rPr/>
      </w:pPr>
    </w:p>
    <w:p w14:paraId="98EF3353">
      <w:pPr>
        <w:pStyle w:val="style0"/>
        <w:spacing w:after="80"/>
        <w:ind w:left="432"/>
        <w:rPr/>
      </w:pPr>
      <w:r>
        <w:rPr>
          <w:b/>
        </w:rPr>
        <w:t xml:space="preserve">a. confident          -&gt;  </w:t>
      </w:r>
      <w:r>
        <w:t>________________________</w:t>
      </w:r>
    </w:p>
    <w:p w14:paraId="2914A413">
      <w:pPr>
        <w:pStyle w:val="style0"/>
        <w:spacing w:after="80"/>
        <w:ind w:left="432"/>
        <w:rPr/>
      </w:pPr>
      <w:r>
        <w:rPr>
          <w:b/>
        </w:rPr>
        <w:t xml:space="preserve">b. untidy             -&gt;  </w:t>
      </w:r>
      <w:r>
        <w:t>________________________</w:t>
      </w:r>
    </w:p>
    <w:p w14:paraId="95F5E3EA">
      <w:pPr>
        <w:pStyle w:val="style0"/>
        <w:spacing w:after="80"/>
        <w:ind w:left="432"/>
        <w:rPr/>
      </w:pPr>
      <w:r>
        <w:rPr>
          <w:b/>
        </w:rPr>
        <w:t xml:space="preserve">c. polite             -&gt;  </w:t>
      </w:r>
      <w:r>
        <w:t>________________________</w:t>
      </w:r>
    </w:p>
    <w:p w14:paraId="B5D5A087">
      <w:pPr>
        <w:pStyle w:val="style0"/>
        <w:spacing w:after="80"/>
        <w:ind w:left="432"/>
        <w:rPr/>
      </w:pPr>
      <w:r>
        <w:rPr>
          <w:b/>
        </w:rPr>
        <w:t xml:space="preserve">d. hard-working       -&gt;  </w:t>
      </w:r>
      <w:r>
        <w:t>________________________</w:t>
      </w:r>
    </w:p>
    <w:p w14:paraId="8D23F2ED">
      <w:pPr>
        <w:pStyle w:val="style0"/>
        <w:spacing w:after="200"/>
        <w:rPr/>
      </w:pPr>
    </w:p>
    <w:p w14:paraId="C1F03425">
      <w:pPr>
        <w:pStyle w:val="style0"/>
        <w:rPr/>
      </w:pPr>
      <w:r>
        <w:rPr>
          <w:b/>
          <w:color w:val="1f4e79"/>
          <w:sz w:val="26"/>
        </w:rPr>
        <w:t>Q4: Reorder the letters: (4 Marks)</w:t>
      </w:r>
    </w:p>
    <w:p w14:paraId="4D5E7F51">
      <w:pPr>
        <w:pStyle w:val="style0"/>
        <w:spacing w:after="80"/>
        <w:ind w:left="432"/>
        <w:rPr/>
      </w:pPr>
      <w:r>
        <w:rPr>
          <w:b/>
        </w:rPr>
        <w:t xml:space="preserve">1. </w:t>
      </w:r>
      <w:r>
        <w:rPr>
          <w:rFonts w:hint="cs"/>
          <w:b/>
          <w:rtl/>
          <w:lang w:bidi="ar-DZ"/>
        </w:rPr>
        <w:t>niw/</w:t>
      </w:r>
      <w:r>
        <w:rPr>
          <w:b/>
        </w:rPr>
        <w:t xml:space="preserve">crae           -&gt;  </w:t>
      </w:r>
      <w:r>
        <w:t>_____________</w:t>
      </w:r>
      <w:r>
        <w:rPr>
          <w:lang w:val="en-US"/>
        </w:rPr>
        <w:t>a</w:t>
      </w:r>
      <w:r>
        <w:t>___________</w:t>
      </w:r>
    </w:p>
    <w:p w14:paraId="A4F74D72">
      <w:pPr>
        <w:pStyle w:val="style0"/>
        <w:spacing w:after="80"/>
        <w:ind w:left="432"/>
        <w:rPr/>
      </w:pPr>
      <w:r>
        <w:rPr>
          <w:b/>
        </w:rPr>
        <w:t xml:space="preserve">2. Letl </w:t>
      </w:r>
      <w:r>
        <w:rPr>
          <w:rFonts w:hint="cs"/>
          <w:b/>
          <w:rtl/>
          <w:lang w:bidi="ar-DZ"/>
        </w:rPr>
        <w:t>/</w:t>
      </w:r>
      <w:r>
        <w:rPr>
          <w:b/>
        </w:rPr>
        <w:t xml:space="preserve">Eyros         -&gt;  </w:t>
      </w:r>
      <w:r>
        <w:t xml:space="preserve"> _____________</w:t>
      </w:r>
      <w:r>
        <w:rPr>
          <w:lang w:val="en-US"/>
        </w:rPr>
        <w:t>a</w:t>
      </w:r>
      <w:r>
        <w:t>___________</w:t>
      </w:r>
    </w:p>
    <w:p w14:paraId="7AC905E8">
      <w:pPr>
        <w:pStyle w:val="style0"/>
        <w:spacing w:after="80"/>
        <w:ind w:left="432"/>
        <w:rPr/>
      </w:pPr>
      <w:r>
        <w:rPr>
          <w:b/>
        </w:rPr>
        <w:t xml:space="preserve">3. dsne </w:t>
      </w:r>
      <w:r>
        <w:rPr>
          <w:rFonts w:hint="cs"/>
          <w:b/>
          <w:rtl/>
          <w:lang w:bidi="ar-DZ"/>
        </w:rPr>
        <w:t>/</w:t>
      </w:r>
      <w:r>
        <w:rPr>
          <w:b/>
        </w:rPr>
        <w:t xml:space="preserve">melai         -&gt;  </w:t>
      </w:r>
      <w:r>
        <w:t xml:space="preserve"> ____________</w:t>
      </w:r>
      <w:r>
        <w:rPr>
          <w:lang w:val="en-US"/>
        </w:rPr>
        <w:t xml:space="preserve">an </w:t>
      </w:r>
      <w:r>
        <w:t>____________</w:t>
      </w:r>
    </w:p>
    <w:p w14:paraId="9599B54E">
      <w:pPr>
        <w:pStyle w:val="style0"/>
        <w:spacing w:after="80"/>
        <w:ind w:left="432"/>
        <w:rPr/>
      </w:pPr>
      <w:r>
        <w:rPr>
          <w:b/>
        </w:rPr>
        <w:t xml:space="preserve">4. Kema </w:t>
      </w:r>
      <w:r>
        <w:rPr>
          <w:rFonts w:hint="cs"/>
          <w:b/>
          <w:rtl/>
          <w:lang w:bidi="ar-DZ"/>
        </w:rPr>
        <w:t>/</w:t>
      </w:r>
      <w:r>
        <w:rPr>
          <w:b/>
        </w:rPr>
        <w:t xml:space="preserve">cfea          -&gt;  </w:t>
      </w:r>
      <w:r>
        <w:t>____________</w:t>
      </w:r>
      <w:r>
        <w:rPr>
          <w:lang w:val="en-US"/>
        </w:rPr>
        <w:t>a</w:t>
      </w:r>
      <w:r>
        <w:t>____________</w:t>
      </w:r>
    </w:p>
    <w:p w14:paraId="1EE2BF65">
      <w:pPr>
        <w:pStyle w:val="style0"/>
        <w:spacing w:after="200"/>
        <w:rPr/>
      </w:pPr>
    </w:p>
    <w:p w14:paraId="4C5E849B">
      <w:pPr>
        <w:pStyle w:val="style0"/>
        <w:rPr/>
      </w:pPr>
      <w:r>
        <w:rPr>
          <w:b/>
          <w:color w:val="1f4e79"/>
          <w:sz w:val="26"/>
        </w:rPr>
        <w:t>Q5: Use (could / couldn't) then write sentences: (4 Marks)</w:t>
      </w:r>
    </w:p>
    <w:p w14:paraId="80DC3910">
      <w:pPr>
        <w:pStyle w:val="style0"/>
        <w:spacing w:after="80"/>
        <w:ind w:left="432"/>
        <w:rPr/>
      </w:pPr>
      <w:r>
        <w:rPr>
          <w:b/>
        </w:rPr>
        <w:t>1. Abbas:  hold a pen (✘)   |   make a sandwich (✔)</w:t>
      </w:r>
      <w:r>
        <w:rPr>
          <w:b/>
        </w:rPr>
        <w:br/>
      </w:r>
      <w:r>
        <w:rPr>
          <w:b/>
        </w:rPr>
        <w:t>2. Salwa:  win a race (✔)   |   tie a shoelace (✘)</w:t>
      </w:r>
    </w:p>
    <w:p w14:paraId="A9A20C7A">
      <w:pPr>
        <w:pStyle w:val="style0"/>
        <w:spacing w:after="80"/>
        <w:ind w:left="432"/>
        <w:rPr/>
      </w:pPr>
      <w:r>
        <w:t>1. Abbas ____________________________________________________________________.</w:t>
      </w:r>
    </w:p>
    <w:p w14:paraId="CCAFCC02">
      <w:pPr>
        <w:pStyle w:val="style0"/>
        <w:spacing w:after="160"/>
        <w:ind w:left="432"/>
        <w:rPr/>
      </w:pPr>
      <w:r>
        <w:t>2. Salwa ____________________________________________________________________.</w:t>
      </w:r>
    </w:p>
    <w:p w14:paraId="E92B89E1">
      <w:pPr>
        <w:pStyle w:val="style0"/>
        <w:spacing w:after="200"/>
        <w:rPr/>
      </w:pPr>
    </w:p>
    <w:p w14:paraId="13408B52">
      <w:pPr>
        <w:pStyle w:val="style0"/>
        <w:rPr/>
      </w:pPr>
      <w:r>
        <w:rPr>
          <w:b/>
          <w:color w:val="1f4e79"/>
          <w:sz w:val="26"/>
        </w:rPr>
        <w:t>Q6: Write the correct form of the verb: (7 Marks)</w:t>
      </w:r>
    </w:p>
    <w:p w14:paraId="0AAAD978">
      <w:pPr>
        <w:pStyle w:val="style0"/>
        <w:spacing w:after="80"/>
        <w:ind w:left="432"/>
        <w:rPr/>
      </w:pPr>
      <w:r>
        <w:t>1. Laila ________________________ to school yesterday. (go)</w:t>
      </w:r>
    </w:p>
    <w:p w14:paraId="F451669C">
      <w:pPr>
        <w:pStyle w:val="style0"/>
        <w:spacing w:after="80"/>
        <w:ind w:left="432"/>
        <w:rPr/>
      </w:pPr>
      <w:r>
        <w:t>2. Ali ________________________ a sandwich 2 hours ago. (not / eat)</w:t>
      </w:r>
    </w:p>
    <w:p w14:paraId="243CB0EE">
      <w:pPr>
        <w:pStyle w:val="style0"/>
        <w:spacing w:after="80"/>
        <w:ind w:left="432"/>
        <w:rPr/>
      </w:pPr>
      <w:r>
        <w:t>3. ________________________ Reem ________________________ to work yesterday? (drive)</w:t>
      </w:r>
    </w:p>
    <w:p w14:paraId="40B6D5E1">
      <w:pPr>
        <w:pStyle w:val="style0"/>
        <w:spacing w:after="80"/>
        <w:ind w:left="432"/>
        <w:rPr/>
      </w:pPr>
      <w:r>
        <w:t>4. Saif ________________________ his toy 3 days ago. (find)</w:t>
      </w:r>
    </w:p>
    <w:p w14:paraId="F962C1D7">
      <w:pPr>
        <w:pStyle w:val="style0"/>
        <w:spacing w:after="80"/>
        <w:ind w:left="432"/>
        <w:rPr/>
      </w:pPr>
      <w:r>
        <w:t>5. Rami ________________________ me his pen last week. (give)</w:t>
      </w:r>
    </w:p>
    <w:p w14:paraId="7561FF02">
      <w:pPr>
        <w:pStyle w:val="style0"/>
        <w:spacing w:after="80"/>
        <w:ind w:left="432"/>
        <w:rPr/>
      </w:pPr>
      <w:r>
        <w:t>6. ________________________ you ________________________ water yesterday? (drink)</w:t>
      </w:r>
    </w:p>
    <w:p w14:paraId="3AED53B1">
      <w:pPr>
        <w:pStyle w:val="style0"/>
        <w:spacing w:after="80"/>
        <w:ind w:left="432"/>
        <w:rPr/>
      </w:pPr>
      <w:r>
        <w:t>7. Sami ________________________ his homework last week. (not / do)</w:t>
      </w:r>
    </w:p>
    <w:sectPr>
      <w:pgSz w:w="12240" w:h="15840" w:orient="portrait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  <w:font w:name="宋体">
    <w:altName w:val="宋体"/>
    <w:panose1 w:val="02010600030000010101"/>
    <w:charset w:val="7a"/>
    <w:family w:val="auto"/>
    <w:pitch w:val="default"/>
    <w:sig w:usb0="00000003" w:usb1="080E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99fc2bd-d1e8-4401-915c-994c1f4f1885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b1a6000c-cbe6-4f7e-9836-16f025fdb9e4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5b539361-1012-45d8-8fa4-79360ae2fd20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8824fd1f-a0e1-48a7-bce6-32424b991cfd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9a7307a2-836f-4394-be24-568d844e32a7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4b334074-84be-4c15-ab7c-87feaf720087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2e810e96-6a41-46b9-8c8a-ec1fd61018c7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815bf650-35d2-407b-819d-33581f3d4d1a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13b4e8b8-1090-4f96-9e97-72691d2cc299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e10c9243-80be-4099-b229-de2cb6a566b5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93cc8f04-580e-4701-aaf0-48139a3a0801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7462ee24-c9ab-4fc4-b9fc-3c3575e04cfd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8b14957a-90b1-41ed-9a7f-b29c37f9b5fe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4ce87be5-3007-429e-bf05-ef3bc19e4eb0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374</Words>
  <Pages>1</Pages>
  <Characters>2594</Characters>
  <Application>WPS Office</Application>
  <DocSecurity>0</DocSecurity>
  <Paragraphs>63</Paragraphs>
  <ScaleCrop>false</ScaleCrop>
  <LinksUpToDate>false</LinksUpToDate>
  <CharactersWithSpaces>3041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LGN-LX2</lastModifiedBy>
  <dcterms:modified xsi:type="dcterms:W3CDTF">2026-10-20T15:13:36Z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62852288c92d4899a91dccef9c20326a_23</vt:lpwstr>
  </property>
</Properties>
</file>