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77AE5" w14:textId="391378D2" w:rsidR="00224057" w:rsidRDefault="009E155D" w:rsidP="005B1676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س1-ضعي دائرة حول رمز الاجابة الصحيحة لما يلي:                                                  (</w:t>
      </w:r>
      <w:r w:rsidR="005B1676">
        <w:rPr>
          <w:rFonts w:hint="cs"/>
          <w:b/>
          <w:bCs/>
          <w:sz w:val="24"/>
          <w:szCs w:val="24"/>
          <w:rtl/>
          <w:lang w:bidi="ar-JO"/>
        </w:rPr>
        <w:t>10</w:t>
      </w:r>
      <w:r>
        <w:rPr>
          <w:rFonts w:hint="cs"/>
          <w:b/>
          <w:bCs/>
          <w:sz w:val="24"/>
          <w:szCs w:val="24"/>
          <w:rtl/>
          <w:lang w:bidi="ar-JO"/>
        </w:rPr>
        <w:t>علامات)</w:t>
      </w:r>
    </w:p>
    <w:p w14:paraId="7F628665" w14:textId="3E6AC14A" w:rsidR="009E155D" w:rsidRDefault="009E155D" w:rsidP="005B1676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1-</w:t>
      </w:r>
      <w:r w:rsidR="005B1676">
        <w:rPr>
          <w:rFonts w:hint="cs"/>
          <w:b/>
          <w:bCs/>
          <w:sz w:val="24"/>
          <w:szCs w:val="24"/>
          <w:rtl/>
          <w:lang w:bidi="ar-JO"/>
        </w:rPr>
        <w:t>احد العناصر التالية من اللافلزات:</w:t>
      </w:r>
    </w:p>
    <w:p w14:paraId="01CABD6B" w14:textId="2E21B0E2" w:rsidR="009E155D" w:rsidRDefault="005B1676" w:rsidP="005B1676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أ-النحاس</w:t>
      </w:r>
      <w:r w:rsidR="009E155D">
        <w:rPr>
          <w:rFonts w:hint="cs"/>
          <w:b/>
          <w:bCs/>
          <w:sz w:val="24"/>
          <w:szCs w:val="24"/>
          <w:rtl/>
          <w:lang w:bidi="ar-JO"/>
        </w:rPr>
        <w:t xml:space="preserve">                    ب-</w:t>
      </w:r>
      <w:r>
        <w:rPr>
          <w:rFonts w:hint="cs"/>
          <w:b/>
          <w:bCs/>
          <w:sz w:val="24"/>
          <w:szCs w:val="24"/>
          <w:rtl/>
          <w:lang w:bidi="ar-JO"/>
        </w:rPr>
        <w:t>الزئبق</w:t>
      </w:r>
      <w:r w:rsidR="009E155D">
        <w:rPr>
          <w:rFonts w:hint="cs"/>
          <w:b/>
          <w:bCs/>
          <w:sz w:val="24"/>
          <w:szCs w:val="24"/>
          <w:rtl/>
          <w:lang w:bidi="ar-JO"/>
        </w:rPr>
        <w:t xml:space="preserve">                              ج-</w:t>
      </w:r>
      <w:r>
        <w:rPr>
          <w:rFonts w:hint="cs"/>
          <w:b/>
          <w:bCs/>
          <w:sz w:val="24"/>
          <w:szCs w:val="24"/>
          <w:rtl/>
          <w:lang w:bidi="ar-JO"/>
        </w:rPr>
        <w:t>اليود</w:t>
      </w:r>
      <w:r w:rsidR="009E155D">
        <w:rPr>
          <w:rFonts w:hint="cs"/>
          <w:b/>
          <w:bCs/>
          <w:sz w:val="24"/>
          <w:szCs w:val="24"/>
          <w:rtl/>
          <w:lang w:bidi="ar-JO"/>
        </w:rPr>
        <w:t xml:space="preserve">                د-</w:t>
      </w:r>
      <w:r>
        <w:rPr>
          <w:rFonts w:hint="cs"/>
          <w:b/>
          <w:bCs/>
          <w:sz w:val="24"/>
          <w:szCs w:val="24"/>
          <w:rtl/>
          <w:lang w:bidi="ar-JO"/>
        </w:rPr>
        <w:t>الالمنيوم</w:t>
      </w:r>
    </w:p>
    <w:p w14:paraId="59D15490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2-احد الكائنات الحية التالية من الكائنات وحيدة الخلية:</w:t>
      </w:r>
    </w:p>
    <w:p w14:paraId="4EA5F5FA" w14:textId="6EDC5400" w:rsidR="009E155D" w:rsidRDefault="009E155D" w:rsidP="005B1676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أ-الفيل                            ب-التفاح                              ج-البكتيريا                         د-</w:t>
      </w:r>
      <w:r w:rsidR="005B1676">
        <w:rPr>
          <w:rFonts w:hint="cs"/>
          <w:b/>
          <w:bCs/>
          <w:sz w:val="24"/>
          <w:szCs w:val="24"/>
          <w:rtl/>
          <w:lang w:bidi="ar-JO"/>
        </w:rPr>
        <w:t>القط</w:t>
      </w:r>
    </w:p>
    <w:p w14:paraId="4FDA443F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3-يطلق على طريقة انتقال الماء من الوسط الاقل تركيزا بالمواد الذائبة فيه الى الوسط الاعلى تركيزا بالمواد الذائبة دون الحاجة الى طاقة:</w:t>
      </w:r>
    </w:p>
    <w:p w14:paraId="03790938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أ-الخاصية الاسموزية             ب-النقل النشط                  ج-الانتشار                      د-الاتزان الداخلي</w:t>
      </w:r>
    </w:p>
    <w:p w14:paraId="55636523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4-هي عملية تحدث في الخلية وتعمل على نقل المواد بعكس اتجاه التركيز،من الوسط الاقل تركيزا الى الوسط الاعلى تركيزا،وتحتاج الى طاقة:</w:t>
      </w:r>
    </w:p>
    <w:p w14:paraId="612BC79B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أ-الانتشار                ب-النقل النشط                       ج-الخاصية الاسموزية                   د-الاتزان الداخلي</w:t>
      </w:r>
    </w:p>
    <w:p w14:paraId="6795619E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5-مجموعة الاعضاء التي تعمل معا لتؤدي وظيفة عامة في الجسم تسمى ب:</w:t>
      </w:r>
    </w:p>
    <w:p w14:paraId="68CEE235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أ-العضو                ب-النسيج                   ج-الجهاز                            د-الخلية</w:t>
      </w:r>
    </w:p>
    <w:p w14:paraId="63C8F61A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6-جزء في المجهر يستخدم لتوضيح تفاصيل العينة هو:</w:t>
      </w:r>
    </w:p>
    <w:p w14:paraId="2F961E09" w14:textId="158F8627" w:rsidR="009E155D" w:rsidRDefault="009E155D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أ-العدسة العينية               ب-العدسة الشيئية                   ج-المنضدة                     د-الضابط الصغير</w:t>
      </w:r>
    </w:p>
    <w:p w14:paraId="3E1A4D46" w14:textId="5DE260D2" w:rsidR="005B1676" w:rsidRDefault="005B1676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7-الفلز الذي يكون في الحالة السائلة في درجة حرارة الغرفة هو:</w:t>
      </w:r>
    </w:p>
    <w:p w14:paraId="50A9515F" w14:textId="0219AA9B" w:rsidR="005B1676" w:rsidRDefault="005B1676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أ-الفسفور          ب-الالمنيوم            ج-الزئبق              د-النحاس</w:t>
      </w:r>
    </w:p>
    <w:p w14:paraId="2DB2A2F9" w14:textId="0A67E021" w:rsidR="005B1676" w:rsidRDefault="005B1676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8-يتشابه كل من الماس والغرافيت في:</w:t>
      </w:r>
    </w:p>
    <w:p w14:paraId="4E0E1114" w14:textId="594CCC02" w:rsidR="005B1676" w:rsidRDefault="005B1676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أ-ترتيب الذرات            ب-نوع الذرات            ج-الاستخدام              د-الخصائص</w:t>
      </w:r>
    </w:p>
    <w:p w14:paraId="723B3DD8" w14:textId="402EFD62" w:rsidR="005B1676" w:rsidRDefault="002D2A37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9-جزيء</w:t>
      </w:r>
      <w:bookmarkStart w:id="0" w:name="_GoBack"/>
      <w:bookmarkEnd w:id="0"/>
      <w:r w:rsidR="005B1676">
        <w:rPr>
          <w:rFonts w:hint="cs"/>
          <w:b/>
          <w:bCs/>
          <w:sz w:val="24"/>
          <w:szCs w:val="24"/>
          <w:rtl/>
          <w:lang w:bidi="ar-JO"/>
        </w:rPr>
        <w:t xml:space="preserve"> يتكون من اتحاد ذرتي هيدروجين وذرتي اكسجين:</w:t>
      </w:r>
    </w:p>
    <w:p w14:paraId="158D7DDB" w14:textId="3E3D45E9" w:rsidR="005B1676" w:rsidRDefault="005B1676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b/>
          <w:bCs/>
          <w:sz w:val="24"/>
          <w:szCs w:val="24"/>
          <w:lang w:bidi="ar-JO"/>
        </w:rPr>
        <w:t>H</w:t>
      </w:r>
      <w:r>
        <w:rPr>
          <w:b/>
          <w:bCs/>
          <w:sz w:val="24"/>
          <w:szCs w:val="24"/>
          <w:vertAlign w:val="subscript"/>
          <w:lang w:bidi="ar-JO"/>
        </w:rPr>
        <w:t>2</w:t>
      </w:r>
      <w:r>
        <w:rPr>
          <w:b/>
          <w:bCs/>
          <w:sz w:val="24"/>
          <w:szCs w:val="24"/>
          <w:lang w:bidi="ar-JO"/>
        </w:rPr>
        <w:t>O</w:t>
      </w:r>
      <w:r>
        <w:rPr>
          <w:rFonts w:hint="cs"/>
          <w:b/>
          <w:bCs/>
          <w:sz w:val="24"/>
          <w:szCs w:val="24"/>
          <w:rtl/>
          <w:lang w:bidi="ar-JO"/>
        </w:rPr>
        <w:t>د-</w:t>
      </w:r>
      <w:r>
        <w:rPr>
          <w:b/>
          <w:bCs/>
          <w:sz w:val="24"/>
          <w:szCs w:val="24"/>
          <w:lang w:bidi="ar-JO"/>
        </w:rPr>
        <w:t xml:space="preserve">                   HO</w:t>
      </w:r>
      <w:r>
        <w:rPr>
          <w:rFonts w:hint="cs"/>
          <w:b/>
          <w:bCs/>
          <w:sz w:val="24"/>
          <w:szCs w:val="24"/>
          <w:rtl/>
          <w:lang w:bidi="ar-JO"/>
        </w:rPr>
        <w:t>ج-</w:t>
      </w:r>
      <w:r>
        <w:rPr>
          <w:b/>
          <w:bCs/>
          <w:sz w:val="24"/>
          <w:szCs w:val="24"/>
          <w:lang w:bidi="ar-JO"/>
        </w:rPr>
        <w:t xml:space="preserve">                        H</w:t>
      </w:r>
      <w:r>
        <w:rPr>
          <w:b/>
          <w:bCs/>
          <w:sz w:val="24"/>
          <w:szCs w:val="24"/>
          <w:vertAlign w:val="subscript"/>
          <w:lang w:bidi="ar-JO"/>
        </w:rPr>
        <w:t>2</w:t>
      </w:r>
      <w:r>
        <w:rPr>
          <w:b/>
          <w:bCs/>
          <w:sz w:val="24"/>
          <w:szCs w:val="24"/>
          <w:lang w:bidi="ar-JO"/>
        </w:rPr>
        <w:t>O</w:t>
      </w:r>
      <w:r>
        <w:rPr>
          <w:b/>
          <w:bCs/>
          <w:sz w:val="24"/>
          <w:szCs w:val="24"/>
          <w:vertAlign w:val="subscript"/>
          <w:lang w:bidi="ar-JO"/>
        </w:rPr>
        <w:t>2</w:t>
      </w:r>
      <w:r>
        <w:rPr>
          <w:rFonts w:hint="cs"/>
          <w:b/>
          <w:bCs/>
          <w:sz w:val="24"/>
          <w:szCs w:val="24"/>
          <w:rtl/>
          <w:lang w:bidi="ar-JO"/>
        </w:rPr>
        <w:t>ب-</w:t>
      </w:r>
      <w:r>
        <w:rPr>
          <w:b/>
          <w:bCs/>
          <w:sz w:val="24"/>
          <w:szCs w:val="24"/>
          <w:vertAlign w:val="subscript"/>
          <w:lang w:bidi="ar-JO"/>
        </w:rPr>
        <w:t xml:space="preserve">                                  </w:t>
      </w:r>
      <w:r>
        <w:rPr>
          <w:b/>
          <w:bCs/>
          <w:sz w:val="24"/>
          <w:szCs w:val="24"/>
          <w:lang w:bidi="ar-JO"/>
        </w:rPr>
        <w:t>H</w:t>
      </w:r>
      <w:r>
        <w:rPr>
          <w:b/>
          <w:bCs/>
          <w:sz w:val="24"/>
          <w:szCs w:val="24"/>
          <w:vertAlign w:val="subscript"/>
          <w:lang w:bidi="ar-JO"/>
        </w:rPr>
        <w:t>2</w:t>
      </w:r>
      <w:r>
        <w:rPr>
          <w:b/>
          <w:bCs/>
          <w:sz w:val="24"/>
          <w:szCs w:val="24"/>
          <w:lang w:bidi="ar-JO"/>
        </w:rPr>
        <w:t>O</w:t>
      </w:r>
      <w:r>
        <w:rPr>
          <w:b/>
          <w:bCs/>
          <w:sz w:val="24"/>
          <w:szCs w:val="24"/>
          <w:vertAlign w:val="subscript"/>
          <w:lang w:bidi="ar-JO"/>
        </w:rPr>
        <w:t>3</w:t>
      </w:r>
      <w:r>
        <w:rPr>
          <w:rFonts w:hint="cs"/>
          <w:b/>
          <w:bCs/>
          <w:sz w:val="24"/>
          <w:szCs w:val="24"/>
          <w:rtl/>
          <w:lang w:bidi="ar-JO"/>
        </w:rPr>
        <w:t>أ-</w:t>
      </w:r>
    </w:p>
    <w:p w14:paraId="4FAFD3C2" w14:textId="1F3C2FDF" w:rsidR="00A9770F" w:rsidRDefault="00A9770F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10-احد العناصر الاتية من اشباه الفلزات هو:</w:t>
      </w:r>
    </w:p>
    <w:p w14:paraId="63054138" w14:textId="2677E352" w:rsidR="00A9770F" w:rsidRPr="005B1676" w:rsidRDefault="00A9770F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أ-الكربون                     ب-الجرمانيوم                    ج-الاكسجين                  د-الاملنيوم</w:t>
      </w:r>
    </w:p>
    <w:p w14:paraId="2D0B09E6" w14:textId="77777777" w:rsidR="009E155D" w:rsidRDefault="009E155D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س2-ما وظيفة كل من                                                                                 (5 علامات)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E155D" w14:paraId="6D734AA6" w14:textId="77777777" w:rsidTr="009E155D">
        <w:tc>
          <w:tcPr>
            <w:tcW w:w="4675" w:type="dxa"/>
          </w:tcPr>
          <w:p w14:paraId="1B879319" w14:textId="77777777" w:rsidR="009E155D" w:rsidRDefault="009E155D" w:rsidP="009E155D">
            <w:pPr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الوظيفة</w:t>
            </w:r>
          </w:p>
          <w:p w14:paraId="3B22F80E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4675" w:type="dxa"/>
          </w:tcPr>
          <w:p w14:paraId="4792FFFC" w14:textId="77777777" w:rsidR="009E155D" w:rsidRDefault="009E155D" w:rsidP="009E155D">
            <w:pPr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الاسم</w:t>
            </w:r>
          </w:p>
        </w:tc>
      </w:tr>
      <w:tr w:rsidR="009E155D" w14:paraId="5A903FD6" w14:textId="77777777" w:rsidTr="009E155D">
        <w:tc>
          <w:tcPr>
            <w:tcW w:w="4675" w:type="dxa"/>
          </w:tcPr>
          <w:p w14:paraId="7B03B5EA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4675" w:type="dxa"/>
          </w:tcPr>
          <w:p w14:paraId="5866DCB3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1-الرايبوسومات</w:t>
            </w:r>
          </w:p>
          <w:p w14:paraId="7D2DA141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9E155D" w14:paraId="2E76C80D" w14:textId="77777777" w:rsidTr="009E155D">
        <w:tc>
          <w:tcPr>
            <w:tcW w:w="4675" w:type="dxa"/>
          </w:tcPr>
          <w:p w14:paraId="6AEDCCEE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4675" w:type="dxa"/>
          </w:tcPr>
          <w:p w14:paraId="3FDBBEA5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2-المادة الوراثية</w:t>
            </w:r>
          </w:p>
          <w:p w14:paraId="6C2DA744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9E155D" w14:paraId="36593E52" w14:textId="77777777" w:rsidTr="009E155D">
        <w:tc>
          <w:tcPr>
            <w:tcW w:w="4675" w:type="dxa"/>
          </w:tcPr>
          <w:p w14:paraId="1DE5673A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4675" w:type="dxa"/>
          </w:tcPr>
          <w:p w14:paraId="04B5E102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3-الشبكة الاندوبلازمية</w:t>
            </w:r>
          </w:p>
          <w:p w14:paraId="5085C166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9E155D" w14:paraId="43D4F0FB" w14:textId="77777777" w:rsidTr="009E155D">
        <w:tc>
          <w:tcPr>
            <w:tcW w:w="4675" w:type="dxa"/>
          </w:tcPr>
          <w:p w14:paraId="18B8A895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4675" w:type="dxa"/>
          </w:tcPr>
          <w:p w14:paraId="7F2818F8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4-االساق في النبات</w:t>
            </w:r>
          </w:p>
          <w:p w14:paraId="4052CED1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9E155D" w14:paraId="62B4290F" w14:textId="77777777" w:rsidTr="009E155D">
        <w:tc>
          <w:tcPr>
            <w:tcW w:w="4675" w:type="dxa"/>
          </w:tcPr>
          <w:p w14:paraId="5B2DAAD8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4675" w:type="dxa"/>
          </w:tcPr>
          <w:p w14:paraId="01FFFC43" w14:textId="48C92EFC" w:rsidR="009E155D" w:rsidRDefault="009E155D" w:rsidP="00A9770F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5-ال</w:t>
            </w:r>
            <w:r w:rsidR="00A9770F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ورقة في النبات</w:t>
            </w:r>
          </w:p>
          <w:p w14:paraId="547D3702" w14:textId="77777777" w:rsidR="009E155D" w:rsidRDefault="009E155D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</w:tbl>
    <w:p w14:paraId="3498136B" w14:textId="77777777" w:rsidR="009E155D" w:rsidRDefault="009E155D" w:rsidP="009E155D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</w:p>
    <w:p w14:paraId="492DCA16" w14:textId="55BF8A00" w:rsidR="009E155D" w:rsidRDefault="009E155D" w:rsidP="00A9770F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س3-</w:t>
      </w:r>
      <w:r w:rsidR="00A9770F">
        <w:rPr>
          <w:rFonts w:hint="cs"/>
          <w:b/>
          <w:bCs/>
          <w:sz w:val="24"/>
          <w:szCs w:val="24"/>
          <w:rtl/>
          <w:lang w:bidi="ar-JO"/>
        </w:rPr>
        <w:t>فسري:</w:t>
      </w:r>
      <w:r>
        <w:rPr>
          <w:rFonts w:hint="cs"/>
          <w:b/>
          <w:bCs/>
          <w:sz w:val="24"/>
          <w:szCs w:val="24"/>
          <w:rtl/>
          <w:lang w:bidi="ar-JO"/>
        </w:rPr>
        <w:t xml:space="preserve">                                   </w:t>
      </w:r>
      <w:r w:rsidR="00A9770F">
        <w:rPr>
          <w:rFonts w:hint="cs"/>
          <w:b/>
          <w:bCs/>
          <w:sz w:val="24"/>
          <w:szCs w:val="24"/>
          <w:rtl/>
          <w:lang w:bidi="ar-JO"/>
        </w:rPr>
        <w:t xml:space="preserve">                                                               </w:t>
      </w:r>
      <w:r>
        <w:rPr>
          <w:rFonts w:hint="cs"/>
          <w:b/>
          <w:bCs/>
          <w:sz w:val="24"/>
          <w:szCs w:val="24"/>
          <w:rtl/>
          <w:lang w:bidi="ar-JO"/>
        </w:rPr>
        <w:t>(</w:t>
      </w:r>
      <w:r w:rsidR="00A9770F">
        <w:rPr>
          <w:rFonts w:hint="cs"/>
          <w:b/>
          <w:bCs/>
          <w:sz w:val="24"/>
          <w:szCs w:val="24"/>
          <w:rtl/>
          <w:lang w:bidi="ar-JO"/>
        </w:rPr>
        <w:t>6</w:t>
      </w:r>
      <w:r>
        <w:rPr>
          <w:rFonts w:hint="cs"/>
          <w:b/>
          <w:bCs/>
          <w:sz w:val="24"/>
          <w:szCs w:val="24"/>
          <w:rtl/>
          <w:lang w:bidi="ar-JO"/>
        </w:rPr>
        <w:t>علامة)</w:t>
      </w:r>
    </w:p>
    <w:p w14:paraId="301E0090" w14:textId="45320DD6" w:rsidR="00A9770F" w:rsidRDefault="00A9770F" w:rsidP="00A9770F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أ-لماذ</w:t>
      </w:r>
      <w:r w:rsidR="002D2A37">
        <w:rPr>
          <w:rFonts w:hint="cs"/>
          <w:b/>
          <w:bCs/>
          <w:sz w:val="24"/>
          <w:szCs w:val="24"/>
          <w:rtl/>
          <w:lang w:bidi="ar-JO"/>
        </w:rPr>
        <w:t>ا يستخدم الالمنيوم في صناعة اوان</w:t>
      </w:r>
      <w:r>
        <w:rPr>
          <w:rFonts w:hint="cs"/>
          <w:b/>
          <w:bCs/>
          <w:sz w:val="24"/>
          <w:szCs w:val="24"/>
          <w:rtl/>
          <w:lang w:bidi="ar-JO"/>
        </w:rPr>
        <w:t>ي الطهي:</w:t>
      </w:r>
    </w:p>
    <w:p w14:paraId="35DFAAE9" w14:textId="0D9A4479" w:rsidR="00A9770F" w:rsidRDefault="00A9770F" w:rsidP="005C24E0">
      <w:pPr>
        <w:rPr>
          <w:b/>
          <w:bCs/>
          <w:sz w:val="24"/>
          <w:szCs w:val="24"/>
          <w:rtl/>
          <w:lang w:bidi="ar-JO"/>
        </w:rPr>
      </w:pPr>
    </w:p>
    <w:p w14:paraId="56BE4890" w14:textId="5CF291F4" w:rsidR="00A9770F" w:rsidRDefault="00A9770F" w:rsidP="009E155D">
      <w:pPr>
        <w:jc w:val="right"/>
        <w:rPr>
          <w:b/>
          <w:bCs/>
          <w:sz w:val="24"/>
          <w:szCs w:val="24"/>
          <w:rtl/>
          <w:lang w:bidi="ar-JO"/>
        </w:rPr>
      </w:pPr>
    </w:p>
    <w:p w14:paraId="60D62F15" w14:textId="2872ACC2" w:rsidR="00A9770F" w:rsidRDefault="00A9770F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ب-اذكري 3 من صفات الفلزات:</w:t>
      </w:r>
    </w:p>
    <w:p w14:paraId="525A6731" w14:textId="28BADA4B" w:rsidR="00A9770F" w:rsidRDefault="00A9770F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1-</w:t>
      </w:r>
    </w:p>
    <w:p w14:paraId="23553109" w14:textId="03D521E6" w:rsidR="00A9770F" w:rsidRDefault="00A9770F" w:rsidP="009E155D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2-</w:t>
      </w:r>
    </w:p>
    <w:p w14:paraId="6327ED2B" w14:textId="50700AFC" w:rsidR="009E155D" w:rsidRDefault="00A9770F" w:rsidP="00A9770F">
      <w:pPr>
        <w:pBdr>
          <w:bottom w:val="single" w:sz="6" w:space="1" w:color="auto"/>
        </w:pBd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3-</w:t>
      </w:r>
    </w:p>
    <w:p w14:paraId="2BFF56F7" w14:textId="77777777" w:rsidR="00A9770F" w:rsidRDefault="00A9770F" w:rsidP="00A9770F">
      <w:pPr>
        <w:jc w:val="right"/>
        <w:rPr>
          <w:b/>
          <w:bCs/>
          <w:sz w:val="24"/>
          <w:szCs w:val="24"/>
          <w:rtl/>
          <w:lang w:bidi="ar-JO"/>
        </w:rPr>
      </w:pPr>
    </w:p>
    <w:p w14:paraId="0DC26B22" w14:textId="5746C605" w:rsidR="009E155D" w:rsidRDefault="008D5132" w:rsidP="00A9770F">
      <w:pPr>
        <w:jc w:val="right"/>
        <w:rPr>
          <w:b/>
          <w:bCs/>
          <w:sz w:val="24"/>
          <w:szCs w:val="24"/>
          <w:rtl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س4-قارني بين عميلتي البناء الضوئي والتنفس الخلوي كما في الجدول:                       (</w:t>
      </w:r>
      <w:r w:rsidR="00A9770F">
        <w:rPr>
          <w:rFonts w:hint="cs"/>
          <w:b/>
          <w:bCs/>
          <w:sz w:val="24"/>
          <w:szCs w:val="24"/>
          <w:rtl/>
          <w:lang w:bidi="ar-JO"/>
        </w:rPr>
        <w:t>9</w:t>
      </w:r>
      <w:r>
        <w:rPr>
          <w:rFonts w:hint="cs"/>
          <w:b/>
          <w:bCs/>
          <w:sz w:val="24"/>
          <w:szCs w:val="24"/>
          <w:rtl/>
          <w:lang w:bidi="ar-JO"/>
        </w:rPr>
        <w:t>علامات)</w:t>
      </w:r>
    </w:p>
    <w:p w14:paraId="33A0F5E0" w14:textId="40361C36" w:rsidR="00A9770F" w:rsidRDefault="00A9770F" w:rsidP="00A9770F">
      <w:pPr>
        <w:jc w:val="right"/>
        <w:rPr>
          <w:b/>
          <w:bCs/>
          <w:sz w:val="24"/>
          <w:szCs w:val="24"/>
          <w:rtl/>
          <w:lang w:bidi="ar-JO"/>
        </w:rPr>
      </w:pPr>
      <w:proofErr w:type="gramStart"/>
      <w:r>
        <w:rPr>
          <w:b/>
          <w:bCs/>
          <w:sz w:val="24"/>
          <w:szCs w:val="24"/>
          <w:lang w:bidi="ar-JO"/>
        </w:rPr>
        <w:t>( Na</w:t>
      </w:r>
      <w:proofErr w:type="gramEnd"/>
      <w:r>
        <w:rPr>
          <w:b/>
          <w:bCs/>
          <w:sz w:val="24"/>
          <w:szCs w:val="24"/>
          <w:lang w:bidi="ar-JO"/>
        </w:rPr>
        <w:t xml:space="preserve">     –       N</w:t>
      </w:r>
      <w:r>
        <w:rPr>
          <w:b/>
          <w:bCs/>
          <w:sz w:val="24"/>
          <w:szCs w:val="24"/>
          <w:vertAlign w:val="subscript"/>
          <w:lang w:bidi="ar-JO"/>
        </w:rPr>
        <w:t xml:space="preserve">2      </w:t>
      </w:r>
      <w:r>
        <w:rPr>
          <w:b/>
          <w:bCs/>
          <w:sz w:val="24"/>
          <w:szCs w:val="24"/>
          <w:lang w:bidi="ar-JO"/>
        </w:rPr>
        <w:t xml:space="preserve"> –       K</w:t>
      </w:r>
      <w:r>
        <w:rPr>
          <w:b/>
          <w:bCs/>
          <w:sz w:val="24"/>
          <w:szCs w:val="24"/>
          <w:vertAlign w:val="subscript"/>
          <w:lang w:bidi="ar-JO"/>
        </w:rPr>
        <w:t>2</w:t>
      </w:r>
      <w:r>
        <w:rPr>
          <w:b/>
          <w:bCs/>
          <w:sz w:val="24"/>
          <w:szCs w:val="24"/>
          <w:lang w:bidi="ar-JO"/>
        </w:rPr>
        <w:t>O      –       P</w:t>
      </w:r>
      <w:r>
        <w:rPr>
          <w:b/>
          <w:bCs/>
          <w:sz w:val="24"/>
          <w:szCs w:val="24"/>
          <w:vertAlign w:val="subscript"/>
          <w:lang w:bidi="ar-JO"/>
        </w:rPr>
        <w:t>4</w:t>
      </w:r>
      <w:r>
        <w:rPr>
          <w:b/>
          <w:bCs/>
          <w:sz w:val="24"/>
          <w:szCs w:val="24"/>
          <w:lang w:bidi="ar-JO"/>
        </w:rPr>
        <w:t xml:space="preserve">      –      Fe      –      CO</w:t>
      </w:r>
      <w:r>
        <w:rPr>
          <w:b/>
          <w:bCs/>
          <w:sz w:val="24"/>
          <w:szCs w:val="24"/>
          <w:vertAlign w:val="subscript"/>
          <w:lang w:bidi="ar-JO"/>
        </w:rPr>
        <w:t xml:space="preserve">2      </w:t>
      </w:r>
      <w:r>
        <w:rPr>
          <w:b/>
          <w:bCs/>
          <w:sz w:val="24"/>
          <w:szCs w:val="24"/>
          <w:lang w:bidi="ar-JO"/>
        </w:rPr>
        <w:t>–      H</w:t>
      </w:r>
      <w:r>
        <w:rPr>
          <w:b/>
          <w:bCs/>
          <w:sz w:val="24"/>
          <w:szCs w:val="24"/>
          <w:vertAlign w:val="subscript"/>
          <w:lang w:bidi="ar-JO"/>
        </w:rPr>
        <w:t>2</w:t>
      </w:r>
      <w:r>
        <w:rPr>
          <w:b/>
          <w:bCs/>
          <w:sz w:val="24"/>
          <w:szCs w:val="24"/>
          <w:lang w:bidi="ar-JO"/>
        </w:rPr>
        <w:t>O      –      Ag        – Au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D5132" w14:paraId="45DAE0EC" w14:textId="77777777" w:rsidTr="008D5132">
        <w:tc>
          <w:tcPr>
            <w:tcW w:w="3116" w:type="dxa"/>
          </w:tcPr>
          <w:p w14:paraId="7694A907" w14:textId="0A624D98" w:rsidR="008D5132" w:rsidRDefault="002D2A37" w:rsidP="008D5132">
            <w:pPr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جزيء</w:t>
            </w:r>
            <w:r w:rsidR="00A9770F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(مركب)</w:t>
            </w:r>
          </w:p>
        </w:tc>
        <w:tc>
          <w:tcPr>
            <w:tcW w:w="3117" w:type="dxa"/>
          </w:tcPr>
          <w:p w14:paraId="40255BCB" w14:textId="40D98840" w:rsidR="008D5132" w:rsidRDefault="002D2A37" w:rsidP="008D5132">
            <w:pPr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جزيء</w:t>
            </w:r>
            <w:r w:rsidR="00A9770F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(عنصر)</w:t>
            </w:r>
          </w:p>
        </w:tc>
        <w:tc>
          <w:tcPr>
            <w:tcW w:w="3117" w:type="dxa"/>
          </w:tcPr>
          <w:p w14:paraId="743F43F3" w14:textId="73840B55" w:rsidR="008D5132" w:rsidRDefault="00A9770F" w:rsidP="008D5132">
            <w:pPr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عنصر ذرة احادية</w:t>
            </w:r>
          </w:p>
          <w:p w14:paraId="3A1EACE0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8D5132" w14:paraId="723B37BE" w14:textId="77777777" w:rsidTr="008D5132">
        <w:tc>
          <w:tcPr>
            <w:tcW w:w="3116" w:type="dxa"/>
          </w:tcPr>
          <w:p w14:paraId="78F38583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3155F33E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38AE687A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15EADCAD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6E208FD8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8D5132" w14:paraId="394D402F" w14:textId="77777777" w:rsidTr="008D5132">
        <w:tc>
          <w:tcPr>
            <w:tcW w:w="3116" w:type="dxa"/>
          </w:tcPr>
          <w:p w14:paraId="64D671FA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11DF6AB3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684DD48A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0CDF9B30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795126DF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8D5132" w14:paraId="111FA9C5" w14:textId="77777777" w:rsidTr="008D5132">
        <w:tc>
          <w:tcPr>
            <w:tcW w:w="3116" w:type="dxa"/>
          </w:tcPr>
          <w:p w14:paraId="63A418A0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29518BE4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4D3362EB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47669F39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46F71CFB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  <w:tr w:rsidR="008D5132" w14:paraId="615A31FA" w14:textId="77777777" w:rsidTr="008D5132">
        <w:tc>
          <w:tcPr>
            <w:tcW w:w="3116" w:type="dxa"/>
          </w:tcPr>
          <w:p w14:paraId="06C0A337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274234BF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3117" w:type="dxa"/>
          </w:tcPr>
          <w:p w14:paraId="31EE4CF8" w14:textId="653F9070" w:rsidR="008D5132" w:rsidRDefault="008D5132" w:rsidP="00A9770F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1E0B87CF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3B65CF24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4BC861BB" w14:textId="77777777" w:rsidR="008D5132" w:rsidRDefault="008D5132" w:rsidP="009E155D">
            <w:pPr>
              <w:jc w:val="right"/>
              <w:rPr>
                <w:b/>
                <w:bCs/>
                <w:sz w:val="24"/>
                <w:szCs w:val="24"/>
                <w:lang w:bidi="ar-JO"/>
              </w:rPr>
            </w:pPr>
          </w:p>
        </w:tc>
      </w:tr>
    </w:tbl>
    <w:p w14:paraId="1985F5BC" w14:textId="5556AF1C" w:rsidR="008D5132" w:rsidRDefault="008D5132" w:rsidP="005C24E0">
      <w:pPr>
        <w:tabs>
          <w:tab w:val="left" w:pos="5490"/>
        </w:tabs>
        <w:jc w:val="right"/>
        <w:rPr>
          <w:b/>
          <w:bCs/>
          <w:sz w:val="24"/>
          <w:szCs w:val="24"/>
          <w:rtl/>
          <w:lang w:bidi="ar-JO"/>
        </w:rPr>
      </w:pPr>
    </w:p>
    <w:p w14:paraId="7FC73C1F" w14:textId="0E2EDFD6" w:rsidR="005C24E0" w:rsidRPr="008D5132" w:rsidRDefault="005C24E0" w:rsidP="005C24E0">
      <w:pPr>
        <w:tabs>
          <w:tab w:val="left" w:pos="5490"/>
        </w:tabs>
        <w:jc w:val="center"/>
        <w:rPr>
          <w:b/>
          <w:bCs/>
          <w:sz w:val="24"/>
          <w:szCs w:val="24"/>
          <w:lang w:bidi="ar-JO"/>
        </w:rPr>
      </w:pPr>
      <w:r>
        <w:rPr>
          <w:rFonts w:hint="cs"/>
          <w:b/>
          <w:bCs/>
          <w:sz w:val="24"/>
          <w:szCs w:val="24"/>
          <w:rtl/>
          <w:lang w:bidi="ar-JO"/>
        </w:rPr>
        <w:t>أرجو لكن النجاح والتوفيق معلمة المادة:ليلى جميل</w:t>
      </w:r>
    </w:p>
    <w:sectPr w:rsidR="005C24E0" w:rsidRPr="008D513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DA7AF" w14:textId="77777777" w:rsidR="00EB1618" w:rsidRDefault="00EB1618" w:rsidP="009E155D">
      <w:pPr>
        <w:spacing w:after="0" w:line="240" w:lineRule="auto"/>
      </w:pPr>
      <w:r>
        <w:separator/>
      </w:r>
    </w:p>
  </w:endnote>
  <w:endnote w:type="continuationSeparator" w:id="0">
    <w:p w14:paraId="0F399B08" w14:textId="77777777" w:rsidR="00EB1618" w:rsidRDefault="00EB1618" w:rsidP="009E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2D1CA" w14:textId="77777777" w:rsidR="00EB1618" w:rsidRDefault="00EB1618" w:rsidP="009E155D">
      <w:pPr>
        <w:spacing w:after="0" w:line="240" w:lineRule="auto"/>
      </w:pPr>
      <w:r>
        <w:separator/>
      </w:r>
    </w:p>
  </w:footnote>
  <w:footnote w:type="continuationSeparator" w:id="0">
    <w:p w14:paraId="3F2ACB1D" w14:textId="77777777" w:rsidR="00EB1618" w:rsidRDefault="00EB1618" w:rsidP="009E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374A45" w14:textId="77777777" w:rsidR="009E155D" w:rsidRPr="009E155D" w:rsidRDefault="009E155D" w:rsidP="009E155D">
    <w:pPr>
      <w:pStyle w:val="Header"/>
      <w:jc w:val="right"/>
      <w:rPr>
        <w:b/>
        <w:bCs/>
        <w:sz w:val="24"/>
        <w:szCs w:val="24"/>
        <w:rtl/>
        <w:lang w:bidi="ar-JO"/>
      </w:rPr>
    </w:pPr>
    <w:r>
      <w:rPr>
        <w:rFonts w:hint="cs"/>
        <w:b/>
        <w:bCs/>
        <w:sz w:val="24"/>
        <w:szCs w:val="24"/>
        <w:rtl/>
        <w:lang w:bidi="ar-JO"/>
      </w:rPr>
      <w:t>الاسم:                                   الصف:السادس-         -                      المدرسة:اناث مخيم اربد الاعدادية الاولى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5D"/>
    <w:rsid w:val="0002015F"/>
    <w:rsid w:val="000C1C83"/>
    <w:rsid w:val="00224057"/>
    <w:rsid w:val="002D2A37"/>
    <w:rsid w:val="005A1605"/>
    <w:rsid w:val="005B1676"/>
    <w:rsid w:val="005C24E0"/>
    <w:rsid w:val="005D7174"/>
    <w:rsid w:val="00706AB6"/>
    <w:rsid w:val="008D5132"/>
    <w:rsid w:val="0092372D"/>
    <w:rsid w:val="009E155D"/>
    <w:rsid w:val="00A9770F"/>
    <w:rsid w:val="00B67E7A"/>
    <w:rsid w:val="00C9640F"/>
    <w:rsid w:val="00EB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863EA"/>
  <w15:chartTrackingRefBased/>
  <w15:docId w15:val="{D0126C82-BE80-4707-970B-DB0250E6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55D"/>
  </w:style>
  <w:style w:type="paragraph" w:styleId="Footer">
    <w:name w:val="footer"/>
    <w:basedOn w:val="Normal"/>
    <w:link w:val="FooterChar"/>
    <w:uiPriority w:val="99"/>
    <w:unhideWhenUsed/>
    <w:rsid w:val="009E15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55D"/>
  </w:style>
  <w:style w:type="table" w:styleId="TableGrid">
    <w:name w:val="Table Grid"/>
    <w:basedOn w:val="TableNormal"/>
    <w:uiPriority w:val="39"/>
    <w:rsid w:val="009E1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B16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2026-10-14T04:31:00Z</dcterms:created>
  <dcterms:modified xsi:type="dcterms:W3CDTF">2026-10-14T04:31:00Z</dcterms:modified>
</cp:coreProperties>
</file>