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6366D0E3">
      <w:pPr>
        <w:pStyle w:val="style0"/>
        <w:shd w:val="clear" w:color="auto" w:fill="ffffff"/>
        <w:spacing w:after="0" w:lineRule="auto" w:line="240"/>
        <w:ind w:right="-450"/>
        <w:jc w:val="left"/>
        <w:rPr>
          <w:rFonts w:ascii="Arial" w:cs="Arial" w:eastAsia="Times New Roman" w:hAnsi="Arial"/>
          <w:b/>
          <w:bCs/>
          <w:rtl/>
        </w:rPr>
      </w:pPr>
    </w:p>
    <w:p w14:paraId="7A687E1C">
      <w:pPr>
        <w:pStyle w:val="style0"/>
        <w:shd w:val="clear" w:color="auto" w:fill="ffffff"/>
        <w:spacing w:after="0" w:lineRule="auto" w:line="240"/>
        <w:jc w:val="center"/>
        <w:rPr>
          <w:rFonts w:ascii="Arial" w:cs="Arial" w:eastAsia="Times New Roman" w:hAnsi="Arial"/>
          <w:b/>
          <w:bCs/>
          <w:rtl/>
        </w:rPr>
      </w:pPr>
      <w:r>
        <w:rPr>
          <w:rFonts w:ascii="Arial" w:cs="Arial" w:eastAsia="Times New Roman" w:hAnsi="Arial" w:hint="cs"/>
          <w:b/>
          <w:bCs/>
          <w:rtl/>
        </w:rPr>
        <w:t xml:space="preserve">مدرسة </w:t>
      </w:r>
      <w:r>
        <w:rPr>
          <w:rFonts w:ascii="Arial" w:cs="Arial" w:eastAsia="Times New Roman" w:hAnsi="Arial" w:hint="default"/>
          <w:b/>
          <w:bCs/>
          <w:rtl/>
          <w:lang w:val="en-US"/>
        </w:rPr>
        <w:t xml:space="preserve">...... </w:t>
      </w:r>
    </w:p>
    <w:p w14:paraId="15BAFCB9">
      <w:pPr>
        <w:pStyle w:val="style0"/>
        <w:shd w:val="clear" w:color="auto" w:fill="ffffff"/>
        <w:spacing w:after="0" w:lineRule="auto" w:line="240"/>
        <w:ind w:right="-540"/>
        <w:jc w:val="center"/>
        <w:rPr>
          <w:rFonts w:ascii="Arial" w:cs="Arial" w:eastAsia="Times New Roman" w:hAnsi="Arial"/>
          <w:b/>
          <w:bCs/>
        </w:rPr>
      </w:pPr>
      <w:r>
        <w:rPr>
          <w:rFonts w:ascii="Arial" w:cs="Arial" w:eastAsia="Times New Roman" w:hAnsi="Arial" w:hint="cs"/>
          <w:b/>
          <w:bCs/>
          <w:sz w:val="28"/>
          <w:szCs w:val="28"/>
          <w:rtl/>
        </w:rPr>
        <w:t>اسم الطالب:.......................</w:t>
      </w:r>
      <w:r>
        <w:rPr>
          <w:rFonts w:ascii="Arial" w:cs="Arial" w:eastAsia="Times New Roman" w:hAnsi="Arial" w:hint="cs"/>
          <w:b/>
          <w:bCs/>
          <w:rtl/>
        </w:rPr>
        <w:t xml:space="preserve"> امتحان العلوم الأول الفصل الأول الصف السابع للعام /  ( ص10 </w:t>
      </w:r>
      <w:r>
        <w:rPr>
          <w:rFonts w:ascii="Arial" w:cs="Arial" w:eastAsia="Times New Roman" w:hAnsi="Arial"/>
          <w:b/>
          <w:bCs/>
          <w:rtl/>
        </w:rPr>
        <w:t>–</w:t>
      </w:r>
      <w:r>
        <w:rPr>
          <w:rFonts w:ascii="Arial" w:cs="Arial" w:eastAsia="Times New Roman" w:hAnsi="Arial" w:hint="cs"/>
          <w:b/>
          <w:bCs/>
          <w:rtl/>
        </w:rPr>
        <w:t xml:space="preserve"> ص47 ) </w:t>
      </w:r>
    </w:p>
    <w:p w14:paraId="1A974DC8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u w:val="double"/>
          <w:rtl/>
        </w:rPr>
      </w:pPr>
      <w:r>
        <w:rPr>
          <w:rFonts w:ascii="Arial" w:cs="Arial" w:eastAsia="Times New Roman" w:hAnsi="Arial" w:hint="cs"/>
          <w:b/>
          <w:bCs/>
          <w:u w:val="double"/>
          <w:rtl/>
        </w:rPr>
        <w:tab/>
      </w:r>
      <w:r>
        <w:rPr>
          <w:rFonts w:ascii="Arial" w:cs="Arial" w:eastAsia="Times New Roman" w:hAnsi="Arial" w:hint="cs"/>
          <w:b/>
          <w:bCs/>
          <w:u w:val="double"/>
          <w:rtl/>
        </w:rPr>
        <w:tab/>
      </w:r>
      <w:r>
        <w:rPr>
          <w:rFonts w:ascii="Arial" w:cs="Arial" w:eastAsia="Times New Roman" w:hAnsi="Arial" w:hint="cs"/>
          <w:b/>
          <w:bCs/>
          <w:u w:val="double"/>
          <w:rtl/>
        </w:rPr>
        <w:tab/>
      </w:r>
      <w:r>
        <w:rPr>
          <w:rFonts w:ascii="Arial" w:cs="Arial" w:eastAsia="Times New Roman" w:hAnsi="Arial" w:hint="cs"/>
          <w:b/>
          <w:bCs/>
          <w:u w:val="double"/>
          <w:rtl/>
        </w:rPr>
        <w:tab/>
      </w:r>
      <w:r>
        <w:rPr>
          <w:rFonts w:ascii="Arial" w:cs="Arial" w:eastAsia="Times New Roman" w:hAnsi="Arial" w:hint="cs"/>
          <w:b/>
          <w:bCs/>
          <w:u w:val="double"/>
          <w:rtl/>
        </w:rPr>
        <w:t xml:space="preserve">              </w:t>
      </w:r>
    </w:p>
    <w:p w14:paraId="398FAB21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color w:val="ffffff"/>
          <w:sz w:val="24"/>
          <w:szCs w:val="24"/>
          <w:bdr w:val="single" w:sz="6" w:space="0" w:color="3c9617" w:frame="true"/>
          <w:shd w:val="clear" w:color="auto" w:fill="329808"/>
          <w:rtl/>
        </w:rPr>
      </w:pPr>
    </w:p>
    <w:p w14:paraId="57A4D0AD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6"/>
          <w:szCs w:val="26"/>
        </w:rPr>
      </w:pPr>
      <w:r>
        <w:rPr>
          <w:rFonts w:ascii="Arial" w:cs="Arial" w:eastAsia="Times New Roman" w:hAnsi="Arial"/>
          <w:b/>
          <w:bCs/>
          <w:sz w:val="26"/>
          <w:szCs w:val="26"/>
          <w:rtl/>
        </w:rPr>
        <w:t>س1) المبدأ الذي ينص على أن لكل زمن جيولوجي أحافير خاصة به تميزه عما سواه من الأزمنة هو:</w:t>
      </w:r>
    </w:p>
    <w:p w14:paraId="68E665D2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  <w:r>
        <w:rPr>
          <w:rFonts w:ascii="Arial" w:cs="Arial" w:eastAsia="Times New Roman" w:hAnsi="Arial"/>
          <w:b/>
          <w:bCs/>
          <w:sz w:val="24"/>
          <w:szCs w:val="24"/>
          <w:rtl/>
        </w:rPr>
        <w:t>1) القاطع والمقطوع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>2</w:t>
      </w:r>
      <w:r>
        <w:rPr>
          <w:rFonts w:ascii="Arial" w:cs="Arial" w:eastAsia="Times New Roman" w:hAnsi="Arial"/>
          <w:b/>
          <w:bCs/>
          <w:sz w:val="24"/>
          <w:szCs w:val="24"/>
          <w:rtl/>
        </w:rPr>
        <w:t>)  تعاقب الأحافير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/>
          <w:b/>
          <w:bCs/>
          <w:sz w:val="24"/>
          <w:szCs w:val="24"/>
          <w:rtl/>
        </w:rPr>
        <w:t>3)  المضاهاة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/>
          <w:b/>
          <w:bCs/>
          <w:sz w:val="24"/>
          <w:szCs w:val="24"/>
          <w:rtl/>
        </w:rPr>
        <w:t>4)  تعاقب الطبقات</w:t>
      </w:r>
    </w:p>
    <w:p w14:paraId="69DD157C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</w:p>
    <w:p w14:paraId="5A2BD4EC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</w:p>
    <w:p w14:paraId="5E94410B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6"/>
          <w:szCs w:val="26"/>
          <w:rtl/>
        </w:rPr>
      </w:pPr>
      <w:r>
        <w:rPr>
          <w:rFonts w:ascii="Arial" w:cs="Arial" w:eastAsia="Times New Roman" w:hAnsi="Arial"/>
          <w:b/>
          <w:bCs/>
          <w:sz w:val="26"/>
          <w:szCs w:val="26"/>
          <w:rtl/>
        </w:rPr>
        <w:t>س</w:t>
      </w:r>
      <w:r>
        <w:rPr>
          <w:rFonts w:ascii="Arial" w:cs="Arial" w:eastAsia="Times New Roman" w:hAnsi="Arial" w:hint="cs"/>
          <w:b/>
          <w:bCs/>
          <w:sz w:val="26"/>
          <w:szCs w:val="26"/>
          <w:rtl/>
        </w:rPr>
        <w:t>2</w:t>
      </w:r>
      <w:r>
        <w:rPr>
          <w:rFonts w:ascii="Arial" w:cs="Arial" w:eastAsia="Times New Roman" w:hAnsi="Arial"/>
          <w:b/>
          <w:bCs/>
          <w:sz w:val="26"/>
          <w:szCs w:val="26"/>
          <w:rtl/>
        </w:rPr>
        <w:t>) العبارة التي تصف الوحدات الزمنية المستخدمة في سلم الزمن الجيولوجي وصفا صحيحا، هي:</w:t>
      </w:r>
    </w:p>
    <w:p w14:paraId="78901EA1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  <w:r>
        <w:rPr>
          <w:rFonts w:ascii="Arial" w:cs="Arial" w:eastAsia="Times New Roman" w:hAnsi="Arial"/>
          <w:b/>
          <w:bCs/>
          <w:sz w:val="24"/>
          <w:szCs w:val="24"/>
          <w:rtl/>
        </w:rPr>
        <w:t>1)  الحقب أطول من الدهر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 xml:space="preserve">      </w:t>
      </w:r>
      <w:r>
        <w:rPr>
          <w:rFonts w:ascii="Arial" w:cs="Arial" w:eastAsia="Times New Roman" w:hAnsi="Arial"/>
          <w:b/>
          <w:bCs/>
          <w:sz w:val="24"/>
          <w:szCs w:val="24"/>
          <w:rtl/>
        </w:rPr>
        <w:t>2)  الحقب جزء من الدهر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 xml:space="preserve">      </w:t>
      </w:r>
      <w:r>
        <w:rPr>
          <w:rFonts w:ascii="Arial" w:cs="Arial" w:eastAsia="Times New Roman" w:hAnsi="Arial"/>
          <w:b/>
          <w:bCs/>
          <w:sz w:val="24"/>
          <w:szCs w:val="24"/>
          <w:rtl/>
        </w:rPr>
        <w:t>3) الدهر يساوي الحقب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/>
          <w:b/>
          <w:bCs/>
          <w:sz w:val="24"/>
          <w:szCs w:val="24"/>
          <w:rtl/>
        </w:rPr>
        <w:t>4) الدهر جزء من الحقب</w:t>
      </w:r>
    </w:p>
    <w:p w14:paraId="4BF40C4F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8"/>
          <w:szCs w:val="28"/>
          <w:rtl/>
        </w:rPr>
      </w:pPr>
    </w:p>
    <w:p w14:paraId="6C891C6C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6"/>
          <w:szCs w:val="26"/>
          <w:rtl/>
        </w:rPr>
      </w:pPr>
      <w:r>
        <w:rPr>
          <w:rFonts w:ascii="Arial" w:cs="Arial" w:eastAsia="Times New Roman" w:hAnsi="Arial"/>
          <w:b/>
          <w:bCs/>
          <w:sz w:val="26"/>
          <w:szCs w:val="26"/>
          <w:rtl/>
        </w:rPr>
        <w:t>س</w:t>
      </w:r>
      <w:r>
        <w:rPr>
          <w:rFonts w:ascii="Arial" w:cs="Arial" w:eastAsia="Times New Roman" w:hAnsi="Arial" w:hint="cs"/>
          <w:b/>
          <w:bCs/>
          <w:sz w:val="26"/>
          <w:szCs w:val="26"/>
          <w:rtl/>
        </w:rPr>
        <w:t>3</w:t>
      </w:r>
      <w:r>
        <w:rPr>
          <w:rFonts w:ascii="Arial" w:cs="Arial" w:eastAsia="Times New Roman" w:hAnsi="Arial"/>
          <w:b/>
          <w:bCs/>
          <w:sz w:val="26"/>
          <w:szCs w:val="26"/>
          <w:rtl/>
        </w:rPr>
        <w:t>) قسم الزمن الجيولوجي بحسب العمر النسبي بالترتيب إلى:</w:t>
      </w:r>
    </w:p>
    <w:p w14:paraId="63144063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  <w:r>
        <w:rPr>
          <w:rFonts w:ascii="Arial" w:cs="Arial" w:eastAsia="Times New Roman" w:hAnsi="Arial"/>
          <w:b/>
          <w:bCs/>
          <w:sz w:val="24"/>
          <w:szCs w:val="24"/>
          <w:rtl/>
        </w:rPr>
        <w:t>1)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 xml:space="preserve"> </w:t>
      </w:r>
      <w:r>
        <w:rPr>
          <w:rFonts w:ascii="Arial" w:cs="Arial" w:eastAsia="Times New Roman" w:hAnsi="Arial"/>
          <w:b/>
          <w:bCs/>
          <w:sz w:val="24"/>
          <w:szCs w:val="24"/>
          <w:rtl/>
        </w:rPr>
        <w:t xml:space="preserve"> دهور، أحقاب، عصور، أعمار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/>
          <w:b/>
          <w:bCs/>
          <w:sz w:val="24"/>
          <w:szCs w:val="24"/>
          <w:rtl/>
        </w:rPr>
        <w:t>2)  عصور، دهور، أحقاب، أعمار</w:t>
      </w:r>
    </w:p>
    <w:p w14:paraId="1AF6F833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  <w:r>
        <w:rPr>
          <w:rFonts w:ascii="Arial" w:cs="Arial" w:eastAsia="Times New Roman" w:hAnsi="Arial"/>
          <w:b/>
          <w:bCs/>
          <w:sz w:val="24"/>
          <w:szCs w:val="24"/>
          <w:rtl/>
        </w:rPr>
        <w:t xml:space="preserve">3) 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 xml:space="preserve"> </w:t>
      </w:r>
      <w:r>
        <w:rPr>
          <w:rFonts w:ascii="Arial" w:cs="Arial" w:eastAsia="Times New Roman" w:hAnsi="Arial"/>
          <w:b/>
          <w:bCs/>
          <w:sz w:val="24"/>
          <w:szCs w:val="24"/>
          <w:rtl/>
        </w:rPr>
        <w:t>أعمار، دهور، عصور، أحقاب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/>
          <w:b/>
          <w:bCs/>
          <w:sz w:val="24"/>
          <w:szCs w:val="24"/>
          <w:rtl/>
        </w:rPr>
        <w:t xml:space="preserve">4) 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 xml:space="preserve"> </w:t>
      </w:r>
      <w:r>
        <w:rPr>
          <w:rFonts w:ascii="Arial" w:cs="Arial" w:eastAsia="Times New Roman" w:hAnsi="Arial"/>
          <w:b/>
          <w:bCs/>
          <w:sz w:val="24"/>
          <w:szCs w:val="24"/>
          <w:rtl/>
        </w:rPr>
        <w:t>أحقاب، أعمار، عصور، دهور</w:t>
      </w:r>
    </w:p>
    <w:p w14:paraId="0F9C7507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color w:val="ffffff"/>
          <w:sz w:val="24"/>
          <w:szCs w:val="24"/>
          <w:bdr w:val="single" w:sz="6" w:space="0" w:color="3c9617" w:frame="true"/>
          <w:shd w:val="clear" w:color="auto" w:fill="329808"/>
          <w:rtl/>
        </w:rPr>
      </w:pPr>
    </w:p>
    <w:p w14:paraId="00423F60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6"/>
          <w:szCs w:val="26"/>
          <w:rtl/>
        </w:rPr>
      </w:pPr>
      <w:r>
        <w:rPr>
          <w:rFonts w:ascii="Arial" w:cs="Arial" w:eastAsia="Times New Roman" w:hAnsi="Arial"/>
          <w:b/>
          <w:bCs/>
          <w:sz w:val="26"/>
          <w:szCs w:val="26"/>
          <w:rtl/>
        </w:rPr>
        <w:t>س</w:t>
      </w:r>
      <w:r>
        <w:rPr>
          <w:rFonts w:ascii="Arial" w:cs="Arial" w:eastAsia="Times New Roman" w:hAnsi="Arial" w:hint="cs"/>
          <w:b/>
          <w:bCs/>
          <w:sz w:val="26"/>
          <w:szCs w:val="26"/>
          <w:rtl/>
        </w:rPr>
        <w:t>4</w:t>
      </w:r>
      <w:r>
        <w:rPr>
          <w:rFonts w:ascii="Arial" w:cs="Arial" w:eastAsia="Times New Roman" w:hAnsi="Arial"/>
          <w:b/>
          <w:bCs/>
          <w:sz w:val="26"/>
          <w:szCs w:val="26"/>
          <w:rtl/>
        </w:rPr>
        <w:t xml:space="preserve">) أحد الكواكب الآتية يعد الأسرع في دورانه حول </w:t>
      </w:r>
      <w:r>
        <w:rPr>
          <w:rFonts w:ascii="Arial" w:cs="Arial" w:eastAsia="Times New Roman" w:hAnsi="Arial" w:hint="cs"/>
          <w:b/>
          <w:bCs/>
          <w:sz w:val="26"/>
          <w:szCs w:val="26"/>
          <w:rtl/>
        </w:rPr>
        <w:t>محوره</w:t>
      </w:r>
      <w:r>
        <w:rPr>
          <w:rFonts w:ascii="Arial" w:cs="Arial" w:eastAsia="Times New Roman" w:hAnsi="Arial"/>
          <w:b/>
          <w:bCs/>
          <w:sz w:val="26"/>
          <w:szCs w:val="26"/>
          <w:rtl/>
        </w:rPr>
        <w:t>:</w:t>
      </w:r>
    </w:p>
    <w:p w14:paraId="0885F156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  <w:r>
        <w:rPr>
          <w:rFonts w:ascii="Arial" w:cs="Arial" w:eastAsia="Times New Roman" w:hAnsi="Arial"/>
          <w:b/>
          <w:bCs/>
          <w:sz w:val="24"/>
          <w:szCs w:val="24"/>
          <w:rtl/>
        </w:rPr>
        <w:t>1)  عطارد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/>
          <w:b/>
          <w:bCs/>
          <w:sz w:val="24"/>
          <w:szCs w:val="24"/>
          <w:rtl/>
        </w:rPr>
        <w:t>2) المشتري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/>
          <w:b/>
          <w:bCs/>
          <w:sz w:val="24"/>
          <w:szCs w:val="24"/>
          <w:rtl/>
        </w:rPr>
        <w:t>3)  الأرض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/>
          <w:b/>
          <w:bCs/>
          <w:sz w:val="24"/>
          <w:szCs w:val="24"/>
          <w:rtl/>
        </w:rPr>
        <w:t>4)  الزهرة</w:t>
      </w:r>
    </w:p>
    <w:p w14:paraId="15883136">
      <w:pPr>
        <w:pStyle w:val="style0"/>
        <w:shd w:val="clear" w:color="auto" w:fill="ffffff"/>
        <w:spacing w:after="15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 xml:space="preserve"> </w:t>
      </w:r>
    </w:p>
    <w:p w14:paraId="24D4929E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6"/>
          <w:szCs w:val="26"/>
          <w:rtl/>
        </w:rPr>
      </w:pPr>
      <w:r>
        <w:rPr>
          <w:rFonts w:ascii="Arial" w:cs="Arial" w:eastAsia="Times New Roman" w:hAnsi="Arial"/>
          <w:b/>
          <w:bCs/>
          <w:sz w:val="26"/>
          <w:szCs w:val="26"/>
          <w:rtl/>
        </w:rPr>
        <w:t>س</w:t>
      </w:r>
      <w:r>
        <w:rPr>
          <w:rFonts w:ascii="Arial" w:cs="Arial" w:eastAsia="Times New Roman" w:hAnsi="Arial" w:hint="cs"/>
          <w:b/>
          <w:bCs/>
          <w:sz w:val="26"/>
          <w:szCs w:val="26"/>
          <w:rtl/>
        </w:rPr>
        <w:t>5</w:t>
      </w:r>
      <w:r>
        <w:rPr>
          <w:rFonts w:ascii="Arial" w:cs="Arial" w:eastAsia="Times New Roman" w:hAnsi="Arial"/>
          <w:b/>
          <w:bCs/>
          <w:sz w:val="26"/>
          <w:szCs w:val="26"/>
          <w:rtl/>
        </w:rPr>
        <w:t>) يسمى طور القمر عندما يقع بين الشمس والأرض بحيث يكون معتما تماما:</w:t>
      </w:r>
    </w:p>
    <w:p w14:paraId="0A096FDC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  <w:r>
        <w:rPr>
          <w:rFonts w:ascii="Arial" w:cs="Arial" w:eastAsia="Times New Roman" w:hAnsi="Arial"/>
          <w:b/>
          <w:bCs/>
          <w:sz w:val="24"/>
          <w:szCs w:val="24"/>
          <w:rtl/>
        </w:rPr>
        <w:t>1)  تربيع أخير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/>
          <w:b/>
          <w:bCs/>
          <w:sz w:val="24"/>
          <w:szCs w:val="24"/>
          <w:rtl/>
        </w:rPr>
        <w:t>2)  أحدب أخير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/>
          <w:b/>
          <w:bCs/>
          <w:sz w:val="24"/>
          <w:szCs w:val="24"/>
          <w:rtl/>
        </w:rPr>
        <w:t>3)  أحدب أول</w:t>
      </w:r>
      <w:r>
        <w:rPr>
          <w:rFonts w:ascii="MS Gothic" w:cs="MS Gothic" w:eastAsia="MS Gothic" w:hAnsi="MS Gothic" w:hint="cs"/>
          <w:b/>
          <w:bCs/>
          <w:color w:val="008000"/>
          <w:sz w:val="24"/>
          <w:szCs w:val="24"/>
          <w:rtl/>
        </w:rPr>
        <w:tab/>
      </w:r>
      <w:r>
        <w:rPr>
          <w:rFonts w:ascii="MS Gothic" w:cs="MS Gothic" w:eastAsia="MS Gothic" w:hAnsi="MS Gothic" w:hint="cs"/>
          <w:b/>
          <w:bCs/>
          <w:color w:val="008000"/>
          <w:sz w:val="24"/>
          <w:szCs w:val="24"/>
          <w:rtl/>
        </w:rPr>
        <w:tab/>
      </w:r>
      <w:r>
        <w:rPr>
          <w:rFonts w:ascii="Arial" w:cs="Arial" w:eastAsia="Times New Roman" w:hAnsi="Arial"/>
          <w:b/>
          <w:bCs/>
          <w:sz w:val="24"/>
          <w:szCs w:val="24"/>
          <w:rtl/>
        </w:rPr>
        <w:t>4) محاق</w:t>
      </w:r>
    </w:p>
    <w:p w14:paraId="27150C73">
      <w:pPr>
        <w:pStyle w:val="style0"/>
        <w:shd w:val="clear" w:color="auto" w:fill="ffffff"/>
        <w:spacing w:after="15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 xml:space="preserve"> </w:t>
      </w:r>
    </w:p>
    <w:p w14:paraId="6D8B587A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6"/>
          <w:szCs w:val="26"/>
          <w:rtl/>
        </w:rPr>
      </w:pPr>
      <w:r>
        <w:rPr>
          <w:rFonts w:ascii="Arial" w:cs="Arial" w:eastAsia="Times New Roman" w:hAnsi="Arial"/>
          <w:b/>
          <w:bCs/>
          <w:sz w:val="26"/>
          <w:szCs w:val="26"/>
          <w:rtl/>
        </w:rPr>
        <w:t>س</w:t>
      </w:r>
      <w:r>
        <w:rPr>
          <w:rFonts w:ascii="Arial" w:cs="Arial" w:eastAsia="Times New Roman" w:hAnsi="Arial" w:hint="cs"/>
          <w:b/>
          <w:bCs/>
          <w:sz w:val="26"/>
          <w:szCs w:val="26"/>
          <w:rtl/>
        </w:rPr>
        <w:t>6</w:t>
      </w:r>
      <w:r>
        <w:rPr>
          <w:rFonts w:ascii="Arial" w:cs="Arial" w:eastAsia="Times New Roman" w:hAnsi="Arial"/>
          <w:b/>
          <w:bCs/>
          <w:sz w:val="26"/>
          <w:szCs w:val="26"/>
          <w:rtl/>
        </w:rPr>
        <w:t>)  يعتمد العلماء في تصنيف الكواكب إلى داخلية وخارجية بحسب:</w:t>
      </w:r>
    </w:p>
    <w:p w14:paraId="15CE2776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  <w:r>
        <w:rPr>
          <w:rFonts w:ascii="Arial" w:cs="Arial" w:eastAsia="Times New Roman" w:hAnsi="Arial"/>
          <w:b/>
          <w:bCs/>
          <w:sz w:val="24"/>
          <w:szCs w:val="24"/>
          <w:rtl/>
        </w:rPr>
        <w:t>1)  بعدها عن الشمس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/>
          <w:b/>
          <w:bCs/>
          <w:sz w:val="24"/>
          <w:szCs w:val="24"/>
          <w:rtl/>
        </w:rPr>
        <w:t>2) حجمها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/>
          <w:b/>
          <w:bCs/>
          <w:sz w:val="24"/>
          <w:szCs w:val="24"/>
          <w:rtl/>
        </w:rPr>
        <w:t>3) طبيعة السطح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/>
          <w:b/>
          <w:bCs/>
          <w:sz w:val="24"/>
          <w:szCs w:val="24"/>
          <w:rtl/>
        </w:rPr>
        <w:t>4)  درجة الحرارة</w:t>
      </w:r>
    </w:p>
    <w:p w14:paraId="20CCA1BA">
      <w:pPr>
        <w:pStyle w:val="style0"/>
        <w:shd w:val="clear" w:color="auto" w:fill="ffffff"/>
        <w:spacing w:after="15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 xml:space="preserve"> </w:t>
      </w:r>
    </w:p>
    <w:p w14:paraId="65651776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6"/>
          <w:szCs w:val="26"/>
          <w:rtl/>
        </w:rPr>
      </w:pPr>
      <w:r>
        <w:rPr>
          <w:rFonts w:ascii="Arial" w:cs="Arial" w:eastAsia="Times New Roman" w:hAnsi="Arial"/>
          <w:b/>
          <w:bCs/>
          <w:sz w:val="26"/>
          <w:szCs w:val="26"/>
          <w:rtl/>
        </w:rPr>
        <w:t>س</w:t>
      </w:r>
      <w:r>
        <w:rPr>
          <w:rFonts w:ascii="Arial" w:cs="Arial" w:eastAsia="Times New Roman" w:hAnsi="Arial" w:hint="cs"/>
          <w:b/>
          <w:bCs/>
          <w:sz w:val="26"/>
          <w:szCs w:val="26"/>
          <w:rtl/>
        </w:rPr>
        <w:t>7</w:t>
      </w:r>
      <w:r>
        <w:rPr>
          <w:rFonts w:ascii="Arial" w:cs="Arial" w:eastAsia="Times New Roman" w:hAnsi="Arial"/>
          <w:b/>
          <w:bCs/>
          <w:sz w:val="26"/>
          <w:szCs w:val="26"/>
          <w:rtl/>
        </w:rPr>
        <w:t>) تحدث ظاهرة الخسوف عندما يكون القمر في طور:</w:t>
      </w:r>
    </w:p>
    <w:p w14:paraId="7242013A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  <w:r>
        <w:rPr>
          <w:rFonts w:ascii="Arial" w:cs="Arial" w:eastAsia="Times New Roman" w:hAnsi="Arial"/>
          <w:b/>
          <w:bCs/>
          <w:sz w:val="24"/>
          <w:szCs w:val="24"/>
          <w:rtl/>
        </w:rPr>
        <w:t>1) المحاق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/>
          <w:b/>
          <w:bCs/>
          <w:sz w:val="24"/>
          <w:szCs w:val="24"/>
          <w:rtl/>
        </w:rPr>
        <w:t>2) البدر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/>
          <w:b/>
          <w:bCs/>
          <w:sz w:val="24"/>
          <w:szCs w:val="24"/>
          <w:rtl/>
        </w:rPr>
        <w:t>3)  الأحدب الأخير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/>
          <w:b/>
          <w:bCs/>
          <w:sz w:val="24"/>
          <w:szCs w:val="24"/>
          <w:rtl/>
        </w:rPr>
        <w:t>4)  التربيع الأخير</w:t>
      </w:r>
    </w:p>
    <w:p w14:paraId="6935F578">
      <w:pPr>
        <w:pStyle w:val="style0"/>
        <w:shd w:val="clear" w:color="auto" w:fill="ffffff"/>
        <w:spacing w:after="15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 xml:space="preserve"> </w:t>
      </w:r>
    </w:p>
    <w:p w14:paraId="5616EFE8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6"/>
          <w:szCs w:val="26"/>
          <w:rtl/>
        </w:rPr>
      </w:pPr>
      <w:r>
        <w:rPr>
          <w:rFonts w:ascii="Arial" w:cs="Arial" w:eastAsia="Times New Roman" w:hAnsi="Arial"/>
          <w:b/>
          <w:bCs/>
          <w:sz w:val="26"/>
          <w:szCs w:val="26"/>
          <w:rtl/>
        </w:rPr>
        <w:t>س</w:t>
      </w:r>
      <w:r>
        <w:rPr>
          <w:rFonts w:ascii="Arial" w:cs="Arial" w:eastAsia="Times New Roman" w:hAnsi="Arial" w:hint="cs"/>
          <w:b/>
          <w:bCs/>
          <w:sz w:val="26"/>
          <w:szCs w:val="26"/>
          <w:rtl/>
        </w:rPr>
        <w:t>8</w:t>
      </w:r>
      <w:r>
        <w:rPr>
          <w:rFonts w:ascii="Arial" w:cs="Arial" w:eastAsia="Times New Roman" w:hAnsi="Arial"/>
          <w:b/>
          <w:bCs/>
          <w:sz w:val="26"/>
          <w:szCs w:val="26"/>
          <w:rtl/>
        </w:rPr>
        <w:t>)  عدد مرات المد والجزر في اليوم الواحد:</w:t>
      </w:r>
    </w:p>
    <w:p w14:paraId="48FE8606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  <w:r>
        <w:rPr>
          <w:rFonts w:ascii="Arial" w:cs="Arial" w:eastAsia="Times New Roman" w:hAnsi="Arial"/>
          <w:b/>
          <w:bCs/>
          <w:sz w:val="24"/>
          <w:szCs w:val="24"/>
          <w:rtl/>
        </w:rPr>
        <w:t>1) مرة واحدة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/>
          <w:b/>
          <w:bCs/>
          <w:sz w:val="24"/>
          <w:szCs w:val="24"/>
          <w:rtl/>
        </w:rPr>
        <w:t>2) مرتين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/>
          <w:b/>
          <w:bCs/>
          <w:sz w:val="24"/>
          <w:szCs w:val="24"/>
          <w:rtl/>
        </w:rPr>
        <w:t>3)  ثلاث مرات</w:t>
      </w:r>
      <w:r>
        <w:rPr>
          <w:rFonts w:ascii="MS Gothic" w:cs="MS Gothic" w:eastAsia="MS Gothic" w:hAnsi="MS Gothic" w:hint="cs"/>
          <w:b/>
          <w:bCs/>
          <w:color w:val="008000"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/>
          <w:b/>
          <w:bCs/>
          <w:sz w:val="24"/>
          <w:szCs w:val="24"/>
          <w:rtl/>
        </w:rPr>
        <w:t>4)  أربع مرات</w:t>
      </w:r>
    </w:p>
    <w:p w14:paraId="67687FD9">
      <w:pPr>
        <w:pStyle w:val="style0"/>
        <w:shd w:val="clear" w:color="auto" w:fill="ffffff"/>
        <w:spacing w:after="150" w:lineRule="auto" w:line="240"/>
        <w:rPr>
          <w:rFonts w:ascii="Arial" w:cs="Arial" w:eastAsia="Times New Roman" w:hAnsi="Arial"/>
          <w:b/>
          <w:bCs/>
          <w:rtl/>
        </w:rPr>
      </w:pPr>
      <w:r>
        <w:rPr>
          <w:rFonts w:ascii="Arial" w:cs="Arial" w:eastAsia="Times New Roman" w:hAnsi="Arial" w:hint="cs"/>
          <w:b/>
          <w:bCs/>
          <w:rtl/>
        </w:rPr>
        <w:t xml:space="preserve"> </w:t>
      </w:r>
    </w:p>
    <w:p w14:paraId="2EFDA8B6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6"/>
          <w:szCs w:val="26"/>
          <w:rtl/>
        </w:rPr>
      </w:pPr>
      <w:r>
        <w:rPr>
          <w:rFonts w:ascii="Arial" w:cs="Arial" w:eastAsia="Times New Roman" w:hAnsi="Arial" w:hint="cs"/>
          <w:b/>
          <w:bCs/>
          <w:sz w:val="26"/>
          <w:szCs w:val="26"/>
          <w:rtl/>
        </w:rPr>
        <w:t>س</w:t>
      </w:r>
      <w:r>
        <w:rPr>
          <w:rFonts w:ascii="Arial" w:cs="Arial" w:eastAsia="Times New Roman" w:hAnsi="Arial" w:hint="cs"/>
          <w:b/>
          <w:bCs/>
          <w:sz w:val="26"/>
          <w:szCs w:val="26"/>
          <w:rtl/>
        </w:rPr>
        <w:t>9</w:t>
      </w:r>
      <w:r>
        <w:rPr>
          <w:rFonts w:ascii="Arial" w:cs="Arial" w:eastAsia="Times New Roman" w:hAnsi="Arial"/>
          <w:b/>
          <w:bCs/>
          <w:sz w:val="26"/>
          <w:szCs w:val="26"/>
          <w:rtl/>
        </w:rPr>
        <w:t>) يحدث أعلى مد حينما يكون القمر:</w:t>
      </w:r>
    </w:p>
    <w:p w14:paraId="543E11C7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  <w:r>
        <w:rPr>
          <w:rFonts w:ascii="Arial" w:cs="Arial" w:eastAsia="Times New Roman" w:hAnsi="Arial"/>
          <w:b/>
          <w:bCs/>
          <w:sz w:val="24"/>
          <w:szCs w:val="24"/>
          <w:rtl/>
        </w:rPr>
        <w:t>1) هلالا جديدا</w:t>
      </w:r>
      <w:r>
        <w:rPr>
          <w:rFonts w:ascii="MS Gothic" w:cs="MS Gothic" w:eastAsia="MS Gothic" w:hAnsi="MS Gothic" w:hint="cs"/>
          <w:b/>
          <w:bCs/>
          <w:color w:val="008000"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/>
          <w:b/>
          <w:bCs/>
          <w:sz w:val="24"/>
          <w:szCs w:val="24"/>
          <w:rtl/>
        </w:rPr>
        <w:t>2)  بدرا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/>
          <w:b/>
          <w:bCs/>
          <w:sz w:val="24"/>
          <w:szCs w:val="24"/>
          <w:rtl/>
        </w:rPr>
        <w:t>3)  تربيعا أول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/>
          <w:b/>
          <w:bCs/>
          <w:sz w:val="24"/>
          <w:szCs w:val="24"/>
          <w:rtl/>
        </w:rPr>
        <w:t>4)  أحدب</w:t>
      </w:r>
    </w:p>
    <w:p w14:paraId="6C3CD9F4">
      <w:pPr>
        <w:pStyle w:val="style0"/>
        <w:shd w:val="clear" w:color="auto" w:fill="ffffff"/>
        <w:spacing w:after="15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 xml:space="preserve"> </w:t>
      </w:r>
    </w:p>
    <w:p w14:paraId="75825D99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6"/>
          <w:szCs w:val="26"/>
          <w:rtl/>
        </w:rPr>
      </w:pPr>
      <w:r>
        <w:rPr>
          <w:rFonts w:ascii="Arial" w:cs="Arial" w:eastAsia="Times New Roman" w:hAnsi="Arial"/>
          <w:b/>
          <w:bCs/>
          <w:sz w:val="26"/>
          <w:szCs w:val="26"/>
          <w:rtl/>
        </w:rPr>
        <w:t>س1</w:t>
      </w:r>
      <w:r>
        <w:rPr>
          <w:rFonts w:ascii="Arial" w:cs="Arial" w:eastAsia="Times New Roman" w:hAnsi="Arial" w:hint="cs"/>
          <w:b/>
          <w:bCs/>
          <w:sz w:val="26"/>
          <w:szCs w:val="26"/>
          <w:rtl/>
        </w:rPr>
        <w:t>0</w:t>
      </w:r>
      <w:r>
        <w:rPr>
          <w:rFonts w:ascii="Arial" w:cs="Arial" w:eastAsia="Times New Roman" w:hAnsi="Arial"/>
          <w:b/>
          <w:bCs/>
          <w:sz w:val="26"/>
          <w:szCs w:val="26"/>
          <w:rtl/>
        </w:rPr>
        <w:t>)  كم مرة يحدث أدنى مد في الشهر؟</w:t>
      </w:r>
    </w:p>
    <w:p w14:paraId="254DAF71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  <w:r>
        <w:rPr>
          <w:rFonts w:ascii="Arial" w:cs="Arial" w:eastAsia="Times New Roman" w:hAnsi="Arial"/>
          <w:b/>
          <w:bCs/>
          <w:sz w:val="24"/>
          <w:szCs w:val="24"/>
          <w:rtl/>
        </w:rPr>
        <w:t>1) مرة واحدة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/>
          <w:b/>
          <w:bCs/>
          <w:sz w:val="24"/>
          <w:szCs w:val="24"/>
          <w:rtl/>
        </w:rPr>
        <w:t>2)  مرتين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>3</w:t>
      </w:r>
      <w:r>
        <w:rPr>
          <w:rFonts w:ascii="Arial" w:cs="Arial" w:eastAsia="Times New Roman" w:hAnsi="Arial"/>
          <w:b/>
          <w:bCs/>
          <w:sz w:val="24"/>
          <w:szCs w:val="24"/>
          <w:rtl/>
        </w:rPr>
        <w:t>) ثلاث مرات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/>
          <w:b/>
          <w:bCs/>
          <w:sz w:val="24"/>
          <w:szCs w:val="24"/>
          <w:rtl/>
        </w:rPr>
        <w:t>4) أربع مرات</w:t>
      </w:r>
    </w:p>
    <w:p w14:paraId="30505B71">
      <w:pPr>
        <w:pStyle w:val="style0"/>
        <w:shd w:val="clear" w:color="auto" w:fill="ffffff"/>
        <w:spacing w:after="15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 xml:space="preserve"> </w:t>
      </w:r>
    </w:p>
    <w:p w14:paraId="15D0CC47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6"/>
          <w:szCs w:val="26"/>
          <w:rtl/>
        </w:rPr>
      </w:pPr>
      <w:r>
        <w:rPr>
          <w:rFonts w:ascii="Arial" w:cs="Arial" w:eastAsia="Times New Roman" w:hAnsi="Arial"/>
          <w:b/>
          <w:bCs/>
          <w:sz w:val="26"/>
          <w:szCs w:val="26"/>
          <w:rtl/>
        </w:rPr>
        <w:t>س1</w:t>
      </w:r>
      <w:r>
        <w:rPr>
          <w:rFonts w:ascii="Arial" w:cs="Arial" w:eastAsia="Times New Roman" w:hAnsi="Arial" w:hint="cs"/>
          <w:b/>
          <w:bCs/>
          <w:sz w:val="26"/>
          <w:szCs w:val="26"/>
          <w:rtl/>
        </w:rPr>
        <w:t>1</w:t>
      </w:r>
      <w:r>
        <w:rPr>
          <w:rFonts w:ascii="Arial" w:cs="Arial" w:eastAsia="Times New Roman" w:hAnsi="Arial"/>
          <w:b/>
          <w:bCs/>
          <w:sz w:val="26"/>
          <w:szCs w:val="26"/>
          <w:rtl/>
        </w:rPr>
        <w:t>) ما هو الفصل من السنة عندما تكون الأرض في أبعد نقطة لها عن الشمس ؟</w:t>
      </w:r>
    </w:p>
    <w:p w14:paraId="06398B8D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  <w:r>
        <w:rPr>
          <w:rFonts w:ascii="Arial" w:cs="Arial" w:eastAsia="Times New Roman" w:hAnsi="Arial"/>
          <w:b/>
          <w:bCs/>
          <w:sz w:val="24"/>
          <w:szCs w:val="24"/>
          <w:rtl/>
        </w:rPr>
        <w:t>1)  الصيف 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/>
          <w:b/>
          <w:bCs/>
          <w:sz w:val="24"/>
          <w:szCs w:val="24"/>
          <w:rtl/>
        </w:rPr>
        <w:t>2)  الشتاء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/>
          <w:b/>
          <w:bCs/>
          <w:sz w:val="24"/>
          <w:szCs w:val="24"/>
          <w:rtl/>
        </w:rPr>
        <w:t>3)  الربيع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/>
          <w:b/>
          <w:bCs/>
          <w:sz w:val="24"/>
          <w:szCs w:val="24"/>
          <w:rtl/>
        </w:rPr>
        <w:t>4)  الخريف</w:t>
      </w:r>
    </w:p>
    <w:p w14:paraId="394CC096">
      <w:pPr>
        <w:pStyle w:val="style0"/>
        <w:shd w:val="clear" w:color="auto" w:fill="ffffff"/>
        <w:spacing w:after="15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 xml:space="preserve"> </w:t>
      </w:r>
    </w:p>
    <w:p w14:paraId="50850592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6"/>
          <w:szCs w:val="26"/>
          <w:rtl/>
        </w:rPr>
      </w:pPr>
      <w:r>
        <w:rPr>
          <w:rFonts w:ascii="Arial" w:cs="Arial" w:eastAsia="Times New Roman" w:hAnsi="Arial"/>
          <w:b/>
          <w:bCs/>
          <w:sz w:val="26"/>
          <w:szCs w:val="26"/>
          <w:rtl/>
        </w:rPr>
        <w:t>س1</w:t>
      </w:r>
      <w:r>
        <w:rPr>
          <w:rFonts w:ascii="Arial" w:cs="Arial" w:eastAsia="Times New Roman" w:hAnsi="Arial" w:hint="cs"/>
          <w:b/>
          <w:bCs/>
          <w:sz w:val="26"/>
          <w:szCs w:val="26"/>
          <w:rtl/>
        </w:rPr>
        <w:t>2</w:t>
      </w:r>
      <w:r>
        <w:rPr>
          <w:rFonts w:ascii="Arial" w:cs="Arial" w:eastAsia="Times New Roman" w:hAnsi="Arial"/>
          <w:b/>
          <w:bCs/>
          <w:sz w:val="26"/>
          <w:szCs w:val="26"/>
          <w:rtl/>
        </w:rPr>
        <w:t>)  ماذا ينتج عن ميل محور دوران الأرض في أثناء دورانها حول الشمس؟</w:t>
      </w:r>
    </w:p>
    <w:p w14:paraId="1A338C08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  <w:r>
        <w:rPr>
          <w:rFonts w:ascii="Arial" w:cs="Arial" w:eastAsia="Times New Roman" w:hAnsi="Arial"/>
          <w:b/>
          <w:bCs/>
          <w:sz w:val="24"/>
          <w:szCs w:val="24"/>
          <w:rtl/>
        </w:rPr>
        <w:t>1)  الخسوف والكسوف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/>
          <w:b/>
          <w:bCs/>
          <w:sz w:val="24"/>
          <w:szCs w:val="24"/>
          <w:rtl/>
        </w:rPr>
        <w:t>2) الليل والنهار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/>
          <w:b/>
          <w:bCs/>
          <w:sz w:val="24"/>
          <w:szCs w:val="24"/>
          <w:rtl/>
        </w:rPr>
        <w:t>3)  الفصول الأربعة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/>
          <w:b/>
          <w:bCs/>
          <w:sz w:val="24"/>
          <w:szCs w:val="24"/>
          <w:rtl/>
        </w:rPr>
        <w:t>4) أطوار القمر</w:t>
      </w:r>
    </w:p>
    <w:p w14:paraId="081056B0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</w:p>
    <w:p w14:paraId="468FC827">
      <w:pPr>
        <w:pStyle w:val="style0"/>
        <w:shd w:val="clear" w:color="auto" w:fill="ffffff"/>
        <w:spacing w:after="150" w:lineRule="auto" w:line="240"/>
        <w:rPr>
          <w:rFonts w:ascii="Arial" w:cs="Arial" w:eastAsia="Times New Roman" w:hAnsi="Arial"/>
          <w:b/>
          <w:bCs/>
          <w:sz w:val="26"/>
          <w:szCs w:val="26"/>
          <w:rtl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 xml:space="preserve"> </w:t>
      </w:r>
      <w:r>
        <w:rPr>
          <w:rFonts w:ascii="Arial" w:cs="Arial" w:eastAsia="Times New Roman" w:hAnsi="Arial"/>
          <w:b/>
          <w:bCs/>
          <w:sz w:val="26"/>
          <w:szCs w:val="26"/>
          <w:rtl/>
        </w:rPr>
        <w:t>س1</w:t>
      </w:r>
      <w:r>
        <w:rPr>
          <w:rFonts w:ascii="Arial" w:cs="Arial" w:eastAsia="Times New Roman" w:hAnsi="Arial" w:hint="cs"/>
          <w:b/>
          <w:bCs/>
          <w:sz w:val="26"/>
          <w:szCs w:val="26"/>
          <w:rtl/>
        </w:rPr>
        <w:t>3</w:t>
      </w:r>
      <w:r>
        <w:rPr>
          <w:rFonts w:ascii="Arial" w:cs="Arial" w:eastAsia="Times New Roman" w:hAnsi="Arial"/>
          <w:b/>
          <w:bCs/>
          <w:sz w:val="26"/>
          <w:szCs w:val="26"/>
          <w:rtl/>
        </w:rPr>
        <w:t>)  أبعد الكواكب عن الشمس هو:</w:t>
      </w:r>
    </w:p>
    <w:p w14:paraId="14FE5151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  <w:r>
        <w:rPr>
          <w:rFonts w:ascii="Arial" w:cs="Arial" w:eastAsia="Times New Roman" w:hAnsi="Arial"/>
          <w:b/>
          <w:bCs/>
          <w:sz w:val="24"/>
          <w:szCs w:val="24"/>
          <w:rtl/>
        </w:rPr>
        <w:t>1) نبتون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/>
          <w:b/>
          <w:bCs/>
          <w:sz w:val="24"/>
          <w:szCs w:val="24"/>
          <w:rtl/>
        </w:rPr>
        <w:t>2) أورانوس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/>
          <w:b/>
          <w:bCs/>
          <w:sz w:val="24"/>
          <w:szCs w:val="24"/>
          <w:rtl/>
        </w:rPr>
        <w:t>3) زحل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/>
          <w:b/>
          <w:bCs/>
          <w:sz w:val="24"/>
          <w:szCs w:val="24"/>
          <w:rtl/>
        </w:rPr>
        <w:t>4)  المشتري</w:t>
      </w:r>
    </w:p>
    <w:p w14:paraId="015D35F8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</w:p>
    <w:p w14:paraId="7B825F66">
      <w:pPr>
        <w:pStyle w:val="style0"/>
        <w:shd w:val="clear" w:color="auto" w:fill="ffffff"/>
        <w:spacing w:after="150" w:lineRule="auto" w:line="240"/>
        <w:rPr>
          <w:rFonts w:ascii="Arial" w:cs="Arial" w:eastAsia="Times New Roman" w:hAnsi="Arial"/>
          <w:b/>
          <w:bCs/>
          <w:sz w:val="16"/>
          <w:szCs w:val="16"/>
          <w:rtl/>
        </w:rPr>
      </w:pPr>
    </w:p>
    <w:p w14:paraId="5392B720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6"/>
          <w:szCs w:val="26"/>
          <w:rtl/>
        </w:rPr>
      </w:pPr>
      <w:r>
        <w:rPr>
          <w:rFonts w:ascii="Arial" w:cs="Arial" w:eastAsia="Times New Roman" w:hAnsi="Arial"/>
          <w:b/>
          <w:bCs/>
          <w:sz w:val="26"/>
          <w:szCs w:val="26"/>
          <w:rtl/>
        </w:rPr>
        <w:t>س1</w:t>
      </w:r>
      <w:r>
        <w:rPr>
          <w:rFonts w:ascii="Arial" w:cs="Arial" w:eastAsia="Times New Roman" w:hAnsi="Arial" w:hint="cs"/>
          <w:b/>
          <w:bCs/>
          <w:sz w:val="26"/>
          <w:szCs w:val="26"/>
          <w:rtl/>
        </w:rPr>
        <w:t>4</w:t>
      </w:r>
      <w:r>
        <w:rPr>
          <w:rFonts w:ascii="Arial" w:cs="Arial" w:eastAsia="Times New Roman" w:hAnsi="Arial"/>
          <w:b/>
          <w:bCs/>
          <w:sz w:val="26"/>
          <w:szCs w:val="26"/>
          <w:rtl/>
        </w:rPr>
        <w:t>) تحدث ظاهرتا المد والجزر بسبب قوة الجذب بين:</w:t>
      </w:r>
    </w:p>
    <w:p w14:paraId="3E883632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  <w:r>
        <w:rPr>
          <w:rFonts w:ascii="Arial" w:cs="Arial" w:eastAsia="Times New Roman" w:hAnsi="Arial"/>
          <w:b/>
          <w:bCs/>
          <w:sz w:val="24"/>
          <w:szCs w:val="24"/>
          <w:rtl/>
        </w:rPr>
        <w:t>1)  مياه المحيط واليابسة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/>
          <w:b/>
          <w:bCs/>
          <w:sz w:val="24"/>
          <w:szCs w:val="24"/>
          <w:rtl/>
        </w:rPr>
        <w:t>2)  الأرض والقمر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/>
          <w:b/>
          <w:bCs/>
          <w:sz w:val="24"/>
          <w:szCs w:val="24"/>
          <w:rtl/>
        </w:rPr>
        <w:t>3)  الشمس والقمر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/>
          <w:b/>
          <w:bCs/>
          <w:sz w:val="24"/>
          <w:szCs w:val="24"/>
          <w:rtl/>
        </w:rPr>
        <w:t>4)  الشمس والنجوم</w:t>
      </w:r>
    </w:p>
    <w:p w14:paraId="433A73B2">
      <w:pPr>
        <w:pStyle w:val="style0"/>
        <w:shd w:val="clear" w:color="auto" w:fill="ffffff"/>
        <w:spacing w:after="150" w:lineRule="auto" w:line="240"/>
        <w:rPr>
          <w:rFonts w:ascii="Arial" w:cs="Arial" w:eastAsia="Times New Roman" w:hAnsi="Arial"/>
          <w:b/>
          <w:bCs/>
          <w:sz w:val="16"/>
          <w:szCs w:val="16"/>
          <w:rtl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 xml:space="preserve"> </w:t>
      </w:r>
    </w:p>
    <w:p w14:paraId="347550CD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6"/>
          <w:szCs w:val="26"/>
          <w:rtl/>
        </w:rPr>
      </w:pPr>
      <w:r>
        <w:rPr>
          <w:rFonts w:ascii="Arial" w:cs="Arial" w:eastAsia="Times New Roman" w:hAnsi="Arial"/>
          <w:b/>
          <w:bCs/>
          <w:sz w:val="26"/>
          <w:szCs w:val="26"/>
          <w:rtl/>
        </w:rPr>
        <w:t>س</w:t>
      </w:r>
      <w:r>
        <w:rPr>
          <w:rFonts w:ascii="Arial" w:cs="Arial" w:eastAsia="Times New Roman" w:hAnsi="Arial" w:hint="cs"/>
          <w:b/>
          <w:bCs/>
          <w:sz w:val="26"/>
          <w:szCs w:val="26"/>
          <w:rtl/>
        </w:rPr>
        <w:t>1</w:t>
      </w:r>
      <w:r>
        <w:rPr>
          <w:rFonts w:ascii="Arial" w:cs="Arial" w:eastAsia="Times New Roman" w:hAnsi="Arial" w:hint="cs"/>
          <w:b/>
          <w:bCs/>
          <w:sz w:val="26"/>
          <w:szCs w:val="26"/>
          <w:rtl/>
        </w:rPr>
        <w:t>5</w:t>
      </w:r>
      <w:r>
        <w:rPr>
          <w:rFonts w:ascii="Arial" w:cs="Arial" w:eastAsia="Times New Roman" w:hAnsi="Arial"/>
          <w:b/>
          <w:bCs/>
          <w:sz w:val="26"/>
          <w:szCs w:val="26"/>
          <w:rtl/>
        </w:rPr>
        <w:t>)  المفهوم الذي يعني مضاهاة الطبقات الصخرية عبر مسافات قريبة بالإعتماد على نوع الصخر:</w:t>
      </w:r>
    </w:p>
    <w:p w14:paraId="13A999D9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  <w:r>
        <w:rPr>
          <w:rFonts w:ascii="Arial" w:cs="Arial" w:eastAsia="Times New Roman" w:hAnsi="Arial"/>
          <w:b/>
          <w:bCs/>
          <w:sz w:val="24"/>
          <w:szCs w:val="24"/>
          <w:rtl/>
        </w:rPr>
        <w:t>1) مضاهاة أحفورية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/>
          <w:b/>
          <w:bCs/>
          <w:sz w:val="24"/>
          <w:szCs w:val="24"/>
          <w:rtl/>
        </w:rPr>
        <w:t>2)  مضاهاة صخرية</w:t>
      </w:r>
    </w:p>
    <w:p w14:paraId="6C7FD759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  <w:r>
        <w:rPr>
          <w:rFonts w:ascii="Arial" w:cs="Arial" w:eastAsia="Times New Roman" w:hAnsi="Arial"/>
          <w:b/>
          <w:bCs/>
          <w:sz w:val="24"/>
          <w:szCs w:val="24"/>
          <w:rtl/>
        </w:rPr>
        <w:t>3)  المضاهاة الأحفورية والصخرية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ab/>
      </w:r>
      <w:r>
        <w:rPr>
          <w:rFonts w:ascii="Arial" w:cs="Arial" w:eastAsia="Times New Roman" w:hAnsi="Arial"/>
          <w:b/>
          <w:bCs/>
          <w:sz w:val="24"/>
          <w:szCs w:val="24"/>
          <w:rtl/>
        </w:rPr>
        <w:t>4) لاشيء مما ذكر</w:t>
      </w:r>
    </w:p>
    <w:p w14:paraId="4E694716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</w:p>
    <w:p w14:paraId="195104E8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 xml:space="preserve">س16) 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>أي مما يلي يعد معدنا :</w:t>
      </w:r>
    </w:p>
    <w:p w14:paraId="1A6F2383">
      <w:pPr>
        <w:pStyle w:val="style179"/>
        <w:numPr>
          <w:ilvl w:val="0"/>
          <w:numId w:val="1"/>
        </w:numPr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4"/>
          <w:szCs w:val="24"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>الفحم                                                                      3) الحديد</w:t>
      </w:r>
    </w:p>
    <w:p w14:paraId="3B4D3E3D">
      <w:pPr>
        <w:pStyle w:val="style179"/>
        <w:numPr>
          <w:ilvl w:val="0"/>
          <w:numId w:val="1"/>
        </w:numPr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4"/>
          <w:szCs w:val="24"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>الماس                                                                     4) الخشب</w:t>
      </w:r>
    </w:p>
    <w:p w14:paraId="1ADCFD03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</w:p>
    <w:p w14:paraId="37B6B08C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>س17) أحد الآتية صخر متحول؟</w:t>
      </w:r>
    </w:p>
    <w:p w14:paraId="7ABAC9A2">
      <w:pPr>
        <w:pStyle w:val="style179"/>
        <w:numPr>
          <w:ilvl w:val="0"/>
          <w:numId w:val="2"/>
        </w:numPr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4"/>
          <w:szCs w:val="24"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>الصخر الرملي                                                             3) الغرانيت</w:t>
      </w:r>
    </w:p>
    <w:p w14:paraId="7FFEE692">
      <w:pPr>
        <w:pStyle w:val="style179"/>
        <w:numPr>
          <w:ilvl w:val="0"/>
          <w:numId w:val="2"/>
        </w:numPr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4"/>
          <w:szCs w:val="24"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>البازلت                                                                      4)  الرخام</w:t>
      </w:r>
    </w:p>
    <w:p w14:paraId="3BAC762B">
      <w:pPr>
        <w:pStyle w:val="style0"/>
        <w:shd w:val="clear" w:color="auto" w:fill="ffffff"/>
        <w:spacing w:after="0" w:lineRule="auto" w:line="240"/>
        <w:ind w:left="360"/>
        <w:rPr>
          <w:rFonts w:ascii="Arial" w:cs="Arial" w:eastAsia="Times New Roman" w:hAnsi="Arial"/>
          <w:b/>
          <w:bCs/>
          <w:sz w:val="24"/>
          <w:szCs w:val="24"/>
          <w:rtl/>
        </w:rPr>
      </w:pPr>
    </w:p>
    <w:p w14:paraId="187C2514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>س18) احد الاتية صخر تكون من اللابة:</w:t>
      </w:r>
    </w:p>
    <w:p w14:paraId="1B0221F4">
      <w:pPr>
        <w:pStyle w:val="style179"/>
        <w:numPr>
          <w:ilvl w:val="0"/>
          <w:numId w:val="3"/>
        </w:numPr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4"/>
          <w:szCs w:val="24"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>الصخر الرملي                                                             3) الغرانيت</w:t>
      </w:r>
    </w:p>
    <w:p w14:paraId="2F7D86CE">
      <w:pPr>
        <w:pStyle w:val="style179"/>
        <w:numPr>
          <w:ilvl w:val="0"/>
          <w:numId w:val="3"/>
        </w:numPr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4"/>
          <w:szCs w:val="24"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>البازلت                                                                      4) الرخام</w:t>
      </w:r>
    </w:p>
    <w:p w14:paraId="2D6B748D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</w:p>
    <w:p w14:paraId="467FE9B9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 xml:space="preserve">س19) 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 xml:space="preserve"> احد البراكين الاتية ثورانها عنيف:</w:t>
      </w:r>
    </w:p>
    <w:p w14:paraId="559E767E">
      <w:pPr>
        <w:pStyle w:val="style179"/>
        <w:numPr>
          <w:ilvl w:val="0"/>
          <w:numId w:val="4"/>
        </w:numPr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4"/>
          <w:szCs w:val="24"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>الدرعية                                                                    3) المركبة</w:t>
      </w:r>
    </w:p>
    <w:p w14:paraId="425D5A46">
      <w:pPr>
        <w:pStyle w:val="style179"/>
        <w:numPr>
          <w:ilvl w:val="0"/>
          <w:numId w:val="4"/>
        </w:numPr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4"/>
          <w:szCs w:val="24"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>المخروطية                                                                 4) لا شيء مما ذكر</w:t>
      </w:r>
    </w:p>
    <w:p w14:paraId="2CFA33CD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</w:p>
    <w:p w14:paraId="5888DCC4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>س20) نسيج الصخر الخشن ينتج من :</w:t>
      </w:r>
    </w:p>
    <w:p w14:paraId="6E2FFCE7">
      <w:pPr>
        <w:pStyle w:val="style179"/>
        <w:numPr>
          <w:ilvl w:val="0"/>
          <w:numId w:val="5"/>
        </w:numPr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4"/>
          <w:szCs w:val="24"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>ترسيب الفتات                                                            3) تبريد الماغما</w:t>
      </w:r>
    </w:p>
    <w:p w14:paraId="68407D0C">
      <w:pPr>
        <w:pStyle w:val="style179"/>
        <w:numPr>
          <w:ilvl w:val="0"/>
          <w:numId w:val="5"/>
        </w:numPr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4"/>
          <w:szCs w:val="24"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 xml:space="preserve">تبريد اللابة                                                               4) 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>الضغط والحرارة الشديدين</w:t>
      </w:r>
    </w:p>
    <w:p w14:paraId="6E01E258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</w:p>
    <w:p w14:paraId="500113A6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>س21) احد الاتية غني بمعادن الحديد والمغنيسيوم:</w:t>
      </w:r>
    </w:p>
    <w:p w14:paraId="7F75500A">
      <w:pPr>
        <w:pStyle w:val="style179"/>
        <w:numPr>
          <w:ilvl w:val="0"/>
          <w:numId w:val="6"/>
        </w:numPr>
        <w:shd w:val="clear" w:color="auto" w:fill="ffffff"/>
        <w:spacing w:after="150" w:lineRule="auto" w:line="240"/>
        <w:rPr>
          <w:rFonts w:ascii="Arial" w:cs="Arial" w:eastAsia="Times New Roman" w:hAnsi="Arial"/>
          <w:b/>
          <w:bCs/>
          <w:sz w:val="24"/>
          <w:szCs w:val="24"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>الغرانيت                                                                    3) البازلت</w:t>
      </w:r>
    </w:p>
    <w:p w14:paraId="62A27FE6">
      <w:pPr>
        <w:pStyle w:val="style179"/>
        <w:numPr>
          <w:ilvl w:val="0"/>
          <w:numId w:val="6"/>
        </w:numPr>
        <w:shd w:val="clear" w:color="auto" w:fill="ffffff"/>
        <w:spacing w:after="150" w:lineRule="auto" w:line="240"/>
        <w:rPr>
          <w:rFonts w:ascii="Arial" w:cs="Arial" w:eastAsia="Times New Roman" w:hAnsi="Arial"/>
          <w:b/>
          <w:bCs/>
          <w:sz w:val="24"/>
          <w:szCs w:val="24"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>الصخر الرملي                                                             4) الكوارتز</w:t>
      </w:r>
    </w:p>
    <w:p w14:paraId="74C57CF5">
      <w:pPr>
        <w:pStyle w:val="style0"/>
        <w:shd w:val="clear" w:color="auto" w:fill="ffffff"/>
        <w:spacing w:after="15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>س22) المضاهاة عندما تكون الطبقات الصخرية بين قارتين متجاورتين هي:</w:t>
      </w:r>
    </w:p>
    <w:p w14:paraId="0F8867E9">
      <w:pPr>
        <w:pStyle w:val="style179"/>
        <w:numPr>
          <w:ilvl w:val="0"/>
          <w:numId w:val="7"/>
        </w:numPr>
        <w:shd w:val="clear" w:color="auto" w:fill="ffffff"/>
        <w:spacing w:after="150" w:lineRule="auto" w:line="240"/>
        <w:rPr>
          <w:rFonts w:ascii="Arial" w:cs="Arial" w:eastAsia="Times New Roman" w:hAnsi="Arial"/>
          <w:b/>
          <w:bCs/>
          <w:sz w:val="24"/>
          <w:szCs w:val="24"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>الصخرية                                                                 3) الأحفورية</w:t>
      </w:r>
    </w:p>
    <w:p w14:paraId="55544458">
      <w:pPr>
        <w:pStyle w:val="style179"/>
        <w:numPr>
          <w:ilvl w:val="0"/>
          <w:numId w:val="7"/>
        </w:numPr>
        <w:shd w:val="clear" w:color="auto" w:fill="ffffff"/>
        <w:spacing w:after="150" w:lineRule="auto" w:line="240"/>
        <w:rPr>
          <w:rFonts w:ascii="Arial" w:cs="Arial" w:eastAsia="Times New Roman" w:hAnsi="Arial"/>
          <w:b/>
          <w:bCs/>
          <w:sz w:val="24"/>
          <w:szCs w:val="24"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>الاحفورية و الصخرية                                                  4) لا شيء مما ذكر</w:t>
      </w:r>
    </w:p>
    <w:p w14:paraId="01849848">
      <w:pPr>
        <w:pStyle w:val="style179"/>
        <w:shd w:val="clear" w:color="auto" w:fill="ffffff"/>
        <w:spacing w:after="150" w:lineRule="auto" w:line="240"/>
        <w:rPr>
          <w:rFonts w:ascii="Arial" w:cs="Arial" w:eastAsia="Times New Roman" w:hAnsi="Arial"/>
          <w:b/>
          <w:bCs/>
          <w:sz w:val="24"/>
          <w:szCs w:val="24"/>
        </w:rPr>
      </w:pPr>
    </w:p>
    <w:p w14:paraId="24C9FA87">
      <w:pPr>
        <w:pStyle w:val="style0"/>
        <w:shd w:val="clear" w:color="auto" w:fill="ffffff"/>
        <w:spacing w:after="15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 xml:space="preserve">س23) 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>احد الاتية هو الأكبر حجما:</w:t>
      </w:r>
    </w:p>
    <w:p w14:paraId="4473E374">
      <w:pPr>
        <w:pStyle w:val="style179"/>
        <w:numPr>
          <w:ilvl w:val="0"/>
          <w:numId w:val="9"/>
        </w:numPr>
        <w:shd w:val="clear" w:color="auto" w:fill="ffffff"/>
        <w:spacing w:after="150" w:lineRule="auto" w:line="240"/>
        <w:rPr>
          <w:rFonts w:ascii="Arial" w:cs="Arial" w:eastAsia="Times New Roman" w:hAnsi="Arial"/>
          <w:b/>
          <w:bCs/>
          <w:sz w:val="24"/>
          <w:szCs w:val="24"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>الأرض                                                                   3) الزهرة</w:t>
      </w:r>
    </w:p>
    <w:p w14:paraId="785AE123">
      <w:pPr>
        <w:pStyle w:val="style179"/>
        <w:numPr>
          <w:ilvl w:val="0"/>
          <w:numId w:val="9"/>
        </w:numPr>
        <w:shd w:val="clear" w:color="auto" w:fill="ffffff"/>
        <w:spacing w:after="150" w:lineRule="auto" w:line="240"/>
        <w:rPr>
          <w:rFonts w:ascii="Arial" w:cs="Arial" w:eastAsia="Times New Roman" w:hAnsi="Arial"/>
          <w:b/>
          <w:bCs/>
          <w:sz w:val="24"/>
          <w:szCs w:val="24"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>نبتون                                                                     4) المريخ</w:t>
      </w:r>
    </w:p>
    <w:p w14:paraId="08796091">
      <w:pPr>
        <w:pStyle w:val="style0"/>
        <w:shd w:val="clear" w:color="auto" w:fill="ffffff"/>
        <w:spacing w:after="15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</w:p>
    <w:p w14:paraId="190A27A6">
      <w:pPr>
        <w:pStyle w:val="style0"/>
        <w:shd w:val="clear" w:color="auto" w:fill="ffffff"/>
        <w:spacing w:after="15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 xml:space="preserve">س24) 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>سجل زمني للاحداث التي مرت بها الارض والكائنات التي عاشت بها من الاقدم الى الاحدث يسمى:</w:t>
      </w:r>
    </w:p>
    <w:p w14:paraId="490BD619">
      <w:pPr>
        <w:pStyle w:val="style179"/>
        <w:numPr>
          <w:ilvl w:val="0"/>
          <w:numId w:val="10"/>
        </w:numPr>
        <w:shd w:val="clear" w:color="auto" w:fill="ffffff"/>
        <w:spacing w:after="150" w:lineRule="auto" w:line="240"/>
        <w:rPr>
          <w:rFonts w:ascii="Arial" w:cs="Arial" w:eastAsia="Times New Roman" w:hAnsi="Arial"/>
          <w:b/>
          <w:bCs/>
          <w:sz w:val="24"/>
          <w:szCs w:val="24"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>المضاهاة الأحفورية                                                         3) العمر المطلق للصخور</w:t>
      </w:r>
    </w:p>
    <w:p w14:paraId="6601CE15">
      <w:pPr>
        <w:pStyle w:val="style179"/>
        <w:numPr>
          <w:ilvl w:val="0"/>
          <w:numId w:val="10"/>
        </w:numPr>
        <w:shd w:val="clear" w:color="auto" w:fill="ffffff"/>
        <w:spacing w:after="150" w:lineRule="auto" w:line="240"/>
        <w:rPr>
          <w:rFonts w:ascii="Arial" w:cs="Arial" w:eastAsia="Times New Roman" w:hAnsi="Arial"/>
          <w:b/>
          <w:bCs/>
          <w:sz w:val="24"/>
          <w:szCs w:val="24"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>مبدأ تعاقب الطبقات                                                          4) سلم الزمن الجيولوجي</w:t>
      </w:r>
    </w:p>
    <w:p w14:paraId="3F879472">
      <w:pPr>
        <w:pStyle w:val="style0"/>
        <w:shd w:val="clear" w:color="auto" w:fill="ffffff"/>
        <w:spacing w:after="15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</w:p>
    <w:p w14:paraId="186A3FF9">
      <w:pPr>
        <w:pStyle w:val="style0"/>
        <w:shd w:val="clear" w:color="auto" w:fill="ffffff"/>
        <w:spacing w:after="15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>س25)  قاطع ناري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 xml:space="preserve"> اندفع عبر طبقتان رسوبيتان قبل 50 مليةن سنة ثم تكونت طبقة صخرية فوقه، ان عمر الطبقة الثانية في هذا التتابع الطبقي هو :</w:t>
      </w:r>
    </w:p>
    <w:p w14:paraId="542F70C9">
      <w:pPr>
        <w:pStyle w:val="style179"/>
        <w:numPr>
          <w:ilvl w:val="0"/>
          <w:numId w:val="11"/>
        </w:numPr>
        <w:shd w:val="clear" w:color="auto" w:fill="ffffff"/>
        <w:spacing w:after="150" w:lineRule="auto" w:line="240"/>
        <w:rPr>
          <w:rFonts w:ascii="Arial" w:cs="Arial" w:eastAsia="Times New Roman" w:hAnsi="Arial"/>
          <w:b/>
          <w:bCs/>
          <w:sz w:val="24"/>
          <w:szCs w:val="24"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>اكبر من 50 مليون سنة                                                   3) اقل من 50 مليون سنة</w:t>
      </w:r>
    </w:p>
    <w:p w14:paraId="418AA05B">
      <w:pPr>
        <w:pStyle w:val="style179"/>
        <w:numPr>
          <w:ilvl w:val="0"/>
          <w:numId w:val="11"/>
        </w:numPr>
        <w:shd w:val="clear" w:color="auto" w:fill="ffffff"/>
        <w:spacing w:after="150" w:lineRule="auto" w:line="240"/>
        <w:rPr>
          <w:rFonts w:ascii="Arial" w:cs="Arial" w:eastAsia="Times New Roman" w:hAnsi="Arial"/>
          <w:b/>
          <w:bCs/>
          <w:sz w:val="24"/>
          <w:szCs w:val="24"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>يساوي 50 مليون سنة                                                    4) لا يمكن تحديد عمرها</w:t>
      </w:r>
    </w:p>
    <w:p w14:paraId="74F0240B">
      <w:pPr>
        <w:pStyle w:val="style0"/>
        <w:shd w:val="clear" w:color="auto" w:fill="ffffff"/>
        <w:spacing w:after="15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</w:p>
    <w:p w14:paraId="561951A9">
      <w:pPr>
        <w:pStyle w:val="style0"/>
        <w:shd w:val="clear" w:color="auto" w:fill="ffffff"/>
        <w:spacing w:after="15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>س26) بعد مرور ثلاثة أسابيع على بدء الشهر القمري، فإن طور القمر هو:</w:t>
      </w:r>
    </w:p>
    <w:p w14:paraId="61D1B5B4">
      <w:pPr>
        <w:pStyle w:val="style179"/>
        <w:numPr>
          <w:ilvl w:val="0"/>
          <w:numId w:val="12"/>
        </w:numPr>
        <w:shd w:val="clear" w:color="auto" w:fill="ffffff"/>
        <w:spacing w:after="150" w:lineRule="auto" w:line="240"/>
        <w:rPr>
          <w:rFonts w:ascii="Arial" w:cs="Arial" w:eastAsia="Times New Roman" w:hAnsi="Arial"/>
          <w:b/>
          <w:bCs/>
          <w:sz w:val="24"/>
          <w:szCs w:val="24"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>أحدب أول                                                                  3) تربيع ثان</w:t>
      </w:r>
    </w:p>
    <w:p w14:paraId="43CE2893">
      <w:pPr>
        <w:pStyle w:val="style179"/>
        <w:numPr>
          <w:ilvl w:val="0"/>
          <w:numId w:val="12"/>
        </w:numPr>
        <w:shd w:val="clear" w:color="auto" w:fill="ffffff"/>
        <w:spacing w:after="150" w:lineRule="auto" w:line="240"/>
        <w:rPr>
          <w:rFonts w:ascii="Arial" w:cs="Arial" w:eastAsia="Times New Roman" w:hAnsi="Arial"/>
          <w:b/>
          <w:bCs/>
          <w:sz w:val="24"/>
          <w:szCs w:val="24"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>هلال أخير                                                                  4) بدر</w:t>
      </w:r>
    </w:p>
    <w:p w14:paraId="7948A023">
      <w:pPr>
        <w:pStyle w:val="style0"/>
        <w:shd w:val="clear" w:color="auto" w:fill="ffffff"/>
        <w:spacing w:after="15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</w:p>
    <w:p w14:paraId="2A522A3C">
      <w:pPr>
        <w:pStyle w:val="style0"/>
        <w:shd w:val="clear" w:color="auto" w:fill="ffffff"/>
        <w:spacing w:after="15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>س27) أحد الاتية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 xml:space="preserve"> يسمى الكوكب الأحمر:</w:t>
      </w:r>
    </w:p>
    <w:p w14:paraId="56573BCA">
      <w:pPr>
        <w:pStyle w:val="style179"/>
        <w:numPr>
          <w:ilvl w:val="0"/>
          <w:numId w:val="13"/>
        </w:numPr>
        <w:shd w:val="clear" w:color="auto" w:fill="ffffff"/>
        <w:spacing w:after="150" w:lineRule="auto" w:line="240"/>
        <w:rPr>
          <w:rFonts w:ascii="Arial" w:cs="Arial" w:eastAsia="Times New Roman" w:hAnsi="Arial"/>
          <w:b/>
          <w:bCs/>
          <w:sz w:val="24"/>
          <w:szCs w:val="24"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>المريخ                                                                      3) اورانوس</w:t>
      </w:r>
    </w:p>
    <w:p w14:paraId="7CEB34CB">
      <w:pPr>
        <w:pStyle w:val="style179"/>
        <w:numPr>
          <w:ilvl w:val="0"/>
          <w:numId w:val="13"/>
        </w:numPr>
        <w:shd w:val="clear" w:color="auto" w:fill="ffffff"/>
        <w:spacing w:after="150" w:lineRule="auto" w:line="240"/>
        <w:rPr>
          <w:rFonts w:ascii="Arial" w:cs="Arial" w:eastAsia="Times New Roman" w:hAnsi="Arial"/>
          <w:b/>
          <w:bCs/>
          <w:sz w:val="24"/>
          <w:szCs w:val="24"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 xml:space="preserve">زحل                                                                         4) 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>المشتري</w:t>
      </w:r>
    </w:p>
    <w:p w14:paraId="22B84384">
      <w:pPr>
        <w:pStyle w:val="style0"/>
        <w:shd w:val="clear" w:color="auto" w:fill="ffffff"/>
        <w:spacing w:after="15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</w:p>
    <w:p w14:paraId="353E32CC">
      <w:pPr>
        <w:pStyle w:val="style0"/>
        <w:shd w:val="clear" w:color="auto" w:fill="ffffff"/>
        <w:spacing w:after="15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 xml:space="preserve">س26) علل ما يلي 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>:</w:t>
      </w:r>
    </w:p>
    <w:p w14:paraId="1F6ECD0B">
      <w:pPr>
        <w:pStyle w:val="style0"/>
        <w:shd w:val="clear" w:color="auto" w:fill="ffffff"/>
        <w:spacing w:after="15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>1/  تعاقب الفصول الاربعة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>؟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 xml:space="preserve"> .................................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>..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>....................................................................................</w:t>
      </w:r>
    </w:p>
    <w:p w14:paraId="7C6FE3DD">
      <w:pPr>
        <w:pStyle w:val="style0"/>
        <w:shd w:val="clear" w:color="auto" w:fill="ffffff"/>
        <w:spacing w:after="15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</w:p>
    <w:p w14:paraId="7C382B70">
      <w:pPr>
        <w:pStyle w:val="style0"/>
        <w:shd w:val="clear" w:color="auto" w:fill="ffffff"/>
        <w:spacing w:after="15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 xml:space="preserve">2/ 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 xml:space="preserve">درجة حرارة سطح عطارد أقل منها للزهرة ؟  ............................................................................................... </w:t>
      </w:r>
    </w:p>
    <w:p w14:paraId="05FFC523">
      <w:pPr>
        <w:pStyle w:val="style0"/>
        <w:shd w:val="clear" w:color="auto" w:fill="ffffff"/>
        <w:spacing w:after="15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</w:p>
    <w:p w14:paraId="20155CFC">
      <w:pPr>
        <w:pStyle w:val="style0"/>
        <w:shd w:val="clear" w:color="auto" w:fill="ffffff"/>
        <w:spacing w:after="15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 xml:space="preserve">3/ </w:t>
      </w: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>حدوث اعلى مد ؟  .............................................................................................................................</w:t>
      </w:r>
    </w:p>
    <w:p w14:paraId="42901429">
      <w:pPr>
        <w:pStyle w:val="style0"/>
        <w:shd w:val="clear" w:color="auto" w:fill="ffffff"/>
        <w:spacing w:after="15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</w:p>
    <w:p w14:paraId="0008FF30">
      <w:pPr>
        <w:pStyle w:val="style0"/>
        <w:shd w:val="clear" w:color="auto" w:fill="ffffff"/>
        <w:spacing w:after="150" w:lineRule="auto" w:line="240"/>
        <w:rPr>
          <w:rFonts w:ascii="Arial" w:cs="Arial" w:eastAsia="Times New Roman" w:hAnsi="Arial"/>
          <w:b/>
          <w:bCs/>
          <w:sz w:val="24"/>
          <w:szCs w:val="24"/>
        </w:rPr>
      </w:pPr>
      <w:r>
        <w:rPr>
          <w:rFonts w:ascii="Arial" w:cs="Arial" w:eastAsia="Times New Roman" w:hAnsi="Arial" w:hint="cs"/>
          <w:b/>
          <w:bCs/>
          <w:sz w:val="24"/>
          <w:szCs w:val="24"/>
          <w:rtl/>
        </w:rPr>
        <w:t xml:space="preserve">                                                                                                         </w:t>
      </w:r>
    </w:p>
    <w:p w14:paraId="31609FA1">
      <w:pPr>
        <w:pStyle w:val="style0"/>
        <w:shd w:val="clear" w:color="auto" w:fill="ffffff"/>
        <w:spacing w:after="150" w:lineRule="auto" w:line="240"/>
        <w:rPr>
          <w:rFonts w:ascii="Arial" w:cs="Arial" w:eastAsia="Times New Roman" w:hAnsi="Arial"/>
          <w:b/>
          <w:bCs/>
          <w:sz w:val="24"/>
          <w:szCs w:val="24"/>
          <w:rtl/>
        </w:rPr>
      </w:pPr>
    </w:p>
    <w:p w14:paraId="520A9D9D">
      <w:pPr>
        <w:pStyle w:val="style0"/>
        <w:shd w:val="clear" w:color="auto" w:fill="ffffff"/>
        <w:spacing w:after="150" w:lineRule="auto" w:line="240"/>
        <w:rPr>
          <w:rFonts w:ascii="Arial" w:cs="Arial" w:eastAsia="Times New Roman" w:hAnsi="Arial"/>
          <w:b/>
          <w:bCs/>
          <w:sz w:val="16"/>
          <w:szCs w:val="16"/>
          <w:rtl/>
        </w:rPr>
      </w:pPr>
    </w:p>
    <w:p w14:paraId="599DA015">
      <w:pPr>
        <w:pStyle w:val="style0"/>
        <w:shd w:val="clear" w:color="auto" w:fill="ffffff"/>
        <w:spacing w:after="0" w:lineRule="auto" w:line="240"/>
        <w:rPr>
          <w:rFonts w:ascii="Arial" w:cs="Arial" w:eastAsia="Times New Roman" w:hAnsi="Arial"/>
          <w:b/>
          <w:bCs/>
          <w:sz w:val="24"/>
          <w:szCs w:val="24"/>
        </w:rPr>
      </w:pPr>
    </w:p>
    <w:sectPr>
      <w:pgSz w:w="11906" w:h="16838" w:orient="portrait"/>
      <w:pgMar w:top="568" w:right="656" w:bottom="567" w:left="1077" w:header="0" w:footer="482" w:gutter="0"/>
      <w:cols w:space="708"/>
      <w:bidi/>
      <w:rtlGutter/>
      <w:docGrid w:linePitch="4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5002EFF" w:usb1="C200ACFF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002080204"/>
    <w:charset w:val="80"/>
    <w:family w:val="modern"/>
    <w:pitch w:val="fixed"/>
    <w:sig w:usb0="E00002FF" w:usb1="6AC7FDFB" w:usb2="08000012" w:usb3="00000000" w:csb0="0002009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D0D6613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119A880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FFA64C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12EAF0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6A92BB4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409E68C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2772A05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EC68EE4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058A0166"/>
    <w:lvl w:ilvl="0" w:tplc="C3F65D06">
      <w:start w:val="1"/>
      <w:numFmt w:val="decimal"/>
      <w:lvlText w:val="%1)"/>
      <w:lvlJc w:val="left"/>
      <w:pPr>
        <w:ind w:left="5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2" w:hanging="360"/>
      </w:pPr>
    </w:lvl>
    <w:lvl w:ilvl="2" w:tplc="0409001B" w:tentative="1">
      <w:start w:val="1"/>
      <w:numFmt w:val="lowerRoman"/>
      <w:lvlText w:val="%3."/>
      <w:lvlJc w:val="right"/>
      <w:pPr>
        <w:ind w:left="1992" w:hanging="180"/>
      </w:pPr>
    </w:lvl>
    <w:lvl w:ilvl="3" w:tplc="0409000F" w:tentative="1">
      <w:start w:val="1"/>
      <w:numFmt w:val="decimal"/>
      <w:lvlText w:val="%4."/>
      <w:lvlJc w:val="left"/>
      <w:pPr>
        <w:ind w:left="2712" w:hanging="360"/>
      </w:pPr>
    </w:lvl>
    <w:lvl w:ilvl="4" w:tplc="04090019" w:tentative="1">
      <w:start w:val="1"/>
      <w:numFmt w:val="lowerLetter"/>
      <w:lvlText w:val="%5."/>
      <w:lvlJc w:val="left"/>
      <w:pPr>
        <w:ind w:left="3432" w:hanging="360"/>
      </w:pPr>
    </w:lvl>
    <w:lvl w:ilvl="5" w:tplc="0409001B" w:tentative="1">
      <w:start w:val="1"/>
      <w:numFmt w:val="lowerRoman"/>
      <w:lvlText w:val="%6."/>
      <w:lvlJc w:val="right"/>
      <w:pPr>
        <w:ind w:left="4152" w:hanging="180"/>
      </w:pPr>
    </w:lvl>
    <w:lvl w:ilvl="6" w:tplc="0409000F" w:tentative="1">
      <w:start w:val="1"/>
      <w:numFmt w:val="decimal"/>
      <w:lvlText w:val="%7."/>
      <w:lvlJc w:val="left"/>
      <w:pPr>
        <w:ind w:left="4872" w:hanging="360"/>
      </w:pPr>
    </w:lvl>
    <w:lvl w:ilvl="7" w:tplc="04090019" w:tentative="1">
      <w:start w:val="1"/>
      <w:numFmt w:val="lowerLetter"/>
      <w:lvlText w:val="%8."/>
      <w:lvlJc w:val="left"/>
      <w:pPr>
        <w:ind w:left="5592" w:hanging="360"/>
      </w:pPr>
    </w:lvl>
    <w:lvl w:ilvl="8" w:tplc="0409001B" w:tentative="1">
      <w:start w:val="1"/>
      <w:numFmt w:val="lowerRoman"/>
      <w:lvlText w:val="%9."/>
      <w:lvlJc w:val="right"/>
      <w:pPr>
        <w:ind w:left="6312" w:hanging="180"/>
      </w:pPr>
    </w:lvl>
  </w:abstractNum>
  <w:abstractNum w:abstractNumId="9">
    <w:nsid w:val="00000009"/>
    <w:multiLevelType w:val="hybridMultilevel"/>
    <w:tmpl w:val="4366060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8348D9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7FE2827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C"/>
    <w:multiLevelType w:val="hybridMultilevel"/>
    <w:tmpl w:val="23D648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11"/>
  </w:num>
  <w:num w:numId="4">
    <w:abstractNumId w:val="1"/>
  </w:num>
  <w:num w:numId="5">
    <w:abstractNumId w:val="7"/>
  </w:num>
  <w:num w:numId="6">
    <w:abstractNumId w:val="8"/>
  </w:num>
  <w:num w:numId="7">
    <w:abstractNumId w:val="3"/>
  </w:num>
  <w:num w:numId="8">
    <w:abstractNumId w:val="10"/>
  </w:num>
  <w:num w:numId="9">
    <w:abstractNumId w:val="5"/>
  </w:num>
  <w:num w:numId="10">
    <w:abstractNumId w:val="4"/>
  </w:num>
  <w:num w:numId="11">
    <w:abstractNumId w:val="12"/>
  </w:num>
  <w:num w:numId="12">
    <w:abstractNumId w:val="0"/>
  </w:num>
  <w:num w:numId="13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8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361"/>
  <w:drawingGridVerticalSpacing w:val="246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>
      <w:bidi/>
    </w:pPr>
    <w:r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character" w:styleId="style86">
    <w:name w:val="FollowedHyperlink"/>
    <w:basedOn w:val="style65"/>
    <w:next w:val="style86"/>
    <w:uiPriority w:val="99"/>
    <w:rPr>
      <w:color w:val="800080"/>
      <w:u w:val="single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Words>615</Words>
  <Pages>3</Pages>
  <Characters>2975</Characters>
  <Application>WPS Office</Application>
  <DocSecurity>0</DocSecurity>
  <Paragraphs>112</Paragraphs>
  <ScaleCrop>false</ScaleCrop>
  <LinksUpToDate>false</LinksUpToDate>
  <CharactersWithSpaces>5292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٢٠٢١-١٢-٠٦T٠٩:٢٨:٠٠Z</dcterms:created>
  <dc:creator>Students</dc:creator>
  <lastModifiedBy>SM-S928B</lastModifiedBy>
  <lastPrinted>٢٠٢١-١٢-٠٦T٠٩:٥٤:٠٠Z</lastPrinted>
  <dcterms:modified xsi:type="dcterms:W3CDTF">٢٠٢٦-١٠-٢٨T١٦:٤٧:٣٢Z</dcterms:modified>
  <revision>5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0783ffef66bf422389aa73a62dc2317d_23</vt:lpwstr>
  </property>
</Properties>
</file>