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F68C6F5">
      <w:pPr>
        <w:pStyle w:val="style0"/>
        <w:rPr>
          <w:rFonts w:ascii="Arial" w:cs="Arial" w:hAnsi="Arial"/>
          <w:b/>
          <w:bCs/>
          <w:sz w:val="24"/>
          <w:szCs w:val="24"/>
          <w:rtl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-807720</wp:posOffset>
                </wp:positionH>
                <wp:positionV relativeFrom="paragraph">
                  <wp:posOffset>-168275</wp:posOffset>
                </wp:positionV>
                <wp:extent cx="6842760" cy="1645919"/>
                <wp:effectExtent l="0" t="0" r="0" b="0"/>
                <wp:wrapNone/>
                <wp:docPr id="1026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842760" cy="1645919"/>
                        </a:xfrm>
                        <a:prstGeom prst="rect"/>
                        <a:ln>
                          <a:noFill/>
                        </a:ln>
                      </wps:spPr>
                      <wps:txbx id="1026">
                        <w:txbxContent>
                          <w:p w14:paraId="272D95A5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47A3E03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312AC53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7AEC094">
                            <w:pPr>
                              <w:pStyle w:val="style0"/>
                              <w:spacing w:after="0" w:lineRule="auto" w:line="288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C6A2FE0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مديرية التربية والتعليم ل</w:t>
                            </w: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لواء </w:t>
                            </w:r>
                          </w:p>
                          <w:p w14:paraId="78F14E3F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cs="Arial" w:hAnsi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مدرسة</w:t>
                            </w:r>
                            <w:r>
                              <w:rPr>
                                <w:rFonts w:ascii="Arial" w:cs="Arial" w:hAnsi="Arial" w:hint="default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........ </w:t>
                            </w:r>
                          </w:p>
                          <w:p w14:paraId="26E82E2F">
                            <w:pPr>
                              <w:pStyle w:val="style0"/>
                              <w:spacing w:after="0" w:lineRule="auto" w:line="288"/>
                              <w:jc w:val="center"/>
                              <w:rPr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امتحان منتصف الفصل الدراسي الاول 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filled="f" stroked="f" style="position:absolute;margin-left:-63.6pt;margin-top:-13.25pt;width:538.8pt;height:129.6pt;z-index:3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272D95A5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47A3E03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5312AC53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07AEC094">
                      <w:pPr>
                        <w:pStyle w:val="style0"/>
                        <w:spacing w:after="0" w:lineRule="auto" w:line="288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0C6A2FE0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  <w:t>مديرية التربية والتعليم ل</w:t>
                      </w:r>
                      <w:r>
                        <w:rPr>
                          <w:rFonts w:ascii="Arial" w:cs="Arial" w:hAnsi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لواء </w:t>
                      </w:r>
                    </w:p>
                    <w:p w14:paraId="78F14E3F">
                      <w:pPr>
                        <w:pStyle w:val="style0"/>
                        <w:spacing w:after="0" w:lineRule="auto" w:line="288"/>
                        <w:jc w:val="center"/>
                        <w:rPr>
                          <w:rFonts w:ascii="Arial" w:cs="Arial" w:hAnsi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cs="Arial" w:hAnsi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مدرسة</w:t>
                      </w:r>
                      <w:r>
                        <w:rPr>
                          <w:rFonts w:ascii="Arial" w:cs="Arial" w:hAnsi="Arial" w:hint="default"/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........ </w:t>
                      </w:r>
                    </w:p>
                    <w:p w14:paraId="26E82E2F">
                      <w:pPr>
                        <w:pStyle w:val="style0"/>
                        <w:spacing w:after="0" w:lineRule="auto" w:line="288"/>
                        <w:jc w:val="center"/>
                        <w:rPr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امتحان منتصف الفصل الدراسي الاول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0" distR="0" simplePos="false" relativeHeight="6" behindDoc="false" locked="false" layoutInCell="true" allowOverlap="true">
            <wp:simplePos x="0" y="0"/>
            <wp:positionH relativeFrom="margin">
              <wp:posOffset>2141220</wp:posOffset>
            </wp:positionH>
            <wp:positionV relativeFrom="paragraph">
              <wp:posOffset>-107314</wp:posOffset>
            </wp:positionV>
            <wp:extent cx="815975" cy="815975"/>
            <wp:effectExtent l="0" t="0" r="3175" b="3175"/>
            <wp:wrapNone/>
            <wp:docPr id="1027" name="Picture 34416655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166550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15975" cy="8159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cs="Arial" w:hAnsi="Arial"/>
          <w:b/>
          <w:bCs/>
          <w:sz w:val="24"/>
          <w:szCs w:val="24"/>
        </w:rPr>
        <w:t xml:space="preserve"> </w:t>
      </w:r>
      <w:r>
        <w:rPr>
          <w:rFonts w:ascii="Arial" w:cs="Arial" w:hAnsi="Arial"/>
          <w:b/>
          <w:bCs/>
          <w:sz w:val="24"/>
          <w:szCs w:val="24"/>
        </w:rPr>
        <w:t xml:space="preserve">                       </w:t>
      </w:r>
      <w:r>
        <w:rPr>
          <w:rFonts w:ascii="Arial" w:cs="Arial" w:hAnsi="Arial"/>
          <w:b/>
          <w:bCs/>
          <w:sz w:val="24"/>
          <w:szCs w:val="24"/>
        </w:rPr>
        <w:t xml:space="preserve">                      </w:t>
      </w:r>
      <w:r>
        <w:rPr>
          <w:rFonts w:ascii="Arial" w:cs="Arial" w:hAnsi="Arial" w:hint="cs"/>
          <w:b/>
          <w:bCs/>
          <w:sz w:val="24"/>
          <w:szCs w:val="24"/>
          <w:rtl/>
        </w:rPr>
        <w:t xml:space="preserve">       </w:t>
      </w:r>
    </w:p>
    <w:p w14:paraId="642D5E15">
      <w:pPr>
        <w:pStyle w:val="style31"/>
        <w:spacing w:lineRule="auto" w:line="360"/>
        <w:rPr>
          <w:rFonts w:ascii="Arial" w:cs="Arial" w:hAnsi="Arial"/>
          <w:b/>
          <w:bCs/>
          <w:rtl/>
        </w:rPr>
      </w:pPr>
      <w:r>
        <w:rPr>
          <w:rFonts w:ascii="Arial" w:cs="Arial" w:hAnsi="Arial" w:hint="cs"/>
          <w:b/>
          <w:bCs/>
          <w:rtl/>
        </w:rPr>
        <w:t xml:space="preserve">                                              </w:t>
      </w:r>
    </w:p>
    <w:p w14:paraId="1A887F41">
      <w:pPr>
        <w:pStyle w:val="style31"/>
        <w:spacing w:lineRule="auto" w:line="360"/>
        <w:jc w:val="center"/>
        <w:rPr>
          <w:rFonts w:ascii="Arial" w:cs="Arial" w:hAnsi="Arial"/>
          <w:b/>
          <w:bCs/>
          <w:sz w:val="6"/>
          <w:szCs w:val="6"/>
          <w:rtl/>
        </w:rPr>
      </w:pPr>
    </w:p>
    <w:p w14:paraId="5366A353">
      <w:pPr>
        <w:pStyle w:val="style31"/>
        <w:spacing w:lineRule="auto" w:line="360"/>
        <w:jc w:val="center"/>
        <w:rPr>
          <w:rFonts w:ascii="Arial" w:cs="Arial" w:hAnsi="Arial"/>
          <w:b/>
          <w:bCs/>
          <w:sz w:val="22"/>
          <w:szCs w:val="22"/>
          <w:rtl/>
        </w:rPr>
      </w:pPr>
    </w:p>
    <w:bookmarkStart w:id="0" w:name="_GoBack"/>
    <w:bookmarkEnd w:id="0"/>
    <w:p w14:paraId="61245DD0">
      <w:pPr>
        <w:pStyle w:val="style31"/>
        <w:spacing w:lineRule="auto" w:line="360"/>
        <w:jc w:val="center"/>
        <w:rPr>
          <w:rFonts w:ascii="Arial" w:cs="Arial" w:hAnsi="Arial"/>
          <w:b/>
          <w:bCs/>
          <w:rtl/>
          <w:lang w:bidi="ar-JO"/>
        </w:rPr>
      </w:pPr>
    </w:p>
    <w:p w14:paraId="7E739182">
      <w:pPr>
        <w:pStyle w:val="style31"/>
        <w:spacing w:lineRule="auto" w:line="360"/>
        <w:rPr>
          <w:rFonts w:ascii="Arial" w:cs="Arial" w:hAnsi="Arial"/>
          <w:b/>
          <w:bCs/>
          <w:rtl/>
          <w:lang w:bidi="ar-JO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-1249680</wp:posOffset>
                </wp:positionH>
                <wp:positionV relativeFrom="paragraph">
                  <wp:posOffset>305435</wp:posOffset>
                </wp:positionV>
                <wp:extent cx="2438400" cy="579119"/>
                <wp:effectExtent l="0" t="0" r="0" b="0"/>
                <wp:wrapNone/>
                <wp:docPr id="1028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438400" cy="579119"/>
                        </a:xfrm>
                        <a:prstGeom prst="rect"/>
                        <a:ln>
                          <a:noFill/>
                        </a:ln>
                      </wps:spPr>
                      <wps:txbx id="1028">
                        <w:txbxContent>
                          <w:p w14:paraId="36D9EB19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مدة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الامتحان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حصة دراسية </w:t>
                            </w:r>
                          </w:p>
                          <w:p w14:paraId="5697F40C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اليوم والتاريخ : ...../...../..........</w:t>
                            </w:r>
                          </w:p>
                          <w:p w14:paraId="63FF5CCC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8" filled="f" stroked="f" style="position:absolute;margin-left:-98.4pt;margin-top:24.05pt;width:192.0pt;height:45.6pt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36D9EB19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مدة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الامتحان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حصة دراسية </w:t>
                      </w:r>
                    </w:p>
                    <w:p w14:paraId="5697F40C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اليوم والتاريخ : ...../...../..........</w:t>
                      </w:r>
                    </w:p>
                    <w:p w14:paraId="63FF5CCC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F32768">
      <w:pPr>
        <w:pStyle w:val="style31"/>
        <w:spacing w:lineRule="auto" w:line="360"/>
        <w:jc w:val="center"/>
        <w:rPr>
          <w:rFonts w:ascii="Arial" w:cs="Arial" w:hAnsi="Arial"/>
          <w:b/>
          <w:bCs/>
          <w:rtl/>
          <w:lang w:bidi="ar-JO"/>
        </w:rPr>
      </w:pPr>
    </w:p>
    <w:p w14:paraId="18F5680E">
      <w:pPr>
        <w:pStyle w:val="style31"/>
        <w:spacing w:lineRule="auto" w:line="360"/>
        <w:jc w:val="center"/>
        <w:rPr>
          <w:rFonts w:ascii="Arial" w:cs="Arial" w:hAnsi="Arial"/>
          <w:b/>
          <w:bCs/>
          <w:rtl/>
          <w:lang w:bidi="ar-JO"/>
        </w:rPr>
      </w:pPr>
      <w:r>
        <w:rPr>
          <w:rFonts w:ascii="Arial" w:cs="Arial" w:hAnsi="Arial"/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-749300</wp:posOffset>
                </wp:positionH>
                <wp:positionV relativeFrom="paragraph">
                  <wp:posOffset>581025</wp:posOffset>
                </wp:positionV>
                <wp:extent cx="6781800" cy="0"/>
                <wp:effectExtent l="0" t="0" r="0" b="0"/>
                <wp:wrapNone/>
                <wp:docPr id="1029" name="رابط مستقيم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6781800" cy="0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9" filled="f" stroked="t" from="-59.0pt,45.75pt" to="475.0pt,45.75pt" style="position:absolute;z-index:2;mso-position-horizontal-relative:text;mso-position-vertical-relative:text;mso-width-percent:0;mso-height-percent:0;mso-width-relative:margin;mso-height-relative:margin;mso-wrap-distance-left:0.0pt;mso-wrap-distance-right:0.0pt;visibility:visible;flip:x;">
                <v:stroke weight="1.0pt"/>
                <v:fill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3238500</wp:posOffset>
                </wp:positionH>
                <wp:positionV relativeFrom="paragraph">
                  <wp:posOffset>50165</wp:posOffset>
                </wp:positionV>
                <wp:extent cx="2796540" cy="640080"/>
                <wp:effectExtent l="0" t="0" r="0" b="7620"/>
                <wp:wrapNone/>
                <wp:docPr id="1030" name="مربع نص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96540" cy="640080"/>
                        </a:xfrm>
                        <a:prstGeom prst="rect"/>
                        <a:ln>
                          <a:noFill/>
                        </a:ln>
                      </wps:spPr>
                      <wps:txbx id="1030">
                        <w:txbxContent>
                          <w:p w14:paraId="4C65C8FB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المبحث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الصف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.......................</w:t>
                            </w:r>
                          </w:p>
                          <w:p w14:paraId="0BCB7021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اسم الطالبة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: 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  <w:p w14:paraId="2AB01930">
                            <w:pPr>
                              <w:pStyle w:val="style0"/>
                              <w:spacing w:after="120" w:lineRule="auto" w:line="24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0" filled="f" stroked="f" style="position:absolute;margin-left:255.0pt;margin-top:3.95pt;width:220.2pt;height:50.4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4C65C8FB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المبحث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.............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/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الصف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.......................</w:t>
                      </w:r>
                    </w:p>
                    <w:p w14:paraId="0BCB7021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اسم الطالبة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: 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...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</w:p>
                    <w:p w14:paraId="2AB01930">
                      <w:pPr>
                        <w:pStyle w:val="style0"/>
                        <w:spacing w:after="120" w:lineRule="auto" w:line="24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E8884F">
      <w:pPr>
        <w:pStyle w:val="style0"/>
        <w:rPr>
          <w:rtl/>
          <w:lang w:bidi="ar-JO"/>
        </w:rPr>
      </w:pPr>
    </w:p>
    <w:p w14:paraId="0052FCE9">
      <w:pPr>
        <w:pStyle w:val="style0"/>
        <w:rPr>
          <w:rtl/>
          <w:lang w:bidi="ar-JO"/>
        </w:rPr>
      </w:pPr>
    </w:p>
    <w:p w14:paraId="1716CCA7">
      <w:pPr>
        <w:pStyle w:val="style0"/>
        <w:rPr>
          <w:b/>
          <w:bCs/>
          <w:sz w:val="24"/>
          <w:szCs w:val="24"/>
          <w:rtl/>
          <w:lang w:bidi="ar-JO"/>
        </w:rPr>
      </w:pPr>
    </w:p>
    <w:p w14:paraId="225DDC5A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السؤال الأول: عرّفي المفاهيم والمصطلحات الآتي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ة:                            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(6 علامات)</w:t>
      </w:r>
    </w:p>
    <w:p w14:paraId="6BF6F158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05DB2FE2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1. الغلاف الصخري: </w:t>
      </w:r>
    </w:p>
    <w:p w14:paraId="44C893A5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.......................................................................................................................................</w:t>
      </w:r>
    </w:p>
    <w:p w14:paraId="5DD4F0AA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2. التجوية: </w:t>
      </w:r>
    </w:p>
    <w:p w14:paraId="4D218DC9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.......................................................................................................................................</w:t>
      </w:r>
    </w:p>
    <w:p w14:paraId="1B4944AB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3. التربة:</w:t>
      </w:r>
    </w:p>
    <w:p w14:paraId="64DC1622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.......................................................................................................................................</w:t>
      </w:r>
    </w:p>
    <w:p w14:paraId="7B95A27E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</w:p>
    <w:p w14:paraId="3687C0C6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6A49F12A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السؤال الثاني: اخت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ار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ي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رمز الإجابة الصحيحة في كل مما يلي: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                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(6 علامات)</w:t>
      </w:r>
    </w:p>
    <w:p w14:paraId="10FB2F4B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31B5B7CB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 w:hint="cs"/>
          <w:b/>
          <w:bCs/>
          <w:sz w:val="24"/>
          <w:szCs w:val="24"/>
          <w:rtl/>
          <w:lang w:bidi="ar-JO"/>
        </w:rPr>
        <w:t>1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. الطبقة الصلبة الخارجيّة للكرة الأرضية التي تتكون من القشرة الصخرية وتستند عليها أشكال السطح تُسمّى:</w:t>
      </w:r>
    </w:p>
    <w:p w14:paraId="2358B0ED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 أ) الغلاف المائي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ب) الغلاف الجوي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ج) الغلاف الصخري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د) الغلاف الحيوي  </w:t>
      </w:r>
    </w:p>
    <w:p w14:paraId="0F520F0A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1C884732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2. العملية التي تتضمن تفتت الصخور ونقلها من مكان إلى آخر بواسطة العوامل الخارجية تُعرف بـ: </w:t>
      </w:r>
    </w:p>
    <w:p w14:paraId="33200D80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أ) التجوية الكيميائية  </w:t>
      </w:r>
      <w:r>
        <w:rPr>
          <w:rFonts w:ascii="Arial" w:hAnsi="Arial" w:hint="cs"/>
          <w:b/>
          <w:bCs/>
          <w:sz w:val="24"/>
          <w:szCs w:val="24"/>
          <w:rtl/>
          <w:lang w:bidi="ar-JO"/>
        </w:rPr>
        <w:t xml:space="preserve">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ب) التعرية  </w:t>
      </w:r>
      <w:r>
        <w:rPr>
          <w:rFonts w:ascii="Arial" w:hAnsi="Arial" w:hint="cs"/>
          <w:b/>
          <w:bCs/>
          <w:sz w:val="24"/>
          <w:szCs w:val="24"/>
          <w:rtl/>
          <w:lang w:bidi="ar-JO"/>
        </w:rPr>
        <w:t xml:space="preserve">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ج) التحول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د) الترسيب  </w:t>
      </w:r>
    </w:p>
    <w:p w14:paraId="5A17AE59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5988839E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42360CA3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6FB2B426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3. تُصنّف الصخور التي تتكون نتيجة تجمّع وتراكم الرواسب وضغطها وتصلبها عبر أزمنة طويلة ضمن الصخور:</w:t>
      </w:r>
    </w:p>
    <w:p w14:paraId="35B60F0A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 أ) النارية  </w:t>
      </w:r>
      <w:r>
        <w:rPr>
          <w:rFonts w:ascii="Arial" w:hAnsi="Arial" w:hint="cs"/>
          <w:b/>
          <w:bCs/>
          <w:sz w:val="24"/>
          <w:szCs w:val="24"/>
          <w:rtl/>
          <w:lang w:bidi="ar-JO"/>
        </w:rPr>
        <w:t xml:space="preserve">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ب) المتحولة  </w:t>
      </w:r>
      <w:r>
        <w:rPr>
          <w:rFonts w:ascii="Arial" w:hAnsi="Arial" w:hint="cs"/>
          <w:b/>
          <w:bCs/>
          <w:sz w:val="24"/>
          <w:szCs w:val="24"/>
          <w:rtl/>
          <w:lang w:bidi="ar-JO"/>
        </w:rPr>
        <w:t xml:space="preserve">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ج) الرسوبية  </w:t>
      </w:r>
      <w:r>
        <w:rPr>
          <w:rFonts w:ascii="Arial" w:hAnsi="Arial" w:hint="cs"/>
          <w:b/>
          <w:bCs/>
          <w:sz w:val="24"/>
          <w:szCs w:val="24"/>
          <w:rtl/>
          <w:lang w:bidi="ar-JO"/>
        </w:rPr>
        <w:t xml:space="preserve">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د) الباطنية  </w:t>
      </w:r>
    </w:p>
    <w:p w14:paraId="2E8F91F9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246BC894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 w:hint="cs"/>
          <w:b/>
          <w:bCs/>
          <w:sz w:val="24"/>
          <w:szCs w:val="24"/>
          <w:rtl/>
          <w:lang w:bidi="ar-JO"/>
        </w:rPr>
        <w:t>4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. المادة العضوية المتحللة الناشئة عن تحلل بقايا الكائنات الحية وتعمل على زيادة خصوبة التربة تُعرف بـ: </w:t>
      </w:r>
    </w:p>
    <w:p w14:paraId="55FA965A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 أ) الذبال  </w:t>
      </w:r>
      <w:r>
        <w:rPr>
          <w:rFonts w:ascii="Arial" w:hAnsi="Arial" w:hint="cs"/>
          <w:b/>
          <w:bCs/>
          <w:sz w:val="24"/>
          <w:szCs w:val="24"/>
          <w:rtl/>
          <w:lang w:bidi="ar-JO"/>
        </w:rPr>
        <w:t xml:space="preserve">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ب) المعاد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ن   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ج) الصخور الباطنية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د) المفتتات الصخرية  </w:t>
      </w:r>
    </w:p>
    <w:p w14:paraId="0966EA91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4C41776B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5. *من العوامل المباشرة المؤثرة في حدوث التجوية الفيزيائية (الميكانيكية):*  </w:t>
      </w:r>
    </w:p>
    <w:p w14:paraId="068F2D4D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أ) التغير الكبير في درجات الحرار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ة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ب) تفاعل الأكسجين مع معادن الصخر  </w:t>
      </w:r>
    </w:p>
    <w:p w14:paraId="3DC985E4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 w:hint="cs"/>
          <w:b/>
          <w:bCs/>
          <w:sz w:val="24"/>
          <w:szCs w:val="24"/>
          <w:rtl/>
          <w:lang w:bidi="ar-JO"/>
        </w:rPr>
        <w:t xml:space="preserve">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ج) تأثير الأمطار الحامضية  </w:t>
      </w:r>
      <w:r>
        <w:rPr>
          <w:rFonts w:ascii="Arial" w:hAnsi="Arial" w:hint="cs"/>
          <w:b/>
          <w:bCs/>
          <w:sz w:val="24"/>
          <w:szCs w:val="24"/>
          <w:rtl/>
          <w:lang w:bidi="ar-JO"/>
        </w:rPr>
        <w:t xml:space="preserve">  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د) عمليات الذوبان الكيميائي  </w:t>
      </w:r>
    </w:p>
    <w:p w14:paraId="54DFBF3E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77224807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6. الصخور النارية التي تتشكل نتيجة تبرد اللابة (الماجما) وتصلبها بعد خروجها على سطح الأرض تُسمى صخوراً: </w:t>
      </w:r>
    </w:p>
    <w:p w14:paraId="79322A54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 أ) جوفية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ب) سطحية (بركانية)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ج) متحولة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د) رسوبية كيميائية  </w:t>
      </w:r>
    </w:p>
    <w:p w14:paraId="26B899CC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148EC70A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السؤال الثالث: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املأِ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الفراغ بما يناسبه في الجمل الآتية: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                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(6 علامات)</w:t>
      </w:r>
    </w:p>
    <w:p w14:paraId="44767B1D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1. تُقسم الصخور من حيث أصل نشأتها إلى ثلاثة أنواع رئيسية هي: الصخور النارية، والصخور .............................، والصخور .............................</w:t>
      </w:r>
    </w:p>
    <w:p w14:paraId="12F0ECA5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105DCF05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2. يُقصد بعملية ترسب المفتتات الصخرية والمواد المحمولة بفعل الرياح أو المياه في المناطق المنخفضة بعملية .............................</w:t>
      </w:r>
    </w:p>
    <w:p w14:paraId="3FB33EFF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79DBB13A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3. تُساعد جذور النباتات ونشاط الكائنات الحية في تفكيك الصخور وتفتيتها فيما يُعرف بالتجوية .............................</w:t>
      </w:r>
    </w:p>
    <w:p w14:paraId="5A849A4C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2D4BEAAD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7C2B0A08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4. يتكون الغلاف الصخري من القشرة الأرضية والجزء العلوي من .............................</w:t>
      </w:r>
    </w:p>
    <w:p w14:paraId="2C203166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1A2CE0CD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5. تسمى الصخور التي تحولت عن أصلها الناري أو الرسوبي بفعل الضغط الشديد والحرارة العالية بالصخور .............................</w:t>
      </w:r>
    </w:p>
    <w:p w14:paraId="6A13DD16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46B8D0BE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6. يعد عامل ............................. من أهم العوامل المناخية المؤثرة في تكون التربة وسرعة تشكلها.</w:t>
      </w:r>
    </w:p>
    <w:p w14:paraId="17157654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2D69261F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35E8302E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3B2CF2AC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السؤال الرابع: ضع/ي إشارة (</w:t>
      </w:r>
      <w:r>
        <w:rPr>
          <w:rFonts w:ascii="MS Gothic" w:cs="MS Gothic" w:eastAsia="MS Gothic" w:hAnsi="MS Gothic" w:hint="eastAsia"/>
          <w:b/>
          <w:bCs/>
          <w:sz w:val="24"/>
          <w:szCs w:val="24"/>
          <w:rtl/>
          <w:lang w:bidi="ar-JO"/>
        </w:rPr>
        <w:t>✓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)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أمام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العبارة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الصحيحة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وإشارة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(</w:t>
      </w:r>
      <w:r>
        <w:rPr>
          <w:rFonts w:ascii="MS Gothic" w:cs="MS Gothic" w:eastAsia="MS Gothic" w:hAnsi="MS Gothic" w:hint="eastAsia"/>
          <w:b/>
          <w:bCs/>
          <w:sz w:val="24"/>
          <w:szCs w:val="24"/>
          <w:rtl/>
          <w:lang w:bidi="ar-JO"/>
        </w:rPr>
        <w:t>✗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)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أمام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العبارة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الخاطئة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: (6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علامات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)</w:t>
      </w:r>
    </w:p>
    <w:p w14:paraId="46668EAB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1. تؤدي التجوية الكيميائية إلى تغيير في التركيب المعدني والكيميائي للصخر الأصلي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(         )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.</w:t>
      </w:r>
    </w:p>
    <w:p w14:paraId="677C1C52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2. تُعد الصخور الرسوبية أصل جميع أنواع الصخور الأخرى في الطبيعة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(         )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.</w:t>
      </w:r>
    </w:p>
    <w:p w14:paraId="1F576CB4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3. تعمل جذور الأشجار والنباتات على تثبيت التربة وحمايتها من خطر الانجراف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(         )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.</w:t>
      </w:r>
    </w:p>
    <w:p w14:paraId="77F1F2FB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4. تحدث عملية التعرية دائماً قبل حدوث عملية التجوية في الطبيعة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(         )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.</w:t>
      </w:r>
    </w:p>
    <w:p w14:paraId="18036CDD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5. تؤثر الفترة الزمنية بشكل مباشر على درجة نضج التربة وسمك طبقاتها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(         )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.</w:t>
      </w:r>
    </w:p>
    <w:p w14:paraId="5674207E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6. لا تلعب الرياح أي دور في نقل المفتتات الصخرية وعمليات التعرية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>(         )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.</w:t>
      </w:r>
    </w:p>
    <w:p w14:paraId="278D220A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400F632E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السؤال الخامس: علّل/ي ما يلي (اذكر/ي الأسباب):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                        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>(3 علامات)</w:t>
      </w:r>
    </w:p>
    <w:p w14:paraId="65712B19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418F5225">
      <w:pPr>
        <w:pStyle w:val="style179"/>
        <w:numPr>
          <w:ilvl w:val="0"/>
          <w:numId w:val="1"/>
        </w:numPr>
        <w:rPr>
          <w:rFonts w:ascii="Arial" w:cs="Arial" w:hAnsi="Arial"/>
          <w:b/>
          <w:bCs/>
          <w:sz w:val="24"/>
          <w:szCs w:val="24"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تُعد التجوية الفيزيائية (الميكانيكية) أكثر نشاطاً وتأثيراً في المناطق الصحراوية والعديمة الغطاء النباتي.</w:t>
      </w:r>
    </w:p>
    <w:p w14:paraId="324F3D25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</w:p>
    <w:p w14:paraId="24E976E8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</w:p>
    <w:p w14:paraId="2B835A2E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</w:p>
    <w:p w14:paraId="69275D84">
      <w:pPr>
        <w:pStyle w:val="style179"/>
        <w:numPr>
          <w:ilvl w:val="0"/>
          <w:numId w:val="1"/>
        </w:numPr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أهمية الغلاف الصخري الكبيرة للإنسان والحياة على سطح الكرة الأرضية.*</w:t>
      </w:r>
    </w:p>
    <w:p w14:paraId="263B83BF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5439F45A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</w:p>
    <w:p w14:paraId="4E6002DA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</w:p>
    <w:p w14:paraId="545A3D16">
      <w:pPr>
        <w:pStyle w:val="style0"/>
        <w:rPr>
          <w:rFonts w:ascii="Arial" w:cs="Arial" w:hAnsi="Arial"/>
          <w:b/>
          <w:bCs/>
          <w:sz w:val="24"/>
          <w:szCs w:val="24"/>
          <w:rtl/>
          <w:lang w:bidi="ar-JO"/>
        </w:rPr>
      </w:pPr>
    </w:p>
    <w:p w14:paraId="24E6514E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السؤال السادس: اذكري ما يلي: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             </w:t>
      </w:r>
      <w:r>
        <w:rPr>
          <w:rFonts w:ascii="Arial" w:cs="Arial" w:hAnsi="Arial" w:hint="cs"/>
          <w:b/>
          <w:bCs/>
          <w:sz w:val="24"/>
          <w:szCs w:val="24"/>
          <w:rtl/>
          <w:lang w:bidi="ar-JO"/>
        </w:rPr>
        <w:t xml:space="preserve">                                               </w:t>
      </w: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(3 علامات)</w:t>
      </w:r>
    </w:p>
    <w:p w14:paraId="32C9EEC9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07DA5982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1. اذكري اثنين من المكونات الرئيسية التي تدخل في تركيب التربة.</w:t>
      </w:r>
    </w:p>
    <w:p w14:paraId="5EA88473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- أ) ...................................................................  </w:t>
      </w:r>
    </w:p>
    <w:p w14:paraId="01EE20C6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- ب) ...................................................................  </w:t>
      </w:r>
    </w:p>
    <w:p w14:paraId="276BFC1C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74B39025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>2. اذكري اثنين من عوامل التعرية الطبيعية التي تقوم بنقل التربة ورواسب الصخور.</w:t>
      </w:r>
    </w:p>
    <w:p w14:paraId="27ADC158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- أ) ...................................................................  </w:t>
      </w:r>
    </w:p>
    <w:p w14:paraId="4FDF2802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cs="Arial" w:hAnsi="Arial"/>
          <w:b/>
          <w:bCs/>
          <w:sz w:val="24"/>
          <w:szCs w:val="24"/>
          <w:rtl/>
          <w:lang w:bidi="ar-JO"/>
        </w:rPr>
        <w:t xml:space="preserve">   - ب) ...................................................................  </w:t>
      </w:r>
    </w:p>
    <w:p w14:paraId="3F0EA2CD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2F8876A7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213CB8E4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318DBC99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25891525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16FD04EF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03B30C29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06E63160">
      <w:pPr>
        <w:pStyle w:val="style0"/>
        <w:rPr>
          <w:rFonts w:ascii="Arial" w:hAnsi="Arial"/>
          <w:b/>
          <w:bCs/>
          <w:sz w:val="24"/>
          <w:szCs w:val="24"/>
          <w:rtl/>
          <w:lang w:bidi="ar-JO"/>
        </w:rPr>
      </w:pPr>
    </w:p>
    <w:p w14:paraId="4800F75B">
      <w:pPr>
        <w:pStyle w:val="style0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 w:hint="cs"/>
          <w:b/>
          <w:bCs/>
          <w:sz w:val="24"/>
          <w:szCs w:val="24"/>
          <w:rtl/>
          <w:lang w:bidi="ar-JO"/>
        </w:rPr>
        <w:t>انتهت الاسئلة</w:t>
      </w:r>
    </w:p>
    <w:p w14:paraId="681E42D6">
      <w:pPr>
        <w:pStyle w:val="style0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 w:hint="cs"/>
          <w:b/>
          <w:bCs/>
          <w:sz w:val="24"/>
          <w:szCs w:val="24"/>
          <w:rtl/>
          <w:lang w:bidi="ar-JO"/>
        </w:rPr>
        <w:t>مع تمنياتي لكم بالتوفيق والنجاح</w:t>
      </w:r>
    </w:p>
    <w:p w14:paraId="3BCD94AA">
      <w:pPr>
        <w:pStyle w:val="style0"/>
        <w:jc w:val="center"/>
        <w:rPr>
          <w:b/>
          <w:bCs/>
          <w:sz w:val="24"/>
          <w:szCs w:val="24"/>
          <w:rtl/>
          <w:lang w:bidi="ar-JO"/>
        </w:rPr>
      </w:pPr>
    </w:p>
    <w:p w14:paraId="4E098606">
      <w:pPr>
        <w:pStyle w:val="style0"/>
        <w:rPr>
          <w:b/>
          <w:bCs/>
          <w:sz w:val="24"/>
          <w:szCs w:val="24"/>
          <w:rtl/>
          <w:lang w:bidi="ar-JO"/>
        </w:rPr>
      </w:pPr>
    </w:p>
    <w:p w14:paraId="6048E947">
      <w:pPr>
        <w:pStyle w:val="style0"/>
        <w:rPr>
          <w:b/>
          <w:bCs/>
          <w:sz w:val="24"/>
          <w:szCs w:val="24"/>
          <w:rtl/>
          <w:lang w:bidi="ar-JO"/>
        </w:rPr>
      </w:pPr>
    </w:p>
    <w:p w14:paraId="3F98B723">
      <w:pPr>
        <w:pStyle w:val="style0"/>
        <w:rPr>
          <w:b/>
          <w:bCs/>
          <w:sz w:val="24"/>
          <w:szCs w:val="24"/>
          <w:rtl/>
          <w:lang w:bidi="ar-JO"/>
        </w:rPr>
      </w:pPr>
    </w:p>
    <w:p w14:paraId="57336129">
      <w:pPr>
        <w:pStyle w:val="style0"/>
        <w:rPr>
          <w:b/>
          <w:bCs/>
          <w:sz w:val="24"/>
          <w:szCs w:val="24"/>
          <w:rtl/>
          <w:lang w:bidi="ar-JO"/>
        </w:rPr>
      </w:pPr>
    </w:p>
    <w:sectPr>
      <w:pgSz w:w="11906" w:h="16838" w:orient="portrait"/>
      <w:pgMar w:top="709" w:right="1800" w:bottom="1440" w:left="1800" w:header="708" w:footer="708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0000012" w:usb3="00000000" w:csb0="000200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AEE9842"/>
    <w:lvl w:ilvl="0" w:tplc="9EE0903E">
      <w:start w:val="1"/>
      <w:numFmt w:val="arabicAlpha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0000001"/>
    <w:multiLevelType w:val="hybridMultilevel"/>
    <w:tmpl w:val="4B50A482"/>
    <w:lvl w:ilvl="0" w:tplc="4F1C4BDA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6E726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63DEC7F2"/>
    <w:lvl w:ilvl="0" w:tplc="40D22BC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000004"/>
    <w:multiLevelType w:val="hybridMultilevel"/>
    <w:tmpl w:val="A9A4762A"/>
    <w:lvl w:ilvl="0" w:tplc="9FFC26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0A26BF4"/>
    <w:lvl w:ilvl="0" w:tplc="389E89A4">
      <w:start w:val="1"/>
      <w:numFmt w:val="arabicAlpha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0000006"/>
    <w:multiLevelType w:val="hybridMultilevel"/>
    <w:tmpl w:val="2E6AF90E"/>
    <w:lvl w:ilvl="0" w:tplc="5A6AF1AE">
      <w:start w:val="1"/>
      <w:numFmt w:val="arabicAlpha"/>
      <w:lvlText w:val="%1-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00000007"/>
    <w:multiLevelType w:val="hybridMultilevel"/>
    <w:tmpl w:val="0E58CA6A"/>
    <w:lvl w:ilvl="0" w:tplc="3C2E0F22">
      <w:start w:val="1"/>
      <w:numFmt w:val="arabicAlpha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0000008"/>
    <w:multiLevelType w:val="hybridMultilevel"/>
    <w:tmpl w:val="9EB40E12"/>
    <w:lvl w:ilvl="0" w:tplc="EFC2893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76006A80"/>
    <w:lvl w:ilvl="0" w:tplc="A3E4ED5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6326FFF8"/>
    <w:lvl w:ilvl="0" w:tplc="237A7052">
      <w:start w:val="1"/>
      <w:numFmt w:val="decimal"/>
      <w:lvlText w:val="%1-"/>
      <w:lvlJc w:val="left"/>
      <w:pPr>
        <w:ind w:left="720" w:hanging="360"/>
      </w:pPr>
      <w:rPr>
        <w:rFonts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153"/>
        <w:tab w:val="right" w:leader="none" w:pos="8306"/>
      </w:tabs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8">
    <w:name w:val="Header Char_7e15b00f-3efc-4fc0-a29c-25011e713eb5"/>
    <w:basedOn w:val="style65"/>
    <w:next w:val="style4098"/>
    <w:link w:val="style31"/>
    <w:rPr>
      <w:rFonts w:ascii="Times New Roman" w:cs="Times New Roman" w:eastAsia="Times New Roman" w:hAnsi="Times New Roman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customStyle="1" w:styleId="style4099">
    <w:name w:val="Table Grid1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00">
    <w:name w:val="Table Grid2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01">
    <w:name w:val="Table Grid3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Words>496</Words>
  <Pages>4</Pages>
  <Characters>3384</Characters>
  <Application>WPS Office</Application>
  <DocSecurity>0</DocSecurity>
  <Paragraphs>119</Paragraphs>
  <ScaleCrop>false</ScaleCrop>
  <LinksUpToDate>false</LinksUpToDate>
  <CharactersWithSpaces>4438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٢٠٢٦-١٠-١٢T١٨:٠٨:٠٠Z</dcterms:created>
  <dc:creator>user10</dc:creator>
  <lastModifiedBy>SM-S928B</lastModifiedBy>
  <lastPrinted>٢٠٢٦-١٠-٠٨T١٤:٠٤:٠٠Z</lastPrinted>
  <dcterms:modified xsi:type="dcterms:W3CDTF">٢٠٢٦-١٠-١٦T١٢:٣٦:٤٣Z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cf4ba4053c444a0ca86d7f766231f81e_23</vt:lpwstr>
  </property>
</Properties>
</file>