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178" w:rsidRDefault="005E2178">
      <w:pPr>
        <w:rPr>
          <w:rFonts w:hint="cs"/>
          <w:sz w:val="6"/>
          <w:szCs w:val="6"/>
          <w:rtl/>
        </w:rPr>
      </w:pPr>
    </w:p>
    <w:p w:rsidR="000311A2" w:rsidRDefault="000311A2" w:rsidP="000311A2">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2"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0311A2" w:rsidRDefault="000311A2" w:rsidP="000311A2">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0311A2" w:rsidRDefault="000311A2" w:rsidP="000311A2">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0311A2" w:rsidRDefault="000311A2" w:rsidP="000311A2">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0311A2" w:rsidRDefault="000311A2" w:rsidP="000311A2">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Pr>
          <w:rFonts w:asciiTheme="majorBidi" w:hAnsiTheme="majorBidi" w:cstheme="majorBidi" w:hint="cs"/>
          <w:b/>
          <w:bCs/>
          <w:sz w:val="40"/>
          <w:szCs w:val="40"/>
          <w:rtl/>
          <w:lang w:bidi="ar-JO"/>
        </w:rPr>
        <w:t>التاريخ الاردن</w:t>
      </w:r>
      <w:r>
        <w:rPr>
          <w:rFonts w:asciiTheme="majorBidi" w:hAnsiTheme="majorBidi" w:cstheme="majorBidi"/>
          <w:b/>
          <w:bCs/>
          <w:sz w:val="40"/>
          <w:szCs w:val="40"/>
          <w:rtl/>
          <w:lang w:bidi="ar-JO"/>
        </w:rPr>
        <w:t xml:space="preserve">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 xml:space="preserve">الاول ثانوي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0311A2" w:rsidRDefault="000311A2" w:rsidP="000311A2">
      <w:pPr>
        <w:jc w:val="center"/>
        <w:rPr>
          <w:rFonts w:ascii="Microsoft Sans Serif" w:hAnsi="Microsoft Sans Serif" w:cs="Microsoft Sans Serif"/>
          <w:b/>
          <w:bCs/>
          <w:sz w:val="32"/>
          <w:szCs w:val="32"/>
          <w:rtl/>
          <w:lang w:bidi="ar-JO"/>
        </w:rPr>
      </w:pPr>
    </w:p>
    <w:p w:rsidR="000311A2" w:rsidRDefault="000311A2" w:rsidP="000311A2">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0311A2" w:rsidRDefault="000311A2" w:rsidP="000311A2">
      <w:pPr>
        <w:rPr>
          <w:sz w:val="6"/>
          <w:szCs w:val="6"/>
          <w:rtl/>
          <w:lang w:bidi="ar-JO"/>
        </w:rPr>
      </w:pPr>
    </w:p>
    <w:p w:rsidR="000311A2" w:rsidRDefault="000311A2" w:rsidP="000311A2">
      <w:pPr>
        <w:rPr>
          <w:sz w:val="6"/>
          <w:szCs w:val="6"/>
          <w:rtl/>
          <w:lang w:bidi="ar-JO"/>
        </w:rPr>
      </w:pPr>
    </w:p>
    <w:p w:rsidR="000311A2" w:rsidRDefault="000311A2" w:rsidP="000311A2">
      <w:pPr>
        <w:rPr>
          <w:sz w:val="6"/>
          <w:szCs w:val="6"/>
          <w:rtl/>
          <w:lang w:bidi="ar-JO"/>
        </w:rPr>
      </w:pPr>
    </w:p>
    <w:p w:rsidR="000311A2" w:rsidRDefault="000311A2" w:rsidP="000311A2">
      <w:pPr>
        <w:rPr>
          <w:rFonts w:hint="cs"/>
          <w:sz w:val="6"/>
          <w:szCs w:val="6"/>
          <w:rtl/>
          <w:lang w:bidi="ar-JO"/>
        </w:rPr>
      </w:pPr>
    </w:p>
    <w:p w:rsidR="000311A2" w:rsidRDefault="000311A2" w:rsidP="000311A2">
      <w:pPr>
        <w:rPr>
          <w:rFonts w:hint="cs"/>
          <w:sz w:val="6"/>
          <w:szCs w:val="6"/>
          <w:rtl/>
          <w:lang w:bidi="ar-JO"/>
        </w:rPr>
      </w:pPr>
    </w:p>
    <w:p w:rsidR="000311A2" w:rsidRDefault="000311A2" w:rsidP="000311A2">
      <w:pPr>
        <w:rPr>
          <w:rFonts w:hint="cs"/>
          <w:sz w:val="6"/>
          <w:szCs w:val="6"/>
          <w:rtl/>
          <w:lang w:bidi="ar-JO"/>
        </w:rPr>
      </w:pPr>
    </w:p>
    <w:p w:rsidR="000311A2" w:rsidRDefault="000311A2" w:rsidP="000311A2">
      <w:pPr>
        <w:rPr>
          <w:rFonts w:hint="cs"/>
          <w:sz w:val="6"/>
          <w:szCs w:val="6"/>
          <w:rtl/>
          <w:lang w:bidi="ar-JO"/>
        </w:rPr>
      </w:pPr>
    </w:p>
    <w:p w:rsidR="000311A2" w:rsidRDefault="000311A2" w:rsidP="000311A2">
      <w:pPr>
        <w:rPr>
          <w:sz w:val="6"/>
          <w:szCs w:val="6"/>
          <w:rtl/>
          <w:lang w:bidi="ar-JO"/>
        </w:rPr>
      </w:pPr>
    </w:p>
    <w:p w:rsidR="000311A2" w:rsidRDefault="000311A2">
      <w:pPr>
        <w:rPr>
          <w:rFonts w:hint="cs"/>
          <w:sz w:val="6"/>
          <w:szCs w:val="6"/>
          <w:rtl/>
          <w:lang w:bidi="ar-JO"/>
        </w:rPr>
      </w:pPr>
    </w:p>
    <w:p w:rsidR="000311A2" w:rsidRDefault="000311A2">
      <w:pPr>
        <w:rPr>
          <w:sz w:val="6"/>
          <w:szCs w:val="6"/>
          <w:rtl/>
        </w:rPr>
      </w:pPr>
    </w:p>
    <w:p w:rsidR="005E2178" w:rsidRPr="00317004" w:rsidRDefault="00AF7E2E">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7" type="#_x0000_t202" style="position:absolute;left:0;text-align:left;margin-left:357.4pt;margin-top:-8.3pt;width:145.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يتعرف إلى معنى كلمة الأردن وأصل التسمية</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يعدد الإنجازات الحضارية في العصور الحجرية المختلفة</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يبدأ المعلم الحصة بعرض صور لأدوات حجرية قديمة على السبورة ثم يطرح سؤالاً مثيراً للتفكير حول كيفية عيش الإنسان الأول في الأردن وكيف وفر احتياجاته اليومية الأساسية باستخدام الحجارة والموارد الطبيعية المحيطة به في تلك العصور القديمة.</w:t>
            </w:r>
          </w:p>
        </w:tc>
        <w:tc>
          <w:tcPr>
            <w:tcW w:w="6315" w:type="dxa"/>
          </w:tcPr>
          <w:p w:rsidR="005E2178" w:rsidRPr="00635DA5" w:rsidRDefault="005E2178" w:rsidP="004B2BBE">
            <w:pPr>
              <w:rPr>
                <w:b/>
                <w:bCs/>
                <w:rtl/>
                <w:lang w:bidi="ar-JO"/>
              </w:rPr>
            </w:pPr>
            <w:r w:rsidRPr="001B7ABF">
              <w:rPr>
                <w:b/>
                <w:bCs/>
                <w:noProof/>
                <w:rtl/>
                <w:lang w:bidi="ar-JO"/>
              </w:rPr>
              <w:t>يتفاعل الطالب مع الصور المعروضة بفضول ويشارك في العصف الذهني الأول لمعرفة أصل تسمية الأردن وطبيعة الحياة البشرية الأولى مبدياً رأيه في العوامل البيئية التي ساعدت الإنسان القديم على الاستقرار.</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يدير المعلم نقاشاً تفاعلياً مبسطاً يشرح فيه المفاهيم الأساسية وأصل كلمة الأردن موظفاً الخرائط التاريخية لتوضيح عوامل استقرار الإنسان الأردني القديم وتطور إنجازاته عبر المراحل الحجرية المختلفة بأسلوب مباشر وسهل.</w:t>
            </w:r>
          </w:p>
        </w:tc>
        <w:tc>
          <w:tcPr>
            <w:tcW w:w="6315" w:type="dxa"/>
          </w:tcPr>
          <w:p w:rsidR="005E2178" w:rsidRPr="00635DA5" w:rsidRDefault="005E2178" w:rsidP="004B2BBE">
            <w:pPr>
              <w:rPr>
                <w:b/>
                <w:bCs/>
                <w:rtl/>
                <w:lang w:bidi="ar-JO"/>
              </w:rPr>
            </w:pPr>
            <w:r w:rsidRPr="001B7ABF">
              <w:rPr>
                <w:b/>
                <w:bCs/>
                <w:noProof/>
                <w:rtl/>
                <w:lang w:bidi="ar-JO"/>
              </w:rPr>
              <w:t>يستمع الطالب بتركيز ويعيد صياغة مفاهيم العصور الحجرية بأسلوبه الخاص مستنتجاً العلاقة بين توافر المياه والمأوى واستقرار الإنسان القديم على الأرض الأردنية من خلال تحليل الوسائل البصرية.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يكلف المعلم الطلبة بنشاط توسعي يربط بين الأدوات الحجرية القديمة والأدوات الحديثة مع توجيه الطلبة المتميزين لإجراء مقارنة بين مظاهر الحياة في العصر الحجري القديم والعصر الحجري الحديث بأسلوب تطبيقي.</w:t>
            </w:r>
          </w:p>
        </w:tc>
        <w:tc>
          <w:tcPr>
            <w:tcW w:w="6315" w:type="dxa"/>
          </w:tcPr>
          <w:p w:rsidR="005E2178" w:rsidRPr="00635DA5" w:rsidRDefault="005E2178" w:rsidP="004B2BBE">
            <w:pPr>
              <w:rPr>
                <w:b/>
                <w:bCs/>
                <w:rtl/>
                <w:lang w:bidi="ar-JO"/>
              </w:rPr>
            </w:pPr>
            <w:r w:rsidRPr="001B7ABF">
              <w:rPr>
                <w:b/>
                <w:bCs/>
                <w:noProof/>
                <w:rtl/>
                <w:lang w:bidi="ar-JO"/>
              </w:rPr>
              <w:t>ينفذ الطالب النشاط التوسعي المكلف به محاولاً تطبيق المهارة في المقارنة بين أدوات العصور الحجرية المختلفة ومظاهر تطورها ثم يقدم أفكاراً جديدة حول أثر الموارد البيئية في هذا التطور الحضاري.</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يطبق المعلم أداة التقويم الختامي عبر توجيه أسئلة مراجعة سريعة تضمن التأكد من تحقق النتاجات التعليمية مستخدماً قوائم الرصد وسلالم التقدير لقياس مستوى استيعاب الطلبة للمفاهيم وإنجازات العصور الحجرية.</w:t>
            </w:r>
          </w:p>
        </w:tc>
        <w:tc>
          <w:tcPr>
            <w:tcW w:w="6315" w:type="dxa"/>
          </w:tcPr>
          <w:p w:rsidR="005E2178" w:rsidRPr="00635DA5" w:rsidRDefault="005E2178" w:rsidP="004B2BBE">
            <w:pPr>
              <w:rPr>
                <w:b/>
                <w:bCs/>
                <w:rtl/>
                <w:lang w:bidi="ar-JO"/>
              </w:rPr>
            </w:pPr>
            <w:r w:rsidRPr="001B7ABF">
              <w:rPr>
                <w:b/>
                <w:bCs/>
                <w:noProof/>
                <w:rtl/>
                <w:lang w:bidi="ar-JO"/>
              </w:rPr>
              <w:t>يظهر الطالب تمكنه من المادة العلمية بالإجابة عن الأسئلة التقويمية بثقة ويجري تقويماً ذاتياً لأدائه للتأكد من فهمه لأصل تسمية الأردن وأهم الإنجازات الحضارية في العصور الحجرية.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القديمة</w:t>
      </w:r>
      <w:r>
        <w:rPr>
          <w:rFonts w:hint="cs"/>
          <w:b/>
          <w:bCs/>
          <w:sz w:val="24"/>
          <w:szCs w:val="24"/>
          <w:rtl/>
          <w:lang w:bidi="ar-JO"/>
        </w:rPr>
        <w:t xml:space="preserve">       </w:t>
      </w:r>
      <w:r w:rsidRPr="001B7ABF">
        <w:rPr>
          <w:b/>
          <w:bCs/>
          <w:noProof/>
          <w:sz w:val="24"/>
          <w:szCs w:val="24"/>
          <w:rtl/>
          <w:lang w:bidi="ar-JO"/>
        </w:rPr>
        <w:t>الأردن في العصور الحجرية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العصور التاريخية وتتبع زمني بسيط للمراحل القديمة</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Text Box 1" o:spid="_x0000_s1026" type="#_x0000_t202" style="position:absolute;left:0;text-align:left;margin-left:1.3pt;margin-top:20.5pt;width:775.6pt;height:20.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Text Box 1">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28" type="#_x0000_t202" style="position:absolute;left:0;text-align:left;margin-left:357.4pt;margin-top:-8.3pt;width:145.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30" type="#_x0000_t202" style="position:absolute;left:0;text-align:left;margin-left:357.4pt;margin-top:-8.3pt;width:145.5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يعدد أهم العوامل التي ساهمت في هجرة القبائل</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يتتبع تاريخ الممالك التي نشأت على أرض الأردن</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يمهد المعلم للدرس بطرح تساؤل تشويقي حول أسباب هجرة القبائل القديمة من شبه الجزيرة العربية نحو بلاد الشام وبلاد الرافدين وكيف أثر اكتشاف استخدام الحديد في تغيير وجه الحياة الاقتصادية والعسكرية للممالك.</w:t>
            </w:r>
          </w:p>
        </w:tc>
        <w:tc>
          <w:tcPr>
            <w:tcW w:w="6315" w:type="dxa"/>
          </w:tcPr>
          <w:p w:rsidR="005E2178" w:rsidRPr="00635DA5" w:rsidRDefault="005E2178" w:rsidP="004B2BBE">
            <w:pPr>
              <w:rPr>
                <w:b/>
                <w:bCs/>
                <w:rtl/>
                <w:lang w:bidi="ar-JO"/>
              </w:rPr>
            </w:pPr>
            <w:r w:rsidRPr="001B7ABF">
              <w:rPr>
                <w:b/>
                <w:bCs/>
                <w:noProof/>
                <w:rtl/>
                <w:lang w:bidi="ar-JO"/>
              </w:rPr>
              <w:t>يستجيب الطالب للمقدمة بربط التعلم السابق بالجديد ويستحضر معارفه حول هجرات القبائل ويطرح توقعاته حول الممالك القديمة التي استقرت في الأردن وكيف ساهم استخدام الحديد في تطورها الحضاري المعماري.</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يشرح المعلم بأسلوب تفاعلي مفهوم العصر الحديدي وأهم سماته مع توضيح العوامل الهيدرولوجية والجغرافية التي جذبت القبائل ويوجه الطلبة لتتبع خريطة الممالك القديمة التي نشأت على التراب الأردني بوضوح وتبسيط.</w:t>
            </w:r>
          </w:p>
        </w:tc>
        <w:tc>
          <w:tcPr>
            <w:tcW w:w="6315" w:type="dxa"/>
          </w:tcPr>
          <w:p w:rsidR="005E2178" w:rsidRPr="00635DA5" w:rsidRDefault="005E2178" w:rsidP="004B2BBE">
            <w:pPr>
              <w:rPr>
                <w:b/>
                <w:bCs/>
                <w:rtl/>
                <w:lang w:bidi="ar-JO"/>
              </w:rPr>
            </w:pPr>
            <w:r w:rsidRPr="001B7ABF">
              <w:rPr>
                <w:b/>
                <w:bCs/>
                <w:noProof/>
                <w:rtl/>
                <w:lang w:bidi="ar-JO"/>
              </w:rPr>
              <w:t>يصوغ الطالب فهمه للممالك الأردنية القديمة في العصر الحديدي بلغته البسيطة مشيراً إلى الأسماء والحدود الجغرافية للممالك وموضحاً أبرز الخصائص المعمارية والحضارية التي ميزت هذه الفترة التاريخية المهمة.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يوجه المعلم الطلبة إلى نشاط إثرائي يتناول المقارنة بين المظاهر الحضارية للممالك القديمة وإعداد ملخص سريع حول تأثير الموارد الطبيعية في قوة تلك الممالك واستمراريتها لمراعاة الفروق الفردية.</w:t>
            </w:r>
          </w:p>
        </w:tc>
        <w:tc>
          <w:tcPr>
            <w:tcW w:w="6315" w:type="dxa"/>
          </w:tcPr>
          <w:p w:rsidR="005E2178" w:rsidRPr="00635DA5" w:rsidRDefault="005E2178" w:rsidP="004B2BBE">
            <w:pPr>
              <w:rPr>
                <w:b/>
                <w:bCs/>
                <w:rtl/>
                <w:lang w:bidi="ar-JO"/>
              </w:rPr>
            </w:pPr>
            <w:r w:rsidRPr="001B7ABF">
              <w:rPr>
                <w:b/>
                <w:bCs/>
                <w:noProof/>
                <w:rtl/>
                <w:lang w:bidi="ar-JO"/>
              </w:rPr>
              <w:t>يطبق الطالب ما تعلمه في حل الواجب البيتي والنشاط الإثرائي مستعرضاً الخصائص الحضارية للممالك القديمة ومقترحاً أسباباً جديدة أدت إلى قوة أو ضعف تلك الممالك بناءً على معطيات الموقع الجغرافي.</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يقيّم المعلم مستوى استيعاب الطلبة باستخدام قائمة الرصد وسلم التقدير لملاحظة أداء الطلبة أثناء إجابتهم عن الأسئلة المباشرة المتعلقة بعوامل الهجرة وسمات العصر الحديدي والممالك القديمة.</w:t>
            </w:r>
          </w:p>
        </w:tc>
        <w:tc>
          <w:tcPr>
            <w:tcW w:w="6315" w:type="dxa"/>
          </w:tcPr>
          <w:p w:rsidR="005E2178" w:rsidRPr="00635DA5" w:rsidRDefault="005E2178" w:rsidP="004B2BBE">
            <w:pPr>
              <w:rPr>
                <w:b/>
                <w:bCs/>
                <w:rtl/>
                <w:lang w:bidi="ar-JO"/>
              </w:rPr>
            </w:pPr>
            <w:r w:rsidRPr="001B7ABF">
              <w:rPr>
                <w:b/>
                <w:bCs/>
                <w:noProof/>
                <w:rtl/>
                <w:lang w:bidi="ar-JO"/>
              </w:rPr>
              <w:t>يوضح الطالب مدى استيعابه لمجريات الدرس من خلال الإجابة المنظمة ويراجع إجاباته ذاتياً لضمان قدرته على تتبع تاريخ الممالك الأردنية القديمة وبيان أهم سمات العصر الحديدي بدقة.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القديمة</w:t>
      </w:r>
      <w:r>
        <w:rPr>
          <w:rFonts w:hint="cs"/>
          <w:b/>
          <w:bCs/>
          <w:sz w:val="24"/>
          <w:szCs w:val="24"/>
          <w:rtl/>
          <w:lang w:bidi="ar-JO"/>
        </w:rPr>
        <w:t xml:space="preserve">       </w:t>
      </w:r>
      <w:r w:rsidRPr="001B7ABF">
        <w:rPr>
          <w:b/>
          <w:bCs/>
          <w:noProof/>
          <w:sz w:val="24"/>
          <w:szCs w:val="24"/>
          <w:rtl/>
          <w:lang w:bidi="ar-JO"/>
        </w:rPr>
        <w:t>الأردن في العصر الحديدي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الممالك القديمة والهجرات السامية ببلاد الشام</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29">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1"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33"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أهم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يحدد موقع مملكة الأنباط ويتتبع نشأتها</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يعدد أهم العوامل التي أدت إلى تطور التجارة</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يستعرض المعلم مقطعاً بصرية أو صوراً لمدينة البتراء الوردية ويسأل الطلبة عن السر الذي جعل الأنباط يحفرون مدينتهم في الصخر وكيف استطاعوا التحكم بطرق التجارة العالمية القديمة في منطقتهم.</w:t>
            </w:r>
          </w:p>
        </w:tc>
        <w:tc>
          <w:tcPr>
            <w:tcW w:w="6315" w:type="dxa"/>
          </w:tcPr>
          <w:p w:rsidR="005E2178" w:rsidRPr="00635DA5" w:rsidRDefault="005E2178" w:rsidP="004B2BBE">
            <w:pPr>
              <w:rPr>
                <w:b/>
                <w:bCs/>
                <w:rtl/>
                <w:lang w:bidi="ar-JO"/>
              </w:rPr>
            </w:pPr>
            <w:r w:rsidRPr="001B7ABF">
              <w:rPr>
                <w:b/>
                <w:bCs/>
                <w:noProof/>
                <w:rtl/>
                <w:lang w:bidi="ar-JO"/>
              </w:rPr>
              <w:t>يتفاعل الطالب ب شغف مع صور البتراء ويبدي إعجابه بالهندسة المعمارية النبطية ويشارك في النقاش الأولي حول عوامل نمو التجارة وكيفية قهر الأنباط للبيئة الصحراوية القاسية لصالح حضارتهم.</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يشرح المعلم نشأة مملكة الأنباط وموقعها الجغرافي المتميز على خريطة التجارة القديمة ويبسط المفاهيم المتعلقة بالإنجازات المائية والمعمارية العبقرية للأنباط وعوامل ازدهار تجارتهم وأسباب ضعفهم المباشرة.</w:t>
            </w:r>
          </w:p>
        </w:tc>
        <w:tc>
          <w:tcPr>
            <w:tcW w:w="6315" w:type="dxa"/>
          </w:tcPr>
          <w:p w:rsidR="005E2178" w:rsidRPr="00635DA5" w:rsidRDefault="005E2178" w:rsidP="004B2BBE">
            <w:pPr>
              <w:rPr>
                <w:b/>
                <w:bCs/>
                <w:rtl/>
                <w:lang w:bidi="ar-JO"/>
              </w:rPr>
            </w:pPr>
            <w:r w:rsidRPr="001B7ABF">
              <w:rPr>
                <w:b/>
                <w:bCs/>
                <w:noProof/>
                <w:rtl/>
                <w:lang w:bidi="ar-JO"/>
              </w:rPr>
              <w:t>يعبر الطالب عن فهمه لعوامل ازدهار مملكة الأنباط بلغة واضحة ويحلل كيف استغل الأنباط الموقع الجغرافي للسيطرة على طرق القوافل وكيف أثر ذلك في بناء حضارة معمارية متميزة وفريدة من نوعها.</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يطلب المعلم من الطلبة تصميم مخطط مفاهيمي يبين العوامل التجارية والمعمارية لمملكة الأنباط ويوجه المتميزين لرسم خريطة تعبيرية لخطوط التجارة النبطية القديمة مع الموانئ المجاورة.</w:t>
            </w:r>
          </w:p>
        </w:tc>
        <w:tc>
          <w:tcPr>
            <w:tcW w:w="6315" w:type="dxa"/>
          </w:tcPr>
          <w:p w:rsidR="005E2178" w:rsidRPr="00635DA5" w:rsidRDefault="005E2178" w:rsidP="004B2BBE">
            <w:pPr>
              <w:rPr>
                <w:b/>
                <w:bCs/>
                <w:rtl/>
                <w:lang w:bidi="ar-JO"/>
              </w:rPr>
            </w:pPr>
            <w:r w:rsidRPr="001B7ABF">
              <w:rPr>
                <w:b/>
                <w:bCs/>
                <w:noProof/>
                <w:rtl/>
                <w:lang w:bidi="ar-JO"/>
              </w:rPr>
              <w:t>ينفذ الطالب المخطط المفاهيمي ويطبق مهارة تحليل شبكات التجارة القديمة في مواقف جديدة تبرز أهمية إدارة الموارد المائية في المناطق الجافة استناداً إلى تجربة الأنباط المعمارية والتجارية.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يراجع المعلم نتاجات التعلم عبر أداة سلم التقدير وقائمة الرصد مدعمة بأسئلة تقويمية تختبر قدرة الطالب على تحديد الموقع ونشأة المملكة وعوامل التطور التجاري وأسباب الضعف.</w:t>
            </w:r>
          </w:p>
        </w:tc>
        <w:tc>
          <w:tcPr>
            <w:tcW w:w="6315" w:type="dxa"/>
          </w:tcPr>
          <w:p w:rsidR="005E2178" w:rsidRPr="00635DA5" w:rsidRDefault="005E2178" w:rsidP="004B2BBE">
            <w:pPr>
              <w:rPr>
                <w:b/>
                <w:bCs/>
                <w:rtl/>
                <w:lang w:bidi="ar-JO"/>
              </w:rPr>
            </w:pPr>
            <w:r w:rsidRPr="001B7ABF">
              <w:rPr>
                <w:b/>
                <w:bCs/>
                <w:noProof/>
                <w:rtl/>
                <w:lang w:bidi="ar-JO"/>
              </w:rPr>
              <w:t>يعرض الطالب قدرته على الشرح والتحليل للدرس وتقييم معارفه ذاتياً للتأكد من إلمامه التام بمظاهر الحضارة النبطية وعوامل تطورها التجاري والمسببات المباشرة لضعفها ونهايتها.</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القديمة</w:t>
      </w:r>
      <w:r>
        <w:rPr>
          <w:rFonts w:hint="cs"/>
          <w:b/>
          <w:bCs/>
          <w:sz w:val="24"/>
          <w:szCs w:val="24"/>
          <w:rtl/>
          <w:lang w:bidi="ar-JO"/>
        </w:rPr>
        <w:t xml:space="preserve">       </w:t>
      </w:r>
      <w:r w:rsidRPr="001B7ABF">
        <w:rPr>
          <w:b/>
          <w:bCs/>
          <w:noProof/>
          <w:sz w:val="24"/>
          <w:szCs w:val="24"/>
          <w:rtl/>
          <w:lang w:bidi="ar-JO"/>
        </w:rPr>
        <w:t>مملكة الأنباط</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موقع الأردن الجغرافي وطرق التجارة القديمة</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32"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2">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4" type="#_x0000_t202" style="position:absolute;left:0;text-align:left;margin-left:357.4pt;margin-top:-8.3pt;width:145.5pt;height:2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36" type="#_x0000_t202" style="position:absolute;left:0;text-align:left;margin-left:357.4pt;margin-top:-8.3pt;width:145.5pt;height: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أهم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يبين أهم مظاهر الحضارة اليونانية في الأردن</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يعطي أمثلة على مواقع أثرية أردنية يونانية</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يطرح المعلم سؤالاً تمهيدياً حول الآثار التي تركها اليونانيون في الأردن وكيف امتزجت الثقافة اليونانية بالثقافة الشرقية ليُنتجا ما يعرف بالحضارة الهيلينستية في المنطقة عبر التاريخ.</w:t>
            </w:r>
          </w:p>
        </w:tc>
        <w:tc>
          <w:tcPr>
            <w:tcW w:w="6315" w:type="dxa"/>
          </w:tcPr>
          <w:p w:rsidR="005E2178" w:rsidRPr="00635DA5" w:rsidRDefault="005E2178" w:rsidP="004B2BBE">
            <w:pPr>
              <w:rPr>
                <w:b/>
                <w:bCs/>
                <w:rtl/>
                <w:lang w:bidi="ar-JO"/>
              </w:rPr>
            </w:pPr>
            <w:r w:rsidRPr="001B7ABF">
              <w:rPr>
                <w:b/>
                <w:bCs/>
                <w:noProof/>
                <w:rtl/>
                <w:lang w:bidi="ar-JO"/>
              </w:rPr>
              <w:t>يشارك الطالب في الإجابة مستحضراً معلوماته العامة حول الإسكندر المقدوني والمدن الأثرية في الأردن ويتوقع أشكال المظاهر العمرانية والفكرية التي خلفها اليونانيون في المواقع الأردنية القديمة.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يفسر المعلم بأسلوب مباشر ومبسط الحقبة اليونانية في الأردن ويعرض الخصائص المعمارية والفنية للحضارة اليونانية موضحاً بالصور أبرز الشواهد الأثرية الدالة على هذا التواجد اليوناني الهام.</w:t>
            </w:r>
          </w:p>
        </w:tc>
        <w:tc>
          <w:tcPr>
            <w:tcW w:w="6315" w:type="dxa"/>
          </w:tcPr>
          <w:p w:rsidR="005E2178" w:rsidRPr="00635DA5" w:rsidRDefault="005E2178" w:rsidP="004B2BBE">
            <w:pPr>
              <w:rPr>
                <w:b/>
                <w:bCs/>
                <w:rtl/>
                <w:lang w:bidi="ar-JO"/>
              </w:rPr>
            </w:pPr>
            <w:r w:rsidRPr="001B7ABF">
              <w:rPr>
                <w:b/>
                <w:bCs/>
                <w:noProof/>
                <w:rtl/>
                <w:lang w:bidi="ar-JO"/>
              </w:rPr>
              <w:t>يستوعب الطالب الشرح ويصوغ المظاهر اليونانية بكلماته الخاصة محدداً أبرز المواقع الأثرية في الأردن ومستنتجاً أثر التفاعل الحضاري بين الشرق والغرب خلال هذه الفترة التاريخية المتميزة.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يوجه المعلم الطلبة لإعداد دليل سياحي مصغر يضم أهم المواقع الأثرية اليونانية في الأردن وكتابة نبذة مختصرة عن كل موقع لمراعاة الفروق الفردية وتشجيع البحث والتطبيق العملي.</w:t>
            </w:r>
          </w:p>
        </w:tc>
        <w:tc>
          <w:tcPr>
            <w:tcW w:w="6315" w:type="dxa"/>
          </w:tcPr>
          <w:p w:rsidR="005E2178" w:rsidRPr="00635DA5" w:rsidRDefault="005E2178" w:rsidP="004B2BBE">
            <w:pPr>
              <w:rPr>
                <w:b/>
                <w:bCs/>
                <w:rtl/>
                <w:lang w:bidi="ar-JO"/>
              </w:rPr>
            </w:pPr>
            <w:r w:rsidRPr="001B7ABF">
              <w:rPr>
                <w:b/>
                <w:bCs/>
                <w:noProof/>
                <w:rtl/>
                <w:lang w:bidi="ar-JO"/>
              </w:rPr>
              <w:t>يصمم الطالب الدليل السياحي المصغر مستخدماً مهاراته التعبيرية ويعرض الأمثلة على المواقع الأثرية اليونانية في الأردن محاولاً ربط الماضي بالحاضر من حيث القيمة السياحية والثقافية.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يستخدم المعلم سلم التقدير وقائمة الرصد في المرحلة الختامية للتقويم للتأكد من قدرة كل طالب على إعطاء أمثلة صريحة وبيان المظاهر الحضارية وأسباب ضعف الحضارة اليونانية في المنطقة.</w:t>
            </w:r>
          </w:p>
        </w:tc>
        <w:tc>
          <w:tcPr>
            <w:tcW w:w="6315" w:type="dxa"/>
          </w:tcPr>
          <w:p w:rsidR="005E2178" w:rsidRPr="00635DA5" w:rsidRDefault="005E2178" w:rsidP="004B2BBE">
            <w:pPr>
              <w:rPr>
                <w:b/>
                <w:bCs/>
                <w:rtl/>
                <w:lang w:bidi="ar-JO"/>
              </w:rPr>
            </w:pPr>
            <w:r w:rsidRPr="001B7ABF">
              <w:rPr>
                <w:b/>
                <w:bCs/>
                <w:noProof/>
                <w:rtl/>
                <w:lang w:bidi="ar-JO"/>
              </w:rPr>
              <w:t>يظهر الطالب مدى فهمه العميق من خلال استعراض المواقع اليونانية في الأردن بثقة ويراجع إجاباته ذاتياً للتأكد من قدرته على تتبع التاريخ اليوناني وتحديد شواهده الأثرية بدقة.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القديمة</w:t>
      </w:r>
      <w:r>
        <w:rPr>
          <w:rFonts w:hint="cs"/>
          <w:b/>
          <w:bCs/>
          <w:sz w:val="24"/>
          <w:szCs w:val="24"/>
          <w:rtl/>
          <w:lang w:bidi="ar-JO"/>
        </w:rPr>
        <w:t xml:space="preserve">       </w:t>
      </w:r>
      <w:r w:rsidRPr="001B7ABF">
        <w:rPr>
          <w:b/>
          <w:bCs/>
          <w:noProof/>
          <w:sz w:val="24"/>
          <w:szCs w:val="24"/>
          <w:rtl/>
          <w:lang w:bidi="ar-JO"/>
        </w:rPr>
        <w:t>مظاهر الحضارة اليونانية في الأردن</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مفهوم الحضارة والتأثير الحضاري المتبادل</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5">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7" type="#_x0000_t202" style="position:absolute;left:0;text-align:left;margin-left:357.4pt;margin-top:-8.3pt;width:145.5pt;height:2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39" type="#_x0000_t202" style="position:absolute;left:0;text-align:left;margin-left:357.4pt;margin-top:-8.3pt;width:145.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أهم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يلخص التاريخ الأردني في الحقبة الرومانية</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يوضح أهم المظاهر الحضارية للحقبة البيزنطية</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يمهد المعلم للدرس بعرض مدرج جراش الأثري أو مدرج عمان مستفهماً من الطلبة عن الدولة التي شيدت هذه المدرجات والمدن المنتظمة وكيف أثرت الرومانية ثم البيزنطية في العمارة الأردنية.</w:t>
            </w:r>
          </w:p>
        </w:tc>
        <w:tc>
          <w:tcPr>
            <w:tcW w:w="6315" w:type="dxa"/>
          </w:tcPr>
          <w:p w:rsidR="005E2178" w:rsidRPr="00635DA5" w:rsidRDefault="005E2178" w:rsidP="004B2BBE">
            <w:pPr>
              <w:rPr>
                <w:b/>
                <w:bCs/>
                <w:rtl/>
                <w:lang w:bidi="ar-JO"/>
              </w:rPr>
            </w:pPr>
            <w:r w:rsidRPr="001B7ABF">
              <w:rPr>
                <w:b/>
                <w:bCs/>
                <w:noProof/>
                <w:rtl/>
                <w:lang w:bidi="ar-JO"/>
              </w:rPr>
              <w:t>يتفاعل الطالب بفعالية مع صور المدرجات والكنائس الأثرية ويطرح أفكاراً أولية حول الفرق بين الفن الروماني والبيزنطي وكيف أصبحت المدن الأردنية مراكز حضارية وتجارية هامة.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يقدم المعلم شرحاً مبسطاً ومتكاملاً حول التاريخ الروماني والبيزنطي في الأردن مستعرضاً حلف الديكابوليس والمظاهر العمرانية والدينية والاقتصادية لكلتا الحقبتين بأسلوب سلس يعتمد الشرح التفاعلي.</w:t>
            </w:r>
          </w:p>
        </w:tc>
        <w:tc>
          <w:tcPr>
            <w:tcW w:w="6315" w:type="dxa"/>
          </w:tcPr>
          <w:p w:rsidR="005E2178" w:rsidRPr="00635DA5" w:rsidRDefault="005E2178" w:rsidP="004B2BBE">
            <w:pPr>
              <w:rPr>
                <w:b/>
                <w:bCs/>
                <w:rtl/>
                <w:lang w:bidi="ar-JO"/>
              </w:rPr>
            </w:pPr>
            <w:r w:rsidRPr="001B7ABF">
              <w:rPr>
                <w:b/>
                <w:bCs/>
                <w:noProof/>
                <w:rtl/>
                <w:lang w:bidi="ar-JO"/>
              </w:rPr>
              <w:t>يشرح الطالب الفروق بين المظاهر الرومانية والبيزنطية بلغة بسيطة ويلخص الشواهد التاريخية الموجودة في جراش وأم قيس ومأدبا مستنتجاً طبيعة الحياة الاجتماعية والاقتصادية في ذلك الوقت.</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يكلف المعلم الطلبة بعمل واجب تطبيقي يتناول المقارنة بين التخطيط العمراني للقرى الرومانية والبيزنطية مع تقديم أنشطة إثرائية تعزز فهم المعالم الأثرية البارزة في المملكة.</w:t>
            </w:r>
          </w:p>
        </w:tc>
        <w:tc>
          <w:tcPr>
            <w:tcW w:w="6315" w:type="dxa"/>
          </w:tcPr>
          <w:p w:rsidR="005E2178" w:rsidRPr="00635DA5" w:rsidRDefault="005E2178" w:rsidP="004B2BBE">
            <w:pPr>
              <w:rPr>
                <w:b/>
                <w:bCs/>
                <w:rtl/>
                <w:lang w:bidi="ar-JO"/>
              </w:rPr>
            </w:pPr>
            <w:r w:rsidRPr="001B7ABF">
              <w:rPr>
                <w:b/>
                <w:bCs/>
                <w:noProof/>
                <w:rtl/>
                <w:lang w:bidi="ar-JO"/>
              </w:rPr>
              <w:t>ينجز الطالب الواجب التطبيقي بمهارة حيث يقارن بين الآثار الرومانية والبيزنطية في الأردن ويوضح كيفية الحفاظ على هذه الموروثات الحضارية وتوظيفها في المواقف الحديثة والتوعية السياحية.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يتأكد المعلم من تحقيق النتاجات عبر أدوات التقويم المعتمدة كسلالم التقدير وقوائم الرصد بأسئلة موجزة تركز على تلخيص الحقبة الرومانية وبيان المظاهر البيزنطية وتحديد المواقع.</w:t>
            </w:r>
          </w:p>
        </w:tc>
        <w:tc>
          <w:tcPr>
            <w:tcW w:w="6315" w:type="dxa"/>
          </w:tcPr>
          <w:p w:rsidR="005E2178" w:rsidRPr="00635DA5" w:rsidRDefault="005E2178" w:rsidP="004B2BBE">
            <w:pPr>
              <w:rPr>
                <w:b/>
                <w:bCs/>
                <w:rtl/>
                <w:lang w:bidi="ar-JO"/>
              </w:rPr>
            </w:pPr>
            <w:r w:rsidRPr="001B7ABF">
              <w:rPr>
                <w:b/>
                <w:bCs/>
                <w:noProof/>
                <w:rtl/>
                <w:lang w:bidi="ar-JO"/>
              </w:rPr>
              <w:t>يقيّم الطالب أدائه المعرفي والمهاري ذاتياً ويقدم إجابات شفهية أو كتابية تعكس تمكنه الكامل من تمييز معالم الحقبتين الرومانية والبيزنطية على أرض الأردن التاريخية.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القديمة</w:t>
      </w:r>
      <w:r>
        <w:rPr>
          <w:rFonts w:hint="cs"/>
          <w:b/>
          <w:bCs/>
          <w:sz w:val="24"/>
          <w:szCs w:val="24"/>
          <w:rtl/>
          <w:lang w:bidi="ar-JO"/>
        </w:rPr>
        <w:t xml:space="preserve">       </w:t>
      </w:r>
      <w:r w:rsidRPr="001B7ABF">
        <w:rPr>
          <w:b/>
          <w:bCs/>
          <w:noProof/>
          <w:sz w:val="24"/>
          <w:szCs w:val="24"/>
          <w:rtl/>
          <w:lang w:bidi="ar-JO"/>
        </w:rPr>
        <w:t>مظاهر الحضارة الرومانية البيزنطية في الأردن</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الحضارة اليونانية وحلف المدن العشر (الديكابوليس)</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38" type="#_x0000_t202" style="position:absolute;left:0;text-align:left;margin-left:1.3pt;margin-top:20.5pt;width:775.6pt;height:20.3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8">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0" type="#_x0000_t202" style="position:absolute;left:0;text-align:left;margin-left:357.4pt;margin-top:-8.3pt;width:145.5pt;height:2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42"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المصطلحات الواردة في الدرس</w:t>
            </w:r>
            <w:r>
              <w:rPr>
                <w:rFonts w:hint="cs"/>
                <w:b/>
                <w:bCs/>
                <w:sz w:val="24"/>
                <w:szCs w:val="24"/>
                <w:rtl/>
                <w:lang w:bidi="ar-JO"/>
              </w:rPr>
              <w:t xml:space="preserve">    2_</w:t>
            </w:r>
            <w:r w:rsidRPr="001B7ABF">
              <w:rPr>
                <w:b/>
                <w:bCs/>
                <w:noProof/>
                <w:sz w:val="24"/>
                <w:szCs w:val="24"/>
                <w:rtl/>
                <w:lang w:bidi="ar-JO"/>
              </w:rPr>
              <w:t>يبين مكانة الأردن الدينية في الإسلام</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يعطي أمثلة على مقامات الأنبياء وأضرحة الصحابة</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يعرض المعلم خارطة الفتوحات الإسلامية نحو بلاد الشام متسائلاً عن الأهمية الاستراتيجية والدينية للأردن كبوابة للفتوحات ومأوى لأضرحة العديد من الصحابة والأنبياء الكرام على أرضه.</w:t>
            </w:r>
          </w:p>
        </w:tc>
        <w:tc>
          <w:tcPr>
            <w:tcW w:w="6315" w:type="dxa"/>
          </w:tcPr>
          <w:p w:rsidR="005E2178" w:rsidRPr="00635DA5" w:rsidRDefault="005E2178" w:rsidP="004B2BBE">
            <w:pPr>
              <w:rPr>
                <w:b/>
                <w:bCs/>
                <w:rtl/>
                <w:lang w:bidi="ar-JO"/>
              </w:rPr>
            </w:pPr>
            <w:r w:rsidRPr="001B7ABF">
              <w:rPr>
                <w:b/>
                <w:bCs/>
                <w:noProof/>
                <w:rtl/>
                <w:lang w:bidi="ar-JO"/>
              </w:rPr>
              <w:t>يشارك الطالب في التمهيد بذكر بعض المقامات والشهداء المشهورين في الأردن مثل شهداء مؤتة ويعبر عن اعتزازه بالمكانة الدينية والتاريخية الجليلة التي حظي بها الأردن في صدر الإسلام.</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يشرح المعلم بوضوح مكانة الأردن الدينية والتاريخية في الفتوحات الأولى مبيناً معارك الفتح الإسلامي مثل مؤتة واليرموك ومستعرضاً مقامات الأنبياء وأضرحة الصحابة بأسلوب سردي مبسط.</w:t>
            </w:r>
          </w:p>
        </w:tc>
        <w:tc>
          <w:tcPr>
            <w:tcW w:w="6315" w:type="dxa"/>
          </w:tcPr>
          <w:p w:rsidR="005E2178" w:rsidRPr="00635DA5" w:rsidRDefault="005E2178" w:rsidP="004B2BBE">
            <w:pPr>
              <w:rPr>
                <w:b/>
                <w:bCs/>
                <w:rtl/>
                <w:lang w:bidi="ar-JO"/>
              </w:rPr>
            </w:pPr>
            <w:r w:rsidRPr="001B7ABF">
              <w:rPr>
                <w:b/>
                <w:bCs/>
                <w:noProof/>
                <w:rtl/>
                <w:lang w:bidi="ar-JO"/>
              </w:rPr>
              <w:t>يصوغ الطالب أفكار الدرس بكلماته الخاصة مستعرضاً التمهيد للدعوة الإسلامية في الأردن ومواقف القبائل العربية منه ومدى الأهمية الدينية والاستراتيجية للأردن عبر التاريخ الإسلامي المبكر.</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يوجه المعلم الطلبة لإعداد دليل جغرافي وديني لشبكة مقامات الصحابة والأنبياء في الأردن مع حث الطلبة المتميزين على صياغة الفقرات بطريقة توعوية تشجع على السياحة الدينية.</w:t>
            </w:r>
          </w:p>
        </w:tc>
        <w:tc>
          <w:tcPr>
            <w:tcW w:w="6315" w:type="dxa"/>
          </w:tcPr>
          <w:p w:rsidR="005E2178" w:rsidRPr="00635DA5" w:rsidRDefault="005E2178" w:rsidP="004B2BBE">
            <w:pPr>
              <w:rPr>
                <w:b/>
                <w:bCs/>
                <w:rtl/>
                <w:lang w:bidi="ar-JO"/>
              </w:rPr>
            </w:pPr>
            <w:r w:rsidRPr="001B7ABF">
              <w:rPr>
                <w:b/>
                <w:bCs/>
                <w:noProof/>
                <w:rtl/>
                <w:lang w:bidi="ar-JO"/>
              </w:rPr>
              <w:t>يعد الطالب الدليل الجغرافي والديني مستخدماً المعارف المكتسبة ويربط بين المواقع التاريخية في الدرس والواقع الجغرافي الحالي للمقامات والأضرحة في المحافظات الأردنية المختلفة.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يطبق المعلم التقويم الختامي بأسئلة استرجاعية حول مكانة الأردن المقامات والفتوحات مستخدماً سلم التقدير وقائمة الرصد للتأكد من بلوغ النتاجات لدى جميع الطلبة بشكل كامل.</w:t>
            </w:r>
          </w:p>
        </w:tc>
        <w:tc>
          <w:tcPr>
            <w:tcW w:w="6315" w:type="dxa"/>
          </w:tcPr>
          <w:p w:rsidR="005E2178" w:rsidRPr="00635DA5" w:rsidRDefault="005E2178" w:rsidP="004B2BBE">
            <w:pPr>
              <w:rPr>
                <w:b/>
                <w:bCs/>
                <w:rtl/>
                <w:lang w:bidi="ar-JO"/>
              </w:rPr>
            </w:pPr>
            <w:r w:rsidRPr="001B7ABF">
              <w:rPr>
                <w:b/>
                <w:bCs/>
                <w:noProof/>
                <w:rtl/>
                <w:lang w:bidi="ar-JO"/>
              </w:rPr>
              <w:t>يتأكد الطالب من استيعابه للدرس من خلال الإجابة عن الأسئلة المباشرة ويوثق معرفته بمقامات الأنبياء وأضرحة الصحابة ومواقف القبائل العربية بثقة وتقويم ذاتي مستمر.</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الإسلامية</w:t>
      </w:r>
      <w:r>
        <w:rPr>
          <w:rFonts w:hint="cs"/>
          <w:b/>
          <w:bCs/>
          <w:sz w:val="24"/>
          <w:szCs w:val="24"/>
          <w:rtl/>
          <w:lang w:bidi="ar-JO"/>
        </w:rPr>
        <w:t xml:space="preserve">       </w:t>
      </w:r>
      <w:r w:rsidRPr="001B7ABF">
        <w:rPr>
          <w:b/>
          <w:bCs/>
          <w:noProof/>
          <w:sz w:val="24"/>
          <w:szCs w:val="24"/>
          <w:rtl/>
          <w:lang w:bidi="ar-JO"/>
        </w:rPr>
        <w:t>الأردن في صدر الإسلام</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الفتوحات الإسلامية وموقع الأردن من الجزيرة العربية</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1">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3" type="#_x0000_t202" style="position:absolute;left:0;text-align:left;margin-left:357.4pt;margin-top:-8.3pt;width:145.5pt;height:24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45" type="#_x0000_t202" style="position:absolute;left:0;text-align:left;margin-left:357.4pt;margin-top:-8.3pt;width:14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أهم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يبين أهمية الأردن لدى الخلفاء الأمويين</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يحدد أهم القصور الأموية في الأردن</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يطرح المعلم سؤالاً حول سبب اهتمام الأمويين ببناء قصور صحراوية متعددة في البادية الأردنية رغم أن عاصمة الخلافة كانت في دمشق القريبة من المنطقة.</w:t>
            </w:r>
          </w:p>
        </w:tc>
        <w:tc>
          <w:tcPr>
            <w:tcW w:w="6315" w:type="dxa"/>
          </w:tcPr>
          <w:p w:rsidR="005E2178" w:rsidRPr="00635DA5" w:rsidRDefault="005E2178" w:rsidP="004B2BBE">
            <w:pPr>
              <w:rPr>
                <w:b/>
                <w:bCs/>
                <w:rtl/>
                <w:lang w:bidi="ar-JO"/>
              </w:rPr>
            </w:pPr>
            <w:r w:rsidRPr="001B7ABF">
              <w:rPr>
                <w:b/>
                <w:bCs/>
                <w:noProof/>
                <w:rtl/>
                <w:lang w:bidi="ar-JO"/>
              </w:rPr>
              <w:t>يتفاعل الطالب بتقديم تحليلات أولية حول الصيد والاستراحة والعلاقات مع القبائل العربية في البادية متطلعاً لمعرفة القصور الأموية البارزة المنتشرة في أرجاء الأردن.</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يوضح المعلم مكانة الأردن في العصر الأموي لقربه من دمشق وطريق الحج الشامي ويدرس أسباب بناء القصور الأموية مثل القسطل والعمرة والمشتى بأسلوب مباشر وشرح تفاعلي سلس.</w:t>
            </w:r>
          </w:p>
        </w:tc>
        <w:tc>
          <w:tcPr>
            <w:tcW w:w="6315" w:type="dxa"/>
          </w:tcPr>
          <w:p w:rsidR="005E2178" w:rsidRPr="00635DA5" w:rsidRDefault="005E2178" w:rsidP="004B2BBE">
            <w:pPr>
              <w:rPr>
                <w:b/>
                <w:bCs/>
                <w:rtl/>
                <w:lang w:bidi="ar-JO"/>
              </w:rPr>
            </w:pPr>
            <w:r w:rsidRPr="001B7ABF">
              <w:rPr>
                <w:b/>
                <w:bCs/>
                <w:noProof/>
                <w:rtl/>
                <w:lang w:bidi="ar-JO"/>
              </w:rPr>
              <w:t>يلخص الطالب بأسلوبه أسباب اهتمام الأمويين بالأردن ويعدد أهم القصور الصحراوية معللاً اختيار الأمويين لهذه المواقع للراحة والصيد وتوطيد العلاقات مع سكان البادية.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يكلف المعلم الطلبة بعمل واجب بيتي يتضمن المقارنة بين وظائف القصور الأموية المختلفة وتوجيه الطلبة لإعداد تقرير مصغر عن قصر أموي من اختيارهم لتوسيع دائرة تعلمهم.</w:t>
            </w:r>
          </w:p>
        </w:tc>
        <w:tc>
          <w:tcPr>
            <w:tcW w:w="6315" w:type="dxa"/>
          </w:tcPr>
          <w:p w:rsidR="005E2178" w:rsidRPr="00635DA5" w:rsidRDefault="005E2178" w:rsidP="004B2BBE">
            <w:pPr>
              <w:rPr>
                <w:b/>
                <w:bCs/>
                <w:rtl/>
                <w:lang w:bidi="ar-JO"/>
              </w:rPr>
            </w:pPr>
            <w:r w:rsidRPr="001B7ABF">
              <w:rPr>
                <w:b/>
                <w:bCs/>
                <w:noProof/>
                <w:rtl/>
                <w:lang w:bidi="ar-JO"/>
              </w:rPr>
              <w:t>ينفذ الطالب التقرير أو الواجب المطلوب مستعرضاً أهمية القصور الأموية وموقعها ويطبق معرفته التاريخية في تفسير المعالم المعمارية الأموية الباقية في الأردن حتى اليوم.</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يستخدم المعلم سلم التقدير وقائمة الرصد في ختام الحصة للتحقق من قدرة الطلبة على تحديد القصور الأموية وبيان أسباب إنشائها وأهميتها في العصر الأموي.</w:t>
            </w:r>
          </w:p>
        </w:tc>
        <w:tc>
          <w:tcPr>
            <w:tcW w:w="6315" w:type="dxa"/>
          </w:tcPr>
          <w:p w:rsidR="005E2178" w:rsidRPr="00635DA5" w:rsidRDefault="005E2178" w:rsidP="004B2BBE">
            <w:pPr>
              <w:rPr>
                <w:b/>
                <w:bCs/>
                <w:rtl/>
                <w:lang w:bidi="ar-JO"/>
              </w:rPr>
            </w:pPr>
            <w:r w:rsidRPr="001B7ABF">
              <w:rPr>
                <w:b/>
                <w:bCs/>
                <w:noProof/>
                <w:rtl/>
                <w:lang w:bidi="ar-JO"/>
              </w:rPr>
              <w:t>يراجع الطالب معارفه ذاتياً للتأكد من قدرته على الاستدلال على القصور الأموية وأهميتها لدى الخلفاء، مجيباً عن أسئلة المعلم بثقة وأداء مرتفع.</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الإسلامية</w:t>
      </w:r>
      <w:r>
        <w:rPr>
          <w:rFonts w:hint="cs"/>
          <w:b/>
          <w:bCs/>
          <w:sz w:val="24"/>
          <w:szCs w:val="24"/>
          <w:rtl/>
          <w:lang w:bidi="ar-JO"/>
        </w:rPr>
        <w:t xml:space="preserve">       </w:t>
      </w:r>
      <w:r w:rsidRPr="001B7ABF">
        <w:rPr>
          <w:b/>
          <w:bCs/>
          <w:noProof/>
          <w:sz w:val="24"/>
          <w:szCs w:val="24"/>
          <w:rtl/>
          <w:lang w:bidi="ar-JO"/>
        </w:rPr>
        <w:t>الأردن في العصر الأموي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خريطة الدولة الأموية وعاصمتها دمشق</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44" type="#_x0000_t202" style="position:absolute;left:0;text-align:left;margin-left:1.3pt;margin-top:20.5pt;width:775.6pt;height:20.3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4">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6" type="#_x0000_t202" style="position:absolute;left:0;text-align:left;margin-left:357.4pt;margin-top:-8.3pt;width:145.5pt;height:24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48" type="#_x0000_t202" style="position:absolute;left:0;text-align:left;margin-left:357.4pt;margin-top:-8.3pt;width:145.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أهم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يتتبع مراحل الدعوة العباسية</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يوضح مظاهر الحكم والإدارة العباسية في الأردن</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يمهد المعلم للدرس بسؤال حول منطقة الحميمة في جنوب الأردن وكيف انطلقت منها واحدة من أعظم الدول في التاريخ وهي الدولة العباسية السرية.</w:t>
            </w:r>
          </w:p>
        </w:tc>
        <w:tc>
          <w:tcPr>
            <w:tcW w:w="6315" w:type="dxa"/>
          </w:tcPr>
          <w:p w:rsidR="005E2178" w:rsidRPr="00635DA5" w:rsidRDefault="005E2178" w:rsidP="004B2BBE">
            <w:pPr>
              <w:rPr>
                <w:b/>
                <w:bCs/>
                <w:rtl/>
                <w:lang w:bidi="ar-JO"/>
              </w:rPr>
            </w:pPr>
            <w:r w:rsidRPr="001B7ABF">
              <w:rPr>
                <w:b/>
                <w:bCs/>
                <w:noProof/>
                <w:rtl/>
                <w:lang w:bidi="ar-JO"/>
              </w:rPr>
              <w:t>يتلقى الطالب المعلومة بشغف ويشارك في النقاش حول أهمية الحميمة كمركز انطلاق للدعوة العباسية وكيف أثر انتقال العاصمة لبغداد على الأردن لاحقاً.</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يشرح المعلم مراحل الدعوة العباسية في الحميمة ويفسر أسباب تراجع الاهتمام بالأردن بعد نقل العاصمة إلى بغداد مع استعراض مظاهر الحكم والإدارة العباسية بأسلوب مبسط.</w:t>
            </w:r>
          </w:p>
        </w:tc>
        <w:tc>
          <w:tcPr>
            <w:tcW w:w="6315" w:type="dxa"/>
          </w:tcPr>
          <w:p w:rsidR="005E2178" w:rsidRPr="00635DA5" w:rsidRDefault="005E2178" w:rsidP="004B2BBE">
            <w:pPr>
              <w:rPr>
                <w:b/>
                <w:bCs/>
                <w:rtl/>
                <w:lang w:bidi="ar-JO"/>
              </w:rPr>
            </w:pPr>
            <w:r w:rsidRPr="001B7ABF">
              <w:rPr>
                <w:b/>
                <w:bCs/>
                <w:noProof/>
                <w:rtl/>
                <w:lang w:bidi="ar-JO"/>
              </w:rPr>
              <w:t>يعبر الطالب بلغته عن دور الحميمة التاريخي في تأسيس الدولة العباسية وينقاش أسباب تراجع الأهمية الاقتصادية والسياسية للأردن بعد الابتعاد عن مركز الخلافة ببغداد.</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يطلب المعلم من الطلبة كتابة ملخص تحليلي يربط بين تغيير العواصم السياسية وتأثر الأقاليم التابعة لها مع إعطاء أنشطة تميز تركز على موقع الحميمة الأثري.</w:t>
            </w:r>
          </w:p>
        </w:tc>
        <w:tc>
          <w:tcPr>
            <w:tcW w:w="6315" w:type="dxa"/>
          </w:tcPr>
          <w:p w:rsidR="005E2178" w:rsidRPr="00635DA5" w:rsidRDefault="005E2178" w:rsidP="004B2BBE">
            <w:pPr>
              <w:rPr>
                <w:b/>
                <w:bCs/>
                <w:rtl/>
                <w:lang w:bidi="ar-JO"/>
              </w:rPr>
            </w:pPr>
            <w:r w:rsidRPr="001B7ABF">
              <w:rPr>
                <w:b/>
                <w:bCs/>
                <w:noProof/>
                <w:rtl/>
                <w:lang w:bidi="ar-JO"/>
              </w:rPr>
              <w:t>ينجز الطالب الملخص التحليلي محاولاً تطبيق المهارة في فهم التحولات السياسية العباسية وتأثيرها على الأردن وتحديد الأسباب والنتائج بأسلوب تاريخي سليم.</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يقيّم المعلم مستوى استيعاب النتاجات باستخدام سلم التقدير وقائمة الرصد من خلال طرح أسئلة مركزة حول الحميمة والدعوة العباسية ومظاهر الإدارة العباسية في الأردن.</w:t>
            </w:r>
          </w:p>
        </w:tc>
        <w:tc>
          <w:tcPr>
            <w:tcW w:w="6315" w:type="dxa"/>
          </w:tcPr>
          <w:p w:rsidR="005E2178" w:rsidRPr="00635DA5" w:rsidRDefault="005E2178" w:rsidP="004B2BBE">
            <w:pPr>
              <w:rPr>
                <w:b/>
                <w:bCs/>
                <w:rtl/>
                <w:lang w:bidi="ar-JO"/>
              </w:rPr>
            </w:pPr>
            <w:r w:rsidRPr="001B7ABF">
              <w:rPr>
                <w:b/>
                <w:bCs/>
                <w:noProof/>
                <w:rtl/>
                <w:lang w:bidi="ar-JO"/>
              </w:rPr>
              <w:t>يتحقق الطالب ذاتياً من فهمه لمراحل الدعوة العباسية وانعكاسات نقل المركز السياسي إلى بغداد على الأوضاع العامة في الأردن خلال تلك الحقبة.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الإسلامية</w:t>
      </w:r>
      <w:r>
        <w:rPr>
          <w:rFonts w:hint="cs"/>
          <w:b/>
          <w:bCs/>
          <w:sz w:val="24"/>
          <w:szCs w:val="24"/>
          <w:rtl/>
          <w:lang w:bidi="ar-JO"/>
        </w:rPr>
        <w:t xml:space="preserve">       </w:t>
      </w:r>
      <w:r w:rsidRPr="001B7ABF">
        <w:rPr>
          <w:b/>
          <w:bCs/>
          <w:noProof/>
          <w:sz w:val="24"/>
          <w:szCs w:val="24"/>
          <w:rtl/>
          <w:lang w:bidi="ar-JO"/>
        </w:rPr>
        <w:t>الأردن في العصر العباسي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نقل العاصمة إلى بغداد ودعوة آل البيت</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7">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9" type="#_x0000_t202" style="position:absolute;left:0;text-align:left;margin-left:357.4pt;margin-top:-8.3pt;width:145.5pt;height: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51"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يبين أسباب حملات الفرنجة على الأردن ونتائجها</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يتتبع أعمال الفرنجة في الأردن</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يطرح المعلم سؤالاً استهلالياً حول سبب تركيز الفرنجة على بناء قلاع حيوية ضخمة في الكرك والشوبك ومدى خطورة موقع الأردن على خطوط مواصلاتهم بالتاريخ.</w:t>
            </w:r>
          </w:p>
        </w:tc>
        <w:tc>
          <w:tcPr>
            <w:tcW w:w="6315" w:type="dxa"/>
          </w:tcPr>
          <w:p w:rsidR="005E2178" w:rsidRPr="00635DA5" w:rsidRDefault="005E2178" w:rsidP="004B2BBE">
            <w:pPr>
              <w:rPr>
                <w:b/>
                <w:bCs/>
                <w:rtl/>
                <w:lang w:bidi="ar-JO"/>
              </w:rPr>
            </w:pPr>
            <w:r w:rsidRPr="001B7ABF">
              <w:rPr>
                <w:b/>
                <w:bCs/>
                <w:noProof/>
                <w:rtl/>
                <w:lang w:bidi="ar-JO"/>
              </w:rPr>
              <w:t>يجيب الطالب بناءً على مكتسباته حول المقاومة الإسلامية وموقع الكرك والشوبك ويستنتج دور الأردن الصامد في قطع خطوط إمداد الفرنجة وتأمين طرق الشام ومصر.</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يشرح المعلم الأهمية الاستراتيجية للأردن بالنسبة للفرنجة موضحاً أسباب حملاتهم وبناء القلاع الصليبية والنتائج السياسية والعسكرية لسيطرتهم ومحاولات المسلمين لاسترداده بأسلوب مباشر.</w:t>
            </w:r>
          </w:p>
        </w:tc>
        <w:tc>
          <w:tcPr>
            <w:tcW w:w="6315" w:type="dxa"/>
          </w:tcPr>
          <w:p w:rsidR="005E2178" w:rsidRPr="00635DA5" w:rsidRDefault="005E2178" w:rsidP="004B2BBE">
            <w:pPr>
              <w:rPr>
                <w:b/>
                <w:bCs/>
                <w:rtl/>
                <w:lang w:bidi="ar-JO"/>
              </w:rPr>
            </w:pPr>
            <w:r w:rsidRPr="001B7ABF">
              <w:rPr>
                <w:b/>
                <w:bCs/>
                <w:noProof/>
                <w:rtl/>
                <w:lang w:bidi="ar-JO"/>
              </w:rPr>
              <w:t>يعيد الطالب صياغة أسباب وأهداف الفرنجة في الأردن بلغته مبيناً دور قلاع الكرك والشوبك ومتتبعاً المواجهات التاريخية وأعمال الفرنجة حتى تحرير المنطقة على يد القادة المسلمين.</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يوجه المعلم الطلبة لإعداد مقارنة بين قلعة الكرك وقلعة الشوبك من حيث الموقع والأهمية العسكرية ويوجه المتميزين لتحليل دور الأردن في تحرير بيت المقدس.</w:t>
            </w:r>
          </w:p>
        </w:tc>
        <w:tc>
          <w:tcPr>
            <w:tcW w:w="6315" w:type="dxa"/>
          </w:tcPr>
          <w:p w:rsidR="005E2178" w:rsidRPr="00635DA5" w:rsidRDefault="005E2178" w:rsidP="004B2BBE">
            <w:pPr>
              <w:rPr>
                <w:b/>
                <w:bCs/>
                <w:rtl/>
                <w:lang w:bidi="ar-JO"/>
              </w:rPr>
            </w:pPr>
            <w:r w:rsidRPr="001B7ABF">
              <w:rPr>
                <w:b/>
                <w:bCs/>
                <w:noProof/>
                <w:rtl/>
                <w:lang w:bidi="ar-JO"/>
              </w:rPr>
              <w:t>يحلل الطالب النشاط التوسعي ويقارن القلاع الاستراتيجية ويطبق المعرفة التاريخية في مواقف جديدة توضح أهمية الأردن كخط دفاع أول في مختلف الأزمات.</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يطبق المعلم تقويماًختامياً عبر سلم التقدير وقائمة الرصد لتأكيد معرفة الطلبة بأسباب حملات الفرنجة وأهم القلاع المبنّية وأعمالهم والنتائج المترتبة على ذلك.</w:t>
            </w:r>
          </w:p>
        </w:tc>
        <w:tc>
          <w:tcPr>
            <w:tcW w:w="6315" w:type="dxa"/>
          </w:tcPr>
          <w:p w:rsidR="005E2178" w:rsidRPr="00635DA5" w:rsidRDefault="005E2178" w:rsidP="004B2BBE">
            <w:pPr>
              <w:rPr>
                <w:b/>
                <w:bCs/>
                <w:rtl/>
                <w:lang w:bidi="ar-JO"/>
              </w:rPr>
            </w:pPr>
            <w:r w:rsidRPr="001B7ABF">
              <w:rPr>
                <w:b/>
                <w:bCs/>
                <w:noProof/>
                <w:rtl/>
                <w:lang w:bidi="ar-JO"/>
              </w:rPr>
              <w:t>يجيب الطالب عن الأسئلة التقويمية بثقة ويراجع معلوماته ذاتياً للتأكد من قدرته على شرح الأهمية العسكرية والأعمال التاريخية للفرنجة في الأردن.</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الإسلامية</w:t>
      </w:r>
      <w:r>
        <w:rPr>
          <w:rFonts w:hint="cs"/>
          <w:b/>
          <w:bCs/>
          <w:sz w:val="24"/>
          <w:szCs w:val="24"/>
          <w:rtl/>
          <w:lang w:bidi="ar-JO"/>
        </w:rPr>
        <w:t xml:space="preserve">       </w:t>
      </w:r>
      <w:r w:rsidRPr="001B7ABF">
        <w:rPr>
          <w:b/>
          <w:bCs/>
          <w:noProof/>
          <w:sz w:val="24"/>
          <w:szCs w:val="24"/>
          <w:rtl/>
          <w:lang w:bidi="ar-JO"/>
        </w:rPr>
        <w:t>الأردن خلال حملات الفرنجة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حملات الفرنجة وقلاع الكرك والشوبك</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50"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0">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2" type="#_x0000_t202" style="position:absolute;left:0;text-align:left;margin-left:357.4pt;margin-top:-8.3pt;width:145.5pt;height:24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54" type="#_x0000_t202" style="position:absolute;left:0;text-align:left;margin-left:357.4pt;margin-top:-8.3pt;width:145.5pt;height:24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يبين أهمية الأردن في العصر الأيوبي</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يبين الأعمال التي قام بها الملك المعظم عيسى والناصر داوود</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يعرض المعلم صورة لقلعة عجلون ويسأل الطلبة عن مكس المعالم الأيوبية في الأردن وكيف ساهم الأيوبيون في إعادة إعمار المنطقة وتأمين طرق الحج والتجارة.</w:t>
            </w:r>
          </w:p>
        </w:tc>
        <w:tc>
          <w:tcPr>
            <w:tcW w:w="6315" w:type="dxa"/>
          </w:tcPr>
          <w:p w:rsidR="005E2178" w:rsidRPr="00635DA5" w:rsidRDefault="005E2178" w:rsidP="004B2BBE">
            <w:pPr>
              <w:rPr>
                <w:b/>
                <w:bCs/>
                <w:rtl/>
                <w:lang w:bidi="ar-JO"/>
              </w:rPr>
            </w:pPr>
            <w:r w:rsidRPr="001B7ABF">
              <w:rPr>
                <w:b/>
                <w:bCs/>
                <w:noProof/>
                <w:rtl/>
                <w:lang w:bidi="ar-JO"/>
              </w:rPr>
              <w:t>يشارك الطالب بالحديث عن صلاح الدين الأيوبي وبناء قلعة عجلون لمواجهة الفرنجة ويعبر عن فضوله لمعرفة أعمال الملوك الأيوبيين في الأردن بعد تحريره.</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يوضح المعلم بأسلوب مبسط ومباشر أهمية الأردن في العصر الأيوبي ومظاهر اهتمام الأيوبيين بإعادة الإعمار والأعمال البارزة للملك المعظم عيسى والملك الناصر داوود.</w:t>
            </w:r>
          </w:p>
        </w:tc>
        <w:tc>
          <w:tcPr>
            <w:tcW w:w="6315" w:type="dxa"/>
          </w:tcPr>
          <w:p w:rsidR="005E2178" w:rsidRPr="00635DA5" w:rsidRDefault="005E2178" w:rsidP="004B2BBE">
            <w:pPr>
              <w:rPr>
                <w:b/>
                <w:bCs/>
                <w:rtl/>
                <w:lang w:bidi="ar-JO"/>
              </w:rPr>
            </w:pPr>
            <w:r w:rsidRPr="001B7ABF">
              <w:rPr>
                <w:b/>
                <w:bCs/>
                <w:noProof/>
                <w:rtl/>
                <w:lang w:bidi="ar-JO"/>
              </w:rPr>
              <w:t>يصوغ الطالب فهمه لدور الأيوبيين في الأردن بلغة جيدة مستكشفاً مظاهر الحياة العلمية والإدارية والإنشائية التي شهدتها قلعة عجلون والكرك في تلك الفترة الإيجابية.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يطلب المعلم من الطلبة كتابة تقرير عن إنجازات الملك الناصر داوود أو الملك المعظم عيسى في شرقي الأردن وتوفير أنشطة إثرائية تعزز الوعي بالتراث الأيوبي.</w:t>
            </w:r>
          </w:p>
        </w:tc>
        <w:tc>
          <w:tcPr>
            <w:tcW w:w="6315" w:type="dxa"/>
          </w:tcPr>
          <w:p w:rsidR="005E2178" w:rsidRPr="00635DA5" w:rsidRDefault="005E2178" w:rsidP="004B2BBE">
            <w:pPr>
              <w:rPr>
                <w:b/>
                <w:bCs/>
                <w:rtl/>
                <w:lang w:bidi="ar-JO"/>
              </w:rPr>
            </w:pPr>
            <w:r w:rsidRPr="001B7ABF">
              <w:rPr>
                <w:b/>
                <w:bCs/>
                <w:noProof/>
                <w:rtl/>
                <w:lang w:bidi="ar-JO"/>
              </w:rPr>
              <w:t>ينفذ الطالب التقرير الموكل إليه مستعرضاً الدور الأيوبي في نهضة الأردن وتأمين الطرق ويحلل أثر المنشآت الأيوبية في دعم الحياة الاقتصادية والعلمية.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يقيّم المعلم النتاجات المكتسبة بأسئلة محددة مستخدماً قوائم الرصد وسلالم التقدير لقياس معرفة الطلبة بأعمال الملوك الأيوبيين وأهمية الأردن في عهدهم.</w:t>
            </w:r>
          </w:p>
        </w:tc>
        <w:tc>
          <w:tcPr>
            <w:tcW w:w="6315" w:type="dxa"/>
          </w:tcPr>
          <w:p w:rsidR="005E2178" w:rsidRPr="00635DA5" w:rsidRDefault="005E2178" w:rsidP="004B2BBE">
            <w:pPr>
              <w:rPr>
                <w:b/>
                <w:bCs/>
                <w:rtl/>
                <w:lang w:bidi="ar-JO"/>
              </w:rPr>
            </w:pPr>
            <w:r w:rsidRPr="001B7ABF">
              <w:rPr>
                <w:b/>
                <w:bCs/>
                <w:noProof/>
                <w:rtl/>
                <w:lang w:bidi="ar-JO"/>
              </w:rPr>
              <w:t>يظهر الطالب تمكنه من محتوى الدرس بإجابات متكاملة ويجري تقويماً ذاتياً لمعارفه حول مظاهر الاهتمام الأيوبي وأثر الإنجازات العمرانية والعلمية في الأردن.</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الإسلامية</w:t>
      </w:r>
      <w:r>
        <w:rPr>
          <w:rFonts w:hint="cs"/>
          <w:b/>
          <w:bCs/>
          <w:sz w:val="24"/>
          <w:szCs w:val="24"/>
          <w:rtl/>
          <w:lang w:bidi="ar-JO"/>
        </w:rPr>
        <w:t xml:space="preserve">       </w:t>
      </w:r>
      <w:r w:rsidRPr="001B7ABF">
        <w:rPr>
          <w:b/>
          <w:bCs/>
          <w:noProof/>
          <w:sz w:val="24"/>
          <w:szCs w:val="24"/>
          <w:rtl/>
          <w:lang w:bidi="ar-JO"/>
        </w:rPr>
        <w:t>الأردن في العصر الأيوبي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صلاح الدين الأيوبي ومعركة حطين</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7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3">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8"/>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5" type="#_x0000_t202" style="position:absolute;left:0;text-align:left;margin-left:357.4pt;margin-top:-8.3pt;width:145.5pt;height:24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57" type="#_x0000_t202" style="position:absolute;left:0;text-align:left;margin-left:357.4pt;margin-top:-8.3pt;width:145.5pt;height:24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المفاهيم والمصطلحات الواردة</w:t>
            </w:r>
            <w:r>
              <w:rPr>
                <w:rFonts w:hint="cs"/>
                <w:b/>
                <w:bCs/>
                <w:sz w:val="24"/>
                <w:szCs w:val="24"/>
                <w:rtl/>
                <w:lang w:bidi="ar-JO"/>
              </w:rPr>
              <w:t xml:space="preserve">    2_</w:t>
            </w:r>
            <w:r w:rsidRPr="001B7ABF">
              <w:rPr>
                <w:b/>
                <w:bCs/>
                <w:noProof/>
                <w:sz w:val="24"/>
                <w:szCs w:val="24"/>
                <w:rtl/>
                <w:lang w:bidi="ar-JO"/>
              </w:rPr>
              <w:t>يبين أهمية الأردن في العصر المملوكي</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يوضح مظاهر الحياة العلمية وأسباب ازدهارها</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يتساءل المعلم في بداية الدرس عن التنظيم الإداري والبريدي المتقدم في العصر المملوكي وكيف أصبحت بعض المدن الأردنية مثل الكرك وشوبك مراكز علمية وإدارية هامة.</w:t>
            </w:r>
          </w:p>
        </w:tc>
        <w:tc>
          <w:tcPr>
            <w:tcW w:w="6315" w:type="dxa"/>
          </w:tcPr>
          <w:p w:rsidR="005E2178" w:rsidRPr="00635DA5" w:rsidRDefault="005E2178" w:rsidP="004B2BBE">
            <w:pPr>
              <w:rPr>
                <w:b/>
                <w:bCs/>
                <w:rtl/>
                <w:lang w:bidi="ar-JO"/>
              </w:rPr>
            </w:pPr>
            <w:r w:rsidRPr="001B7ABF">
              <w:rPr>
                <w:b/>
                <w:bCs/>
                <w:noProof/>
                <w:rtl/>
                <w:lang w:bidi="ar-JO"/>
              </w:rPr>
              <w:t>يتفاعل الطالب مع الفكرة ويطرح أمثلة حول محطات البريد والزوايا والكتاتيب متوقعاً أسباب الازدهار العلمي الذي شهدته المنطقة في ظل حكم السلاطين المماليك.</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يشرح المعلم أهمية الأردن في العصر المملوكي ومظاهر اهتمام المماليك بالتقسيمات الإدارية وإقامة القلاع والجسور ومحطات البريد وأسباب ازدهار الحركة العلمية والأدبية.</w:t>
            </w:r>
          </w:p>
        </w:tc>
        <w:tc>
          <w:tcPr>
            <w:tcW w:w="6315" w:type="dxa"/>
          </w:tcPr>
          <w:p w:rsidR="005E2178" w:rsidRPr="00635DA5" w:rsidRDefault="005E2178" w:rsidP="004B2BBE">
            <w:pPr>
              <w:rPr>
                <w:b/>
                <w:bCs/>
                <w:rtl/>
                <w:lang w:bidi="ar-JO"/>
              </w:rPr>
            </w:pPr>
            <w:r w:rsidRPr="001B7ABF">
              <w:rPr>
                <w:b/>
                <w:bCs/>
                <w:noProof/>
                <w:rtl/>
                <w:lang w:bidi="ar-JO"/>
              </w:rPr>
              <w:t>يصوغ الطالب أسباب ازدهار الحياة العلمية في العصر المملوكي بأسلوبه ويلخص مظاهر الاهتمام المملوكي بالبنية التحتية والمنشآت المائية والدينية في أقاليم الأردن.</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يكلف المعلم الطلبة بعمل واجب بيتي للبحث في أسباب ازدهار العلماء والعلماء الأردنيين في العصر المملوكي مع تقديم أنشطة تتيح للطلبة المتميزين التوسع بالتحليل.</w:t>
            </w:r>
          </w:p>
        </w:tc>
        <w:tc>
          <w:tcPr>
            <w:tcW w:w="6315" w:type="dxa"/>
          </w:tcPr>
          <w:p w:rsidR="005E2178" w:rsidRPr="00635DA5" w:rsidRDefault="005E2178" w:rsidP="004B2BBE">
            <w:pPr>
              <w:rPr>
                <w:b/>
                <w:bCs/>
                <w:rtl/>
                <w:lang w:bidi="ar-JO"/>
              </w:rPr>
            </w:pPr>
            <w:r w:rsidRPr="001B7ABF">
              <w:rPr>
                <w:b/>
                <w:bCs/>
                <w:noProof/>
                <w:rtl/>
                <w:lang w:bidi="ar-JO"/>
              </w:rPr>
              <w:t>ينجز الطالب الواجب ويحلل عوامل ازدهار الحركة العلمية والمؤسسات المملوكية مطبقاً هذه المفاهيم التاريخية في استيعاب التطور الإداري والعلمي في ذلك الوقت.</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يطبق المعلم التقويم الختامي باستخدام سلم التقدير وقائمة الرصد للتأكد من قدرة كل طالب على بيان الأهمية المملوكية ومظاهر الحياة العلمية والتقسيمات الإدارية.</w:t>
            </w:r>
          </w:p>
        </w:tc>
        <w:tc>
          <w:tcPr>
            <w:tcW w:w="6315" w:type="dxa"/>
          </w:tcPr>
          <w:p w:rsidR="005E2178" w:rsidRPr="00635DA5" w:rsidRDefault="005E2178" w:rsidP="004B2BBE">
            <w:pPr>
              <w:rPr>
                <w:b/>
                <w:bCs/>
                <w:rtl/>
                <w:lang w:bidi="ar-JO"/>
              </w:rPr>
            </w:pPr>
            <w:r w:rsidRPr="001B7ABF">
              <w:rPr>
                <w:b/>
                <w:bCs/>
                <w:noProof/>
                <w:rtl/>
                <w:lang w:bidi="ar-JO"/>
              </w:rPr>
              <w:t>يقيّم الطالب أدائه المعرفي ذاتياً للتأكد من قدرته على سرد مظاهر اهتمام المماليك بالأردن وأسباب ازدهار العلوم والعلماء خلال تلك الفترة العريقة.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العصور الإسلامية</w:t>
      </w:r>
      <w:r>
        <w:rPr>
          <w:rFonts w:hint="cs"/>
          <w:b/>
          <w:bCs/>
          <w:sz w:val="24"/>
          <w:szCs w:val="24"/>
          <w:rtl/>
          <w:lang w:bidi="ar-JO"/>
        </w:rPr>
        <w:t xml:space="preserve">       </w:t>
      </w:r>
      <w:r w:rsidRPr="001B7ABF">
        <w:rPr>
          <w:b/>
          <w:bCs/>
          <w:noProof/>
          <w:sz w:val="24"/>
          <w:szCs w:val="24"/>
          <w:rtl/>
          <w:lang w:bidi="ar-JO"/>
        </w:rPr>
        <w:t>الأردن في العصر المملوكي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دولة المماليك وعين جالوت وطرق البريد</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56" type="#_x0000_t202" style="position:absolute;left:0;text-align:left;margin-left:1.3pt;margin-top:20.5pt;width:775.6pt;height:20.35pt;z-index:2517012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6">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1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8" type="#_x0000_t202" style="position:absolute;left:0;text-align:left;margin-left:357.4pt;margin-top:-8.3pt;width:145.5pt;height:24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60"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أهم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يبين أهمية الأردن في العهد العثماني</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يلخص فترة الحكم المصري لبلاد الشام</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يطرح المعلم سؤالاً حول كيفية إدارة العثمانيين للأقاليم التابعة لهم وكيف أثر موقع الأردن على طريق الحج الشامي في الأوضاع الإدارية والأمنية خلال ذلك العهد.</w:t>
            </w:r>
          </w:p>
        </w:tc>
        <w:tc>
          <w:tcPr>
            <w:tcW w:w="6315" w:type="dxa"/>
          </w:tcPr>
          <w:p w:rsidR="005E2178" w:rsidRPr="00635DA5" w:rsidRDefault="005E2178" w:rsidP="004B2BBE">
            <w:pPr>
              <w:rPr>
                <w:b/>
                <w:bCs/>
                <w:rtl/>
                <w:lang w:bidi="ar-JO"/>
              </w:rPr>
            </w:pPr>
            <w:r w:rsidRPr="001B7ABF">
              <w:rPr>
                <w:b/>
                <w:bCs/>
                <w:noProof/>
                <w:rtl/>
                <w:lang w:bidi="ar-JO"/>
              </w:rPr>
              <w:t>يستجيب الطالب للمقدمة بالربط بين أمن الحجاج والتنظيم الإداري العثماني ويستنتج التغيرات السياسية التي مرت بها المنطقة وصولاً إلى حملة إبراهيم باشا المصرية.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يشرح المعلم الأوضاع السياسية والإدارية العثمانية في الأردن بتبسيط ومباشرة متتبعاً التقسيمات الإدارية وتأمين طريق الحج وموجزاً فترة الحكم المصري وتأثيراتها المختلفة.</w:t>
            </w:r>
          </w:p>
        </w:tc>
        <w:tc>
          <w:tcPr>
            <w:tcW w:w="6315" w:type="dxa"/>
          </w:tcPr>
          <w:p w:rsidR="005E2178" w:rsidRPr="00635DA5" w:rsidRDefault="005E2178" w:rsidP="004B2BBE">
            <w:pPr>
              <w:rPr>
                <w:b/>
                <w:bCs/>
                <w:rtl/>
                <w:lang w:bidi="ar-JO"/>
              </w:rPr>
            </w:pPr>
            <w:r w:rsidRPr="001B7ABF">
              <w:rPr>
                <w:b/>
                <w:bCs/>
                <w:noProof/>
                <w:rtl/>
                <w:lang w:bidi="ar-JO"/>
              </w:rPr>
              <w:t>يتتبع الطالب بأسلوبه التطورات السياسية والإدارية في العهد العثماني ويلخص فترة الحكم المصري لبلاد الشام ومواقف الأهالي منها بكلمات واضحة ومباشرة.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يطلب المعلم من الطلبة كتابة واجب بيتي يقارن بين الإدارة العثمانية والإدارة المصرية في بلاد الشام مع توفير أنشطة إثرائية تتناول أسباب هجرة بعض السكان.</w:t>
            </w:r>
          </w:p>
        </w:tc>
        <w:tc>
          <w:tcPr>
            <w:tcW w:w="6315" w:type="dxa"/>
          </w:tcPr>
          <w:p w:rsidR="005E2178" w:rsidRPr="00635DA5" w:rsidRDefault="005E2178" w:rsidP="004B2BBE">
            <w:pPr>
              <w:rPr>
                <w:b/>
                <w:bCs/>
                <w:rtl/>
                <w:lang w:bidi="ar-JO"/>
              </w:rPr>
            </w:pPr>
            <w:r w:rsidRPr="001B7ABF">
              <w:rPr>
                <w:b/>
                <w:bCs/>
                <w:noProof/>
                <w:rtl/>
                <w:lang w:bidi="ar-JO"/>
              </w:rPr>
              <w:t>ينفذ الطالب الواجب ويقارن بين الأوضاع الإدارية في العهدين العثماني والمصري مطبقاً مهارات التحليل التاريخي والمقارنة في مواقف تعليمية جديدة ومتنوعة.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يستخدم المعلم التقويم التكويني عبر سلم التقدير وقائمة الرصد للتحقق من بلوغ النتاجات الخاصة بالأوضاع السياسية والإدارية وفترة الحكم المصري بدقة عالية.</w:t>
            </w:r>
          </w:p>
        </w:tc>
        <w:tc>
          <w:tcPr>
            <w:tcW w:w="6315" w:type="dxa"/>
          </w:tcPr>
          <w:p w:rsidR="005E2178" w:rsidRPr="00635DA5" w:rsidRDefault="005E2178" w:rsidP="004B2BBE">
            <w:pPr>
              <w:rPr>
                <w:b/>
                <w:bCs/>
                <w:rtl/>
                <w:lang w:bidi="ar-JO"/>
              </w:rPr>
            </w:pPr>
            <w:r w:rsidRPr="001B7ABF">
              <w:rPr>
                <w:b/>
                <w:bCs/>
                <w:noProof/>
                <w:rtl/>
                <w:lang w:bidi="ar-JO"/>
              </w:rPr>
              <w:t>يتأكد الطالب ذاتياً من إلمامه بالتقسيمات الإدارية والأحداث السياسية في العهد العثماني ويقيم قدرته على شرح هذه التطورات التاريخية بوضوح.</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العصر الحديث</w:t>
      </w:r>
      <w:r>
        <w:rPr>
          <w:rFonts w:hint="cs"/>
          <w:b/>
          <w:bCs/>
          <w:sz w:val="24"/>
          <w:szCs w:val="24"/>
          <w:rtl/>
          <w:lang w:bidi="ar-JO"/>
        </w:rPr>
        <w:t xml:space="preserve">       </w:t>
      </w:r>
      <w:r w:rsidRPr="001B7ABF">
        <w:rPr>
          <w:b/>
          <w:bCs/>
          <w:noProof/>
          <w:sz w:val="24"/>
          <w:szCs w:val="24"/>
          <w:rtl/>
          <w:lang w:bidi="ar-JO"/>
        </w:rPr>
        <w:t>الأوضاع السياسية والإدارية في الأردن في العهد العثماني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امتداد الدولة العثمانية وطريق الحج الشامي</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9">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2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61" type="#_x0000_t202" style="position:absolute;left:0;text-align:left;margin-left:357.4pt;margin-top:-8.3pt;width:145.5pt;height:24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63" type="#_x0000_t202" style="position:absolute;left:0;text-align:left;margin-left:357.4pt;margin-top:-8.3pt;width:145.5pt;height:24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أهم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يبين الفئات الاجتماعية التي يتكون منها المجتمع</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يوضح مظاهر الحياة العلمية والاقتصادية</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يمهد المعلم للدرس بصورة أو وصف تعبيري لشكل القرية الأردنية القديمة والبيت الطيني مستفسراً عن طبيعة الحياة الاجتماعية والأنشطة الاقتصادية للسكّان آنذاك.</w:t>
            </w:r>
          </w:p>
        </w:tc>
        <w:tc>
          <w:tcPr>
            <w:tcW w:w="6315" w:type="dxa"/>
          </w:tcPr>
          <w:p w:rsidR="005E2178" w:rsidRPr="00635DA5" w:rsidRDefault="005E2178" w:rsidP="004B2BBE">
            <w:pPr>
              <w:rPr>
                <w:b/>
                <w:bCs/>
                <w:rtl/>
                <w:lang w:bidi="ar-JO"/>
              </w:rPr>
            </w:pPr>
            <w:r w:rsidRPr="001B7ABF">
              <w:rPr>
                <w:b/>
                <w:bCs/>
                <w:noProof/>
                <w:rtl/>
                <w:lang w:bidi="ar-JO"/>
              </w:rPr>
              <w:t>يشارك الطالب في التمهيد بذكر مكونات القرية والمجتمع الأردني التقليدي من فلاحين وبدو ومدن مستنتجاً التحديات الاقتصادية والضرائب التي عانى منها السكان.</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يوضح المعلم الفئات الاجتماعية المكونة للمجتمع الأردني ويصف شكل القرية وشبكة العلاقات الاقتصادية والزراعية ومظاهر الحياة العلمية والضرائب المتعددة بأسلوب تفاعلي مباشر.</w:t>
            </w:r>
          </w:p>
        </w:tc>
        <w:tc>
          <w:tcPr>
            <w:tcW w:w="6315" w:type="dxa"/>
          </w:tcPr>
          <w:p w:rsidR="005E2178" w:rsidRPr="00635DA5" w:rsidRDefault="005E2178" w:rsidP="004B2BBE">
            <w:pPr>
              <w:rPr>
                <w:b/>
                <w:bCs/>
                <w:rtl/>
                <w:lang w:bidi="ar-JO"/>
              </w:rPr>
            </w:pPr>
            <w:r w:rsidRPr="001B7ABF">
              <w:rPr>
                <w:b/>
                <w:bCs/>
                <w:noProof/>
                <w:rtl/>
                <w:lang w:bidi="ar-JO"/>
              </w:rPr>
              <w:t>يعيد الطالب صياغة مكونات المجتمع الأردني في العهد العثماني بلغته مبيناً الأوضاع الاقتصادية والضرائب وأسباب تراجع الأمن والتعليم في بعض الفترات بوضوح.</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يوجه المعلم الطلبة لإعداد تقرير مصور أو نصي يصف مكونات القرية الأردنية في العهد العثماني وشكلها المعماري والأنشطة الزراعية والتجارية لمراعاة الفروق الفردية.</w:t>
            </w:r>
          </w:p>
        </w:tc>
        <w:tc>
          <w:tcPr>
            <w:tcW w:w="6315" w:type="dxa"/>
          </w:tcPr>
          <w:p w:rsidR="005E2178" w:rsidRPr="00635DA5" w:rsidRDefault="005E2178" w:rsidP="004B2BBE">
            <w:pPr>
              <w:rPr>
                <w:b/>
                <w:bCs/>
                <w:rtl/>
                <w:lang w:bidi="ar-JO"/>
              </w:rPr>
            </w:pPr>
            <w:r w:rsidRPr="001B7ABF">
              <w:rPr>
                <w:b/>
                <w:bCs/>
                <w:noProof/>
                <w:rtl/>
                <w:lang w:bidi="ar-JO"/>
              </w:rPr>
              <w:t>ينجز الطالب التقرير مستعرضاً الفئات الاجتماعية والأوضاع الاقتصادية ويحلل أثر الضرائب وتراجع الأمن على حياة السكان الأردنيين في تلك الفترة.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يقيّم المعلم استيعاب المفاهيم الاجتماعية والاقتصادية باستخدام أداة سلم التقدير وقائمة الرصد عبر أسئلة تقويمية مباشرة ومستمرة في نهاية الحصة.</w:t>
            </w:r>
          </w:p>
        </w:tc>
        <w:tc>
          <w:tcPr>
            <w:tcW w:w="6315" w:type="dxa"/>
          </w:tcPr>
          <w:p w:rsidR="005E2178" w:rsidRPr="00635DA5" w:rsidRDefault="005E2178" w:rsidP="004B2BBE">
            <w:pPr>
              <w:rPr>
                <w:b/>
                <w:bCs/>
                <w:rtl/>
                <w:lang w:bidi="ar-JO"/>
              </w:rPr>
            </w:pPr>
            <w:r w:rsidRPr="001B7ABF">
              <w:rPr>
                <w:b/>
                <w:bCs/>
                <w:noProof/>
                <w:rtl/>
                <w:lang w:bidi="ar-JO"/>
              </w:rPr>
              <w:t>يراجع الطالب معارفه ذاتياً للتأكد من قدرته على وصف المجتمع الأردني والنشاط الاقتصادي وتفسير مظاهر الحياة العلمية في العهد العثماني بثقة.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العصر الحديث</w:t>
      </w:r>
      <w:r>
        <w:rPr>
          <w:rFonts w:hint="cs"/>
          <w:b/>
          <w:bCs/>
          <w:sz w:val="24"/>
          <w:szCs w:val="24"/>
          <w:rtl/>
          <w:lang w:bidi="ar-JO"/>
        </w:rPr>
        <w:t xml:space="preserve">       </w:t>
      </w:r>
      <w:r w:rsidRPr="001B7ABF">
        <w:rPr>
          <w:b/>
          <w:bCs/>
          <w:noProof/>
          <w:sz w:val="24"/>
          <w:szCs w:val="24"/>
          <w:rtl/>
          <w:lang w:bidi="ar-JO"/>
        </w:rPr>
        <w:t>الأوضاع الاجتماعية والاقتصادية في الأردن في العهد العثماني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القرية والبادية والضرائب والزراعة العثمانية</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62" type="#_x0000_t202" style="position:absolute;left:0;text-align:left;margin-left:1.3pt;margin-top:20.5pt;width:775.6pt;height:20.35pt;z-index:2517094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62">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2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64" type="#_x0000_t202" style="position:absolute;left:0;text-align:left;margin-left:357.4pt;margin-top:-8.3pt;width:145.5pt;height:24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66" type="#_x0000_t202" style="position:absolute;left:0;text-align:left;margin-left:357.4pt;margin-top:-8.3pt;width:145.5pt;height:24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يبين عوامل قيام الثورة العربية الكبرى</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يوضح أسباب اختيار الشريف الحسين قائداً</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يستعرض المعلم راية الثورة العربية الكبرى و يطرح سؤالاً كبيراً حول الظلم وسياسة التتريك التي مارستها جمعية الاتحاديين ودوافع العرب لإعلان النهضة الشاملة.</w:t>
            </w:r>
          </w:p>
        </w:tc>
        <w:tc>
          <w:tcPr>
            <w:tcW w:w="6315" w:type="dxa"/>
          </w:tcPr>
          <w:p w:rsidR="005E2178" w:rsidRPr="00635DA5" w:rsidRDefault="005E2178" w:rsidP="004B2BBE">
            <w:pPr>
              <w:rPr>
                <w:b/>
                <w:bCs/>
                <w:rtl/>
                <w:lang w:bidi="ar-JO"/>
              </w:rPr>
            </w:pPr>
            <w:r w:rsidRPr="001B7ABF">
              <w:rPr>
                <w:b/>
                <w:bCs/>
                <w:noProof/>
                <w:rtl/>
                <w:lang w:bidi="ar-JO"/>
              </w:rPr>
              <w:t>يتفاعل الطالب بحماس مع الموضوع مستحذراً قيم الحرية والكرامة والوحدة العربية ومتوقعاً العوامل الأساسية التي أدت لاختيار الشريف الحسين بن علي قيادة الثورة.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يفسر المعلم عوامل قيام الثورة العربية الكبرى ويشرح مفهوم سياسة التتريك ودوافعها ومخاطرها وأسباب إجماع رجال الحركة العربية على قيادة الشريف الحسين بن علي.</w:t>
            </w:r>
          </w:p>
        </w:tc>
        <w:tc>
          <w:tcPr>
            <w:tcW w:w="6315" w:type="dxa"/>
          </w:tcPr>
          <w:p w:rsidR="005E2178" w:rsidRPr="00635DA5" w:rsidRDefault="005E2178" w:rsidP="004B2BBE">
            <w:pPr>
              <w:rPr>
                <w:b/>
                <w:bCs/>
                <w:rtl/>
                <w:lang w:bidi="ar-JO"/>
              </w:rPr>
            </w:pPr>
            <w:r w:rsidRPr="001B7ABF">
              <w:rPr>
                <w:b/>
                <w:bCs/>
                <w:noProof/>
                <w:rtl/>
                <w:lang w:bidi="ar-JO"/>
              </w:rPr>
              <w:t>يلخص الطالب أسباب قيام الثورة بكلماته الخاصة موضحاً المخاطر الناجمة عن التتريك وأسباب التحالفات والشرعية الدينيه والتاريخية للشريف الحسين بن علي قائد النهضة.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يكلف المعلم الطلبة بعمل نشاط إثرائي يحلل دوافع التحالف بين العرب وبريطانيا أثناء الحرب العالمية الأولى وما نتج عنه من وعود وتحولات سياسية بالمنطقة.</w:t>
            </w:r>
          </w:p>
        </w:tc>
        <w:tc>
          <w:tcPr>
            <w:tcW w:w="6315" w:type="dxa"/>
          </w:tcPr>
          <w:p w:rsidR="005E2178" w:rsidRPr="00635DA5" w:rsidRDefault="005E2178" w:rsidP="004B2BBE">
            <w:pPr>
              <w:rPr>
                <w:b/>
                <w:bCs/>
                <w:rtl/>
                <w:lang w:bidi="ar-JO"/>
              </w:rPr>
            </w:pPr>
            <w:r w:rsidRPr="001B7ABF">
              <w:rPr>
                <w:b/>
                <w:bCs/>
                <w:noProof/>
                <w:rtl/>
                <w:lang w:bidi="ar-JO"/>
              </w:rPr>
              <w:t>يطبق الطالب النشاط التوسعي محتسباً العوامل التاريخية والسياسية التي قادت لإعلان الثورة ويحلل المبادئ السامية للنهضة العربية الكبرى بأسلوب مكتوب ومنظم.</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يقيّم المعلم تحقق النتاجات التعليمية بأسئلة مركزة مستخدماً سلم التقدير وقائمة الرصد لقياس مدى فهم الطلبة لعوامل الثورة وسياسة التتريك وقيادة الشريف الحسين.</w:t>
            </w:r>
          </w:p>
        </w:tc>
        <w:tc>
          <w:tcPr>
            <w:tcW w:w="6315" w:type="dxa"/>
          </w:tcPr>
          <w:p w:rsidR="005E2178" w:rsidRPr="00635DA5" w:rsidRDefault="005E2178" w:rsidP="004B2BBE">
            <w:pPr>
              <w:rPr>
                <w:b/>
                <w:bCs/>
                <w:rtl/>
                <w:lang w:bidi="ar-JO"/>
              </w:rPr>
            </w:pPr>
            <w:r w:rsidRPr="001B7ABF">
              <w:rPr>
                <w:b/>
                <w:bCs/>
                <w:noProof/>
                <w:rtl/>
                <w:lang w:bidi="ar-JO"/>
              </w:rPr>
              <w:t>يقوّم الطالب أدائه الذاتي بالتأكد من قدرته على الاستدلال على أسباب قيام الثورة العربية الكبرى وشرعية قيادتها ومبادئها القومية النبيلة.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العصر الحديث</w:t>
      </w:r>
      <w:r>
        <w:rPr>
          <w:rFonts w:hint="cs"/>
          <w:b/>
          <w:bCs/>
          <w:sz w:val="24"/>
          <w:szCs w:val="24"/>
          <w:rtl/>
          <w:lang w:bidi="ar-JO"/>
        </w:rPr>
        <w:t xml:space="preserve">       </w:t>
      </w:r>
      <w:r w:rsidRPr="001B7ABF">
        <w:rPr>
          <w:b/>
          <w:bCs/>
          <w:noProof/>
          <w:sz w:val="24"/>
          <w:szCs w:val="24"/>
          <w:rtl/>
          <w:lang w:bidi="ar-JO"/>
        </w:rPr>
        <w:t>الثورة العربية الكبرى (النهضة العربية)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الشريف الحسين بن علي وسياسة التتريك</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135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65">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2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67" type="#_x0000_t202" style="position:absolute;left:0;text-align:left;margin-left:357.4pt;margin-top:-8.3pt;width:145.5pt;height:24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Default="005E2178">
      <w:pPr>
        <w:rPr>
          <w:sz w:val="6"/>
          <w:szCs w:val="6"/>
          <w:rtl/>
        </w:rPr>
      </w:pPr>
    </w:p>
    <w:p w:rsidR="005E2178" w:rsidRPr="00317004" w:rsidRDefault="00AF7E2E">
      <w:pPr>
        <w:rPr>
          <w:sz w:val="6"/>
          <w:szCs w:val="6"/>
        </w:rPr>
      </w:pPr>
      <w:r>
        <w:rPr>
          <w:noProof/>
          <w:sz w:val="6"/>
          <w:szCs w:val="6"/>
        </w:rPr>
        <w:pict>
          <v:shape id="_x0000_s1069"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5E2178" w:rsidRDefault="005E2178" w:rsidP="0090014C">
                  <w:pPr>
                    <w:pStyle w:val="a5"/>
                    <w:jc w:val="center"/>
                    <w:rPr>
                      <w:b/>
                      <w:bCs/>
                      <w:sz w:val="28"/>
                      <w:szCs w:val="28"/>
                      <w:rtl/>
                      <w:lang w:bidi="ar-JO"/>
                    </w:rPr>
                  </w:pPr>
                  <w:r w:rsidRPr="00D935B7">
                    <w:rPr>
                      <w:rFonts w:hint="cs"/>
                      <w:b/>
                      <w:bCs/>
                      <w:sz w:val="28"/>
                      <w:szCs w:val="28"/>
                      <w:rtl/>
                      <w:lang w:bidi="ar-JO"/>
                    </w:rPr>
                    <w:t>خطة الدرس</w:t>
                  </w:r>
                </w:p>
                <w:p w:rsidR="005E2178" w:rsidRDefault="005E2178"/>
              </w:txbxContent>
            </v:textbox>
          </v:shape>
        </w:pict>
      </w:r>
    </w:p>
    <w:tbl>
      <w:tblPr>
        <w:tblStyle w:val="a3"/>
        <w:tblpPr w:leftFromText="180" w:rightFromText="180" w:vertAnchor="text" w:horzAnchor="margin" w:tblpY="986"/>
        <w:bidiVisual/>
        <w:tblW w:w="15627" w:type="dxa"/>
        <w:tblLook w:val="04A0"/>
      </w:tblPr>
      <w:tblGrid>
        <w:gridCol w:w="1050"/>
        <w:gridCol w:w="7289"/>
        <w:gridCol w:w="6315"/>
        <w:gridCol w:w="973"/>
      </w:tblGrid>
      <w:tr w:rsidR="005E2178" w:rsidRPr="00DE0B86" w:rsidTr="004B2BBE">
        <w:trPr>
          <w:trHeight w:val="339"/>
        </w:trPr>
        <w:tc>
          <w:tcPr>
            <w:tcW w:w="15627" w:type="dxa"/>
            <w:gridSpan w:val="4"/>
            <w:shd w:val="clear" w:color="auto" w:fill="E2EFD9" w:themeFill="accent6" w:themeFillTint="33"/>
          </w:tcPr>
          <w:p w:rsidR="005E2178" w:rsidRPr="00DE0B86" w:rsidRDefault="005E2178" w:rsidP="004B2BBE">
            <w:pPr>
              <w:rPr>
                <w:b/>
                <w:bCs/>
                <w:sz w:val="24"/>
                <w:szCs w:val="24"/>
                <w:rtl/>
                <w:lang w:bidi="ar-JO"/>
              </w:rPr>
            </w:pPr>
            <w:r w:rsidRPr="00DE0B86">
              <w:rPr>
                <w:rFonts w:hint="cs"/>
                <w:b/>
                <w:bCs/>
                <w:sz w:val="24"/>
                <w:szCs w:val="24"/>
                <w:rtl/>
                <w:lang w:bidi="ar-JO"/>
              </w:rPr>
              <w:t xml:space="preserve">النتاجات التعليمية : </w:t>
            </w:r>
          </w:p>
          <w:p w:rsidR="005E2178" w:rsidRPr="00DE0B86" w:rsidRDefault="005E2178" w:rsidP="004B2BBE">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1B7ABF">
              <w:rPr>
                <w:b/>
                <w:bCs/>
                <w:noProof/>
                <w:sz w:val="24"/>
                <w:szCs w:val="24"/>
                <w:rtl/>
                <w:lang w:bidi="ar-JO"/>
              </w:rPr>
              <w:t>يوضح أهم المفاهيم والمصطلحات الواردة في الدرس</w:t>
            </w:r>
            <w:r>
              <w:rPr>
                <w:rFonts w:hint="cs"/>
                <w:b/>
                <w:bCs/>
                <w:sz w:val="24"/>
                <w:szCs w:val="24"/>
                <w:rtl/>
                <w:lang w:bidi="ar-JO"/>
              </w:rPr>
              <w:t xml:space="preserve">    2_</w:t>
            </w:r>
            <w:r w:rsidRPr="001B7ABF">
              <w:rPr>
                <w:b/>
                <w:bCs/>
                <w:noProof/>
                <w:sz w:val="24"/>
                <w:szCs w:val="24"/>
                <w:rtl/>
                <w:lang w:bidi="ar-JO"/>
              </w:rPr>
              <w:t>يشرح أوضاع الأردن في عهد المملكة السورية</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1B7ABF">
              <w:rPr>
                <w:b/>
                <w:bCs/>
                <w:noProof/>
                <w:sz w:val="24"/>
                <w:szCs w:val="24"/>
                <w:rtl/>
                <w:lang w:bidi="ar-JO"/>
              </w:rPr>
              <w:t>يلخص قرارات مؤتمر أم قيس في أيلول 1920</w:t>
            </w:r>
          </w:p>
          <w:p w:rsidR="005E2178" w:rsidRPr="00DE0B86" w:rsidRDefault="005E2178" w:rsidP="004B2BBE">
            <w:pPr>
              <w:rPr>
                <w:b/>
                <w:bCs/>
                <w:sz w:val="24"/>
                <w:szCs w:val="24"/>
                <w:rtl/>
                <w:lang w:bidi="ar-JO"/>
              </w:rPr>
            </w:pPr>
          </w:p>
        </w:tc>
      </w:tr>
      <w:tr w:rsidR="005E2178" w:rsidRPr="00DE0B86" w:rsidTr="004B2BBE">
        <w:tc>
          <w:tcPr>
            <w:tcW w:w="1050" w:type="dxa"/>
            <w:shd w:val="clear" w:color="auto" w:fill="E2EFD9" w:themeFill="accent6" w:themeFillTint="33"/>
          </w:tcPr>
          <w:p w:rsidR="005E2178" w:rsidRPr="00DE0B86" w:rsidRDefault="005E2178" w:rsidP="004B2BBE">
            <w:pPr>
              <w:jc w:val="center"/>
              <w:rPr>
                <w:b/>
                <w:bCs/>
                <w:sz w:val="24"/>
                <w:szCs w:val="24"/>
                <w:rtl/>
                <w:lang w:bidi="ar-JO"/>
              </w:rPr>
            </w:pPr>
            <w:r w:rsidRPr="00DE0B86">
              <w:rPr>
                <w:rFonts w:hint="cs"/>
                <w:b/>
                <w:bCs/>
                <w:sz w:val="24"/>
                <w:szCs w:val="24"/>
                <w:rtl/>
                <w:lang w:bidi="ar-JO"/>
              </w:rPr>
              <w:t>المراحل</w:t>
            </w:r>
          </w:p>
        </w:tc>
        <w:tc>
          <w:tcPr>
            <w:tcW w:w="7289"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5E2178" w:rsidRPr="00DE0B86" w:rsidRDefault="005E2178" w:rsidP="004B2BBE">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5E2178" w:rsidRPr="00DE0B86" w:rsidRDefault="005E2178" w:rsidP="004B2BBE">
            <w:pPr>
              <w:jc w:val="center"/>
              <w:rPr>
                <w:b/>
                <w:bCs/>
                <w:sz w:val="24"/>
                <w:szCs w:val="24"/>
                <w:rtl/>
                <w:lang w:bidi="ar-JO"/>
              </w:rPr>
            </w:pPr>
            <w:r w:rsidRPr="00DE0B86">
              <w:rPr>
                <w:rFonts w:hint="cs"/>
                <w:b/>
                <w:bCs/>
                <w:sz w:val="24"/>
                <w:szCs w:val="24"/>
                <w:rtl/>
                <w:lang w:bidi="ar-JO"/>
              </w:rPr>
              <w:t>الزمن</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5E2178" w:rsidRPr="00635DA5" w:rsidRDefault="005E2178" w:rsidP="004B2BBE">
            <w:pPr>
              <w:rPr>
                <w:b/>
                <w:bCs/>
                <w:rtl/>
                <w:lang w:bidi="ar-JO"/>
              </w:rPr>
            </w:pPr>
            <w:r w:rsidRPr="001B7ABF">
              <w:rPr>
                <w:b/>
                <w:bCs/>
                <w:noProof/>
                <w:rtl/>
                <w:lang w:bidi="ar-JO"/>
              </w:rPr>
              <w:t>يطرح المعلم سؤالاً حول المرحلة الانتقالية التي أعقبت سقوط الحكومة الفيصلية في دمشق وكيف أدار الأردنيون مناطقهم عبر تأسيس حكومات محلية تنظيمية.</w:t>
            </w:r>
          </w:p>
        </w:tc>
        <w:tc>
          <w:tcPr>
            <w:tcW w:w="6315" w:type="dxa"/>
          </w:tcPr>
          <w:p w:rsidR="005E2178" w:rsidRPr="00635DA5" w:rsidRDefault="005E2178" w:rsidP="004B2BBE">
            <w:pPr>
              <w:rPr>
                <w:b/>
                <w:bCs/>
                <w:rtl/>
                <w:lang w:bidi="ar-JO"/>
              </w:rPr>
            </w:pPr>
            <w:r w:rsidRPr="001B7ABF">
              <w:rPr>
                <w:b/>
                <w:bCs/>
                <w:noProof/>
                <w:rtl/>
                <w:lang w:bidi="ar-JO"/>
              </w:rPr>
              <w:t>يشارك الطالب في النقاش الأولي متسائلاً عن كيفية نشأة الحكومات المحلية في السلط وإربد والكرك ودور مؤتمر أم قيس الشهير في تمهيد الطريق لتأسيس الدولة.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5د</w:t>
            </w:r>
          </w:p>
        </w:tc>
      </w:tr>
      <w:tr w:rsidR="005E2178" w:rsidRPr="00DE0B86" w:rsidTr="004B2BBE">
        <w:trPr>
          <w:cantSplit/>
          <w:trHeight w:val="1545"/>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5E2178" w:rsidRPr="00635DA5" w:rsidRDefault="005E2178" w:rsidP="004B2BBE">
            <w:pPr>
              <w:rPr>
                <w:b/>
                <w:bCs/>
                <w:rtl/>
                <w:lang w:bidi="ar-JO"/>
              </w:rPr>
            </w:pPr>
            <w:r w:rsidRPr="001B7ABF">
              <w:rPr>
                <w:b/>
                <w:bCs/>
                <w:noProof/>
                <w:rtl/>
                <w:lang w:bidi="ar-JO"/>
              </w:rPr>
              <w:t>يشرح المعلم بتبسيط كامل أوضاع الأردن الإدارية في عهد المملكة العربية السورية وسمات الحكومات المحلية المنشأة وقرارات مؤتمر أم قيس التاريخية في أيلول 1920.</w:t>
            </w:r>
          </w:p>
        </w:tc>
        <w:tc>
          <w:tcPr>
            <w:tcW w:w="6315" w:type="dxa"/>
          </w:tcPr>
          <w:p w:rsidR="005E2178" w:rsidRPr="00635DA5" w:rsidRDefault="005E2178" w:rsidP="004B2BBE">
            <w:pPr>
              <w:rPr>
                <w:b/>
                <w:bCs/>
                <w:rtl/>
                <w:lang w:bidi="ar-JO"/>
              </w:rPr>
            </w:pPr>
            <w:r w:rsidRPr="001B7ABF">
              <w:rPr>
                <w:b/>
                <w:bCs/>
                <w:noProof/>
                <w:rtl/>
                <w:lang w:bidi="ar-JO"/>
              </w:rPr>
              <w:t>يعبر الطالب بلغته عن التحولات السياسية بعد معركة ميسلون ويلخص قرارات مؤتمر أم قيس وأهميتها في الحفاظ على أمن شرقي الأردن والمطالبة بدولة وطنية.</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5E2178" w:rsidRPr="00635DA5" w:rsidRDefault="005E2178" w:rsidP="004B2BBE">
            <w:pPr>
              <w:rPr>
                <w:b/>
                <w:bCs/>
                <w:rtl/>
                <w:lang w:bidi="ar-JO"/>
              </w:rPr>
            </w:pPr>
            <w:r w:rsidRPr="001B7ABF">
              <w:rPr>
                <w:b/>
                <w:bCs/>
                <w:noProof/>
                <w:rtl/>
                <w:lang w:bidi="ar-JO"/>
              </w:rPr>
              <w:t>يطلب المعلم من الطلبة تصميم جدول مقارنة بين الحكومات المحلية التي نشأت في الأردن من حيث المناطق والقرارات الصادرة عنها مع أنشطة إثرائية داعمة.</w:t>
            </w:r>
          </w:p>
        </w:tc>
        <w:tc>
          <w:tcPr>
            <w:tcW w:w="6315" w:type="dxa"/>
          </w:tcPr>
          <w:p w:rsidR="005E2178" w:rsidRPr="00635DA5" w:rsidRDefault="005E2178" w:rsidP="004B2BBE">
            <w:pPr>
              <w:rPr>
                <w:b/>
                <w:bCs/>
                <w:rtl/>
                <w:lang w:bidi="ar-JO"/>
              </w:rPr>
            </w:pPr>
            <w:r w:rsidRPr="001B7ABF">
              <w:rPr>
                <w:b/>
                <w:bCs/>
                <w:noProof/>
                <w:rtl/>
                <w:lang w:bidi="ar-JO"/>
              </w:rPr>
              <w:t>ينجز الطالب جدول المقارنة وينفذ النشاط التوسعي مستنتجاً النضج السياسي للرجال الأردنيين في مؤتمر أم قيس وأثره في التمهيد لتأسيس إمارة شرقي الأردن.</w:t>
            </w:r>
          </w:p>
        </w:tc>
        <w:tc>
          <w:tcPr>
            <w:tcW w:w="973" w:type="dxa"/>
          </w:tcPr>
          <w:p w:rsidR="005E2178" w:rsidRPr="00DE0B86" w:rsidRDefault="005E2178" w:rsidP="004B2BBE">
            <w:pPr>
              <w:rPr>
                <w:b/>
                <w:bCs/>
                <w:sz w:val="24"/>
                <w:szCs w:val="24"/>
                <w:rtl/>
                <w:lang w:bidi="ar-JO"/>
              </w:rPr>
            </w:pPr>
            <w:r>
              <w:rPr>
                <w:rFonts w:hint="cs"/>
                <w:b/>
                <w:bCs/>
                <w:sz w:val="24"/>
                <w:szCs w:val="24"/>
                <w:rtl/>
                <w:lang w:bidi="ar-JO"/>
              </w:rPr>
              <w:t>15د</w:t>
            </w:r>
          </w:p>
        </w:tc>
      </w:tr>
      <w:tr w:rsidR="005E2178" w:rsidRPr="00DE0B86" w:rsidTr="004B2BBE">
        <w:trPr>
          <w:cantSplit/>
          <w:trHeight w:val="1134"/>
        </w:trPr>
        <w:tc>
          <w:tcPr>
            <w:tcW w:w="1050" w:type="dxa"/>
            <w:shd w:val="clear" w:color="auto" w:fill="E2EFD9" w:themeFill="accent6" w:themeFillTint="33"/>
            <w:textDirection w:val="btLr"/>
            <w:vAlign w:val="center"/>
          </w:tcPr>
          <w:p w:rsidR="005E2178" w:rsidRPr="00DE0B86" w:rsidRDefault="005E2178" w:rsidP="004B2BBE">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5E2178" w:rsidRPr="00635DA5" w:rsidRDefault="005E2178" w:rsidP="004B2BBE">
            <w:pPr>
              <w:rPr>
                <w:b/>
                <w:bCs/>
                <w:rtl/>
                <w:lang w:bidi="ar-JO"/>
              </w:rPr>
            </w:pPr>
            <w:r w:rsidRPr="001B7ABF">
              <w:rPr>
                <w:b/>
                <w:bCs/>
                <w:noProof/>
                <w:rtl/>
                <w:lang w:bidi="ar-JO"/>
              </w:rPr>
              <w:t>يقيّم المعلم النتاجات النهائية عبر أدوات التقويم المعتمدة كسلالم التقدير وقوائم الرصد للتأكد من قدرة الطلبة على شرح مرحلة الحكومات المحلية ومؤتمر أم قيس.</w:t>
            </w:r>
          </w:p>
        </w:tc>
        <w:tc>
          <w:tcPr>
            <w:tcW w:w="6315" w:type="dxa"/>
          </w:tcPr>
          <w:p w:rsidR="005E2178" w:rsidRPr="00635DA5" w:rsidRDefault="005E2178" w:rsidP="004B2BBE">
            <w:pPr>
              <w:rPr>
                <w:b/>
                <w:bCs/>
                <w:rtl/>
                <w:lang w:bidi="ar-JO"/>
              </w:rPr>
            </w:pPr>
            <w:r w:rsidRPr="001B7ABF">
              <w:rPr>
                <w:b/>
                <w:bCs/>
                <w:noProof/>
                <w:rtl/>
                <w:lang w:bidi="ar-JO"/>
              </w:rPr>
              <w:t>يقيّم الطالب أدائه الذاتي متأكداً من قدرته على تلخيص أحداث هذه المرحلة المفصلية وقرارات مؤتمر أم قيس وتتبّع خطوات النشأة السياسية للأردن.</w:t>
            </w:r>
          </w:p>
        </w:tc>
        <w:tc>
          <w:tcPr>
            <w:tcW w:w="973" w:type="dxa"/>
          </w:tcPr>
          <w:p w:rsidR="005E2178" w:rsidRPr="00DE0B86" w:rsidRDefault="005E2178" w:rsidP="004B2BBE">
            <w:pPr>
              <w:rPr>
                <w:b/>
                <w:bCs/>
                <w:sz w:val="24"/>
                <w:szCs w:val="24"/>
                <w:rtl/>
                <w:lang w:bidi="ar-JO"/>
              </w:rPr>
            </w:pPr>
            <w:r>
              <w:rPr>
                <w:rFonts w:hint="cs"/>
                <w:b/>
                <w:bCs/>
                <w:sz w:val="24"/>
                <w:szCs w:val="24"/>
                <w:rtl/>
                <w:lang w:bidi="ar-JO"/>
              </w:rPr>
              <w:t>10د</w:t>
            </w:r>
          </w:p>
        </w:tc>
      </w:tr>
    </w:tbl>
    <w:p w:rsidR="005E2178" w:rsidRPr="00DE0B86" w:rsidRDefault="005E2178" w:rsidP="004B2BBE">
      <w:pPr>
        <w:rPr>
          <w:b/>
          <w:bCs/>
          <w:sz w:val="24"/>
          <w:szCs w:val="24"/>
          <w:rtl/>
          <w:lang w:bidi="ar-JO"/>
        </w:rPr>
      </w:pPr>
      <w:r>
        <w:rPr>
          <w:rFonts w:hint="cs"/>
          <w:b/>
          <w:bCs/>
          <w:sz w:val="24"/>
          <w:szCs w:val="24"/>
          <w:rtl/>
          <w:lang w:bidi="ar-JO"/>
        </w:rPr>
        <w:t xml:space="preserve"> المبحث : تاريخ الاردن الصف الحادي عشر    </w:t>
      </w:r>
      <w:r w:rsidRPr="001B7ABF">
        <w:rPr>
          <w:b/>
          <w:bCs/>
          <w:noProof/>
          <w:sz w:val="24"/>
          <w:szCs w:val="24"/>
          <w:rtl/>
          <w:lang w:bidi="ar-JO"/>
        </w:rPr>
        <w:t>الأردن في العصر الحديث</w:t>
      </w:r>
      <w:r>
        <w:rPr>
          <w:rFonts w:hint="cs"/>
          <w:b/>
          <w:bCs/>
          <w:sz w:val="24"/>
          <w:szCs w:val="24"/>
          <w:rtl/>
          <w:lang w:bidi="ar-JO"/>
        </w:rPr>
        <w:t xml:space="preserve">       </w:t>
      </w:r>
      <w:r w:rsidRPr="001B7ABF">
        <w:rPr>
          <w:b/>
          <w:bCs/>
          <w:noProof/>
          <w:sz w:val="24"/>
          <w:szCs w:val="24"/>
          <w:rtl/>
          <w:lang w:bidi="ar-JO"/>
        </w:rPr>
        <w:t>الأردن في عهد المملكة السورية والحكومات المحلية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1B7ABF">
        <w:rPr>
          <w:b/>
          <w:bCs/>
          <w:noProof/>
          <w:sz w:val="24"/>
          <w:szCs w:val="24"/>
          <w:rtl/>
          <w:lang w:bidi="ar-JO"/>
        </w:rPr>
        <w:t>معركة ميسلون ومؤتمر أم قيس 1920</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5E2178" w:rsidRPr="00DE0B86" w:rsidTr="00DE0B86">
        <w:tc>
          <w:tcPr>
            <w:tcW w:w="8140" w:type="dxa"/>
          </w:tcPr>
          <w:tbl>
            <w:tblPr>
              <w:tblStyle w:val="a3"/>
              <w:bidiVisual/>
              <w:tblW w:w="0" w:type="auto"/>
              <w:tblLook w:val="04A0"/>
            </w:tblPr>
            <w:tblGrid>
              <w:gridCol w:w="7492"/>
            </w:tblGrid>
            <w:tr w:rsidR="005E2178" w:rsidRPr="00DE0B86" w:rsidTr="00663E5B">
              <w:trPr>
                <w:trHeight w:val="1889"/>
              </w:trPr>
              <w:tc>
                <w:tcPr>
                  <w:tcW w:w="8184" w:type="dxa"/>
                </w:tcPr>
                <w:p w:rsidR="005E2178" w:rsidRPr="00DE0B86" w:rsidRDefault="005E2178"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5E2178" w:rsidRPr="00DE0B86" w:rsidRDefault="005E2178" w:rsidP="007F54D9">
                  <w:pPr>
                    <w:rPr>
                      <w:b/>
                      <w:bCs/>
                      <w:sz w:val="24"/>
                      <w:szCs w:val="24"/>
                      <w:rtl/>
                      <w:lang w:bidi="ar-JO"/>
                    </w:rPr>
                  </w:pPr>
                </w:p>
                <w:p w:rsidR="005E2178" w:rsidRPr="001C6518" w:rsidRDefault="005E2178" w:rsidP="001C6518">
                  <w:pPr>
                    <w:tabs>
                      <w:tab w:val="left" w:pos="1000"/>
                    </w:tabs>
                    <w:rPr>
                      <w:sz w:val="24"/>
                      <w:szCs w:val="24"/>
                      <w:rtl/>
                      <w:lang w:bidi="ar-JO"/>
                    </w:rPr>
                  </w:pPr>
                </w:p>
              </w:tc>
            </w:tr>
          </w:tbl>
          <w:p w:rsidR="005E2178" w:rsidRPr="00DE0B86" w:rsidRDefault="005E2178"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5E2178" w:rsidRPr="00DE0B86" w:rsidTr="00DB3021">
              <w:trPr>
                <w:trHeight w:val="471"/>
              </w:trPr>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5E2178" w:rsidRPr="00DE0B86" w:rsidRDefault="005E2178" w:rsidP="00DB3021">
                  <w:pPr>
                    <w:jc w:val="center"/>
                    <w:rPr>
                      <w:b/>
                      <w:bCs/>
                      <w:sz w:val="24"/>
                      <w:szCs w:val="24"/>
                      <w:rtl/>
                      <w:lang w:bidi="ar-JO"/>
                    </w:rPr>
                  </w:pPr>
                  <w:r>
                    <w:rPr>
                      <w:rFonts w:hint="cs"/>
                      <w:b/>
                      <w:bCs/>
                      <w:sz w:val="24"/>
                      <w:szCs w:val="24"/>
                      <w:rtl/>
                      <w:lang w:bidi="ar-JO"/>
                    </w:rPr>
                    <w:t xml:space="preserve">11 </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rPr>
                <w:trHeight w:val="428"/>
              </w:trPr>
              <w:tc>
                <w:tcPr>
                  <w:tcW w:w="1922" w:type="dxa"/>
                  <w:vAlign w:val="center"/>
                </w:tcPr>
                <w:p w:rsidR="005E2178" w:rsidRPr="00DE0B86" w:rsidRDefault="005E2178"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5E2178" w:rsidP="00DB3021">
                  <w:pPr>
                    <w:jc w:val="center"/>
                    <w:rPr>
                      <w:b/>
                      <w:bCs/>
                      <w:sz w:val="24"/>
                      <w:szCs w:val="24"/>
                      <w:rtl/>
                      <w:lang w:bidi="ar-JO"/>
                    </w:rPr>
                  </w:pPr>
                </w:p>
              </w:tc>
            </w:tr>
            <w:tr w:rsidR="005E2178" w:rsidRPr="00DE0B86" w:rsidTr="00DB3021">
              <w:tc>
                <w:tcPr>
                  <w:tcW w:w="1922" w:type="dxa"/>
                  <w:vAlign w:val="center"/>
                </w:tcPr>
                <w:p w:rsidR="005E2178" w:rsidRPr="00DE0B86" w:rsidRDefault="005E2178"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1" w:type="dxa"/>
                  <w:vAlign w:val="center"/>
                </w:tcPr>
                <w:p w:rsidR="005E2178" w:rsidRPr="00DE0B86" w:rsidRDefault="005E2178" w:rsidP="00DB3021">
                  <w:pPr>
                    <w:jc w:val="center"/>
                    <w:rPr>
                      <w:b/>
                      <w:bCs/>
                      <w:sz w:val="24"/>
                      <w:szCs w:val="24"/>
                      <w:rtl/>
                      <w:lang w:bidi="ar-JO"/>
                    </w:rPr>
                  </w:pPr>
                </w:p>
              </w:tc>
              <w:tc>
                <w:tcPr>
                  <w:tcW w:w="822" w:type="dxa"/>
                  <w:vAlign w:val="center"/>
                </w:tcPr>
                <w:p w:rsidR="005E2178" w:rsidRPr="00DE0B86" w:rsidRDefault="00AF7E2E" w:rsidP="00DB3021">
                  <w:pPr>
                    <w:jc w:val="center"/>
                    <w:rPr>
                      <w:b/>
                      <w:bCs/>
                      <w:sz w:val="24"/>
                      <w:szCs w:val="24"/>
                      <w:rtl/>
                      <w:lang w:bidi="ar-JO"/>
                    </w:rPr>
                  </w:pPr>
                  <w:r>
                    <w:rPr>
                      <w:b/>
                      <w:bCs/>
                      <w:noProof/>
                      <w:sz w:val="24"/>
                      <w:szCs w:val="24"/>
                      <w:rtl/>
                    </w:rPr>
                    <w:pict>
                      <v:shape id="_x0000_s1068"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68">
                          <w:txbxContent>
                            <w:p w:rsidR="005E2178" w:rsidRPr="00663E5B" w:rsidRDefault="005E2178"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5E2178" w:rsidRPr="00DE0B86" w:rsidRDefault="005E2178" w:rsidP="00F85C3A">
            <w:pPr>
              <w:rPr>
                <w:b/>
                <w:bCs/>
                <w:sz w:val="24"/>
                <w:szCs w:val="24"/>
                <w:rtl/>
                <w:lang w:bidi="ar-JO"/>
              </w:rPr>
            </w:pPr>
          </w:p>
          <w:p w:rsidR="005E2178" w:rsidRPr="00DE0B86" w:rsidRDefault="005E2178" w:rsidP="00F85C3A">
            <w:pPr>
              <w:rPr>
                <w:b/>
                <w:bCs/>
                <w:sz w:val="24"/>
                <w:szCs w:val="24"/>
                <w:rtl/>
                <w:lang w:bidi="ar-JO"/>
              </w:rPr>
            </w:pPr>
          </w:p>
        </w:tc>
      </w:tr>
    </w:tbl>
    <w:p w:rsidR="005E2178" w:rsidRDefault="00AF7E2E" w:rsidP="0082118F">
      <w:pPr>
        <w:rPr>
          <w:sz w:val="6"/>
          <w:szCs w:val="6"/>
          <w:rtl/>
        </w:rPr>
        <w:sectPr w:rsidR="005E2178" w:rsidSect="0082118F">
          <w:footerReference w:type="default" r:id="rId2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70" type="#_x0000_t202" style="position:absolute;left:0;text-align:left;margin-left:357.4pt;margin-top:-8.3pt;width:145.5pt;height:24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5E2178" w:rsidRDefault="005E2178">
                  <w:pPr>
                    <w:rPr>
                      <w:lang w:bidi="ar-JO"/>
                    </w:rPr>
                  </w:pPr>
                </w:p>
              </w:txbxContent>
            </v:textbox>
          </v:shape>
        </w:pict>
      </w:r>
    </w:p>
    <w:p w:rsidR="005E2178" w:rsidRPr="00317004" w:rsidRDefault="005E2178" w:rsidP="0082118F">
      <w:pPr>
        <w:rPr>
          <w:sz w:val="6"/>
          <w:szCs w:val="6"/>
        </w:rPr>
      </w:pPr>
    </w:p>
    <w:sectPr w:rsidR="005E2178" w:rsidRPr="00317004" w:rsidSect="005E2178">
      <w:footerReference w:type="default" r:id="rId24"/>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580" w:rsidRDefault="00CB7580" w:rsidP="00D935B7">
      <w:pPr>
        <w:spacing w:after="0" w:line="240" w:lineRule="auto"/>
      </w:pPr>
      <w:r>
        <w:separator/>
      </w:r>
    </w:p>
  </w:endnote>
  <w:endnote w:type="continuationSeparator" w:id="1">
    <w:p w:rsidR="00CB7580" w:rsidRDefault="00CB7580"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5CD" w:rsidRPr="001C6518" w:rsidRDefault="00B065CD"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178" w:rsidRPr="001C6518" w:rsidRDefault="005E2178"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580" w:rsidRDefault="00CB7580" w:rsidP="00D935B7">
      <w:pPr>
        <w:spacing w:after="0" w:line="240" w:lineRule="auto"/>
      </w:pPr>
      <w:r>
        <w:separator/>
      </w:r>
    </w:p>
  </w:footnote>
  <w:footnote w:type="continuationSeparator" w:id="1">
    <w:p w:rsidR="00CB7580" w:rsidRDefault="00CB7580"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w:hdrShapeDefaults>
  <w:footnotePr>
    <w:footnote w:id="0"/>
    <w:footnote w:id="1"/>
  </w:footnotePr>
  <w:endnotePr>
    <w:endnote w:id="0"/>
    <w:endnote w:id="1"/>
  </w:endnotePr>
  <w:compat/>
  <w:rsids>
    <w:rsidRoot w:val="005000DA"/>
    <w:rsid w:val="000029FF"/>
    <w:rsid w:val="000208AA"/>
    <w:rsid w:val="000311A2"/>
    <w:rsid w:val="00092505"/>
    <w:rsid w:val="000A0173"/>
    <w:rsid w:val="000D125F"/>
    <w:rsid w:val="00131226"/>
    <w:rsid w:val="00147AAD"/>
    <w:rsid w:val="001919A6"/>
    <w:rsid w:val="00191FF9"/>
    <w:rsid w:val="001C6518"/>
    <w:rsid w:val="002007C5"/>
    <w:rsid w:val="00217293"/>
    <w:rsid w:val="00234B69"/>
    <w:rsid w:val="00317004"/>
    <w:rsid w:val="00317A97"/>
    <w:rsid w:val="00333636"/>
    <w:rsid w:val="004077C8"/>
    <w:rsid w:val="0040792F"/>
    <w:rsid w:val="00440254"/>
    <w:rsid w:val="004416C7"/>
    <w:rsid w:val="004606DD"/>
    <w:rsid w:val="004656F6"/>
    <w:rsid w:val="004730B9"/>
    <w:rsid w:val="00485E32"/>
    <w:rsid w:val="004B2BBE"/>
    <w:rsid w:val="005000DA"/>
    <w:rsid w:val="005442C0"/>
    <w:rsid w:val="005511FE"/>
    <w:rsid w:val="00582219"/>
    <w:rsid w:val="005A5693"/>
    <w:rsid w:val="005B5BA0"/>
    <w:rsid w:val="005D2876"/>
    <w:rsid w:val="005D66A5"/>
    <w:rsid w:val="005D77C8"/>
    <w:rsid w:val="005E2178"/>
    <w:rsid w:val="005F3646"/>
    <w:rsid w:val="00613B52"/>
    <w:rsid w:val="00635DA5"/>
    <w:rsid w:val="006407F2"/>
    <w:rsid w:val="00663E5B"/>
    <w:rsid w:val="00672ADE"/>
    <w:rsid w:val="006860F0"/>
    <w:rsid w:val="00687A1D"/>
    <w:rsid w:val="006A4D96"/>
    <w:rsid w:val="006F78F5"/>
    <w:rsid w:val="007421EB"/>
    <w:rsid w:val="00752645"/>
    <w:rsid w:val="007F54D9"/>
    <w:rsid w:val="00820CB9"/>
    <w:rsid w:val="0082118F"/>
    <w:rsid w:val="00866E30"/>
    <w:rsid w:val="008C0592"/>
    <w:rsid w:val="008F7852"/>
    <w:rsid w:val="0090014C"/>
    <w:rsid w:val="00971968"/>
    <w:rsid w:val="009873E4"/>
    <w:rsid w:val="0099758C"/>
    <w:rsid w:val="00A815BC"/>
    <w:rsid w:val="00AA1F80"/>
    <w:rsid w:val="00AC4EC2"/>
    <w:rsid w:val="00AC6323"/>
    <w:rsid w:val="00AF7E2E"/>
    <w:rsid w:val="00B065CD"/>
    <w:rsid w:val="00B33573"/>
    <w:rsid w:val="00B721F2"/>
    <w:rsid w:val="00BE2AF9"/>
    <w:rsid w:val="00C07E7F"/>
    <w:rsid w:val="00C1521A"/>
    <w:rsid w:val="00C23F5B"/>
    <w:rsid w:val="00C7217C"/>
    <w:rsid w:val="00CA5C03"/>
    <w:rsid w:val="00CB7580"/>
    <w:rsid w:val="00D32771"/>
    <w:rsid w:val="00D429D7"/>
    <w:rsid w:val="00D5055C"/>
    <w:rsid w:val="00D532DA"/>
    <w:rsid w:val="00D87387"/>
    <w:rsid w:val="00D935B7"/>
    <w:rsid w:val="00DA7F84"/>
    <w:rsid w:val="00DB3021"/>
    <w:rsid w:val="00DC43BB"/>
    <w:rsid w:val="00DE0B86"/>
    <w:rsid w:val="00E201FB"/>
    <w:rsid w:val="00E567B6"/>
    <w:rsid w:val="00E76620"/>
    <w:rsid w:val="00E8422B"/>
    <w:rsid w:val="00EF5313"/>
    <w:rsid w:val="00EF65D3"/>
    <w:rsid w:val="00F50F51"/>
    <w:rsid w:val="00F85C3A"/>
    <w:rsid w:val="00FD20EF"/>
    <w:rsid w:val="00FF0F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F4B8-BF25-4F80-ACDE-556A755B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4413</Words>
  <Characters>25158</Characters>
  <Application>Microsoft Office Word</Application>
  <DocSecurity>0</DocSecurity>
  <Lines>209</Lines>
  <Paragraphs>59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3</cp:revision>
  <cp:lastPrinted>2025-08-25T16:51:00Z</cp:lastPrinted>
  <dcterms:created xsi:type="dcterms:W3CDTF">2026-08-11T10:29:00Z</dcterms:created>
  <dcterms:modified xsi:type="dcterms:W3CDTF">2026-08-13T06:03:00Z</dcterms:modified>
</cp:coreProperties>
</file>