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FCE" w:rsidRDefault="00501FCE">
      <w:pPr>
        <w:rPr>
          <w:rFonts w:hint="cs"/>
          <w:sz w:val="6"/>
          <w:szCs w:val="6"/>
          <w:rtl/>
        </w:rPr>
      </w:pPr>
    </w:p>
    <w:p w:rsidR="00501FCE" w:rsidRDefault="00501FCE">
      <w:pPr>
        <w:rPr>
          <w:rFonts w:hint="cs"/>
          <w:sz w:val="6"/>
          <w:szCs w:val="6"/>
          <w:rtl/>
        </w:rPr>
      </w:pPr>
    </w:p>
    <w:p w:rsidR="00501FCE" w:rsidRDefault="00501FCE" w:rsidP="00501FCE">
      <w:pPr>
        <w:rPr>
          <w:sz w:val="6"/>
          <w:szCs w:val="6"/>
          <w:rtl/>
        </w:rPr>
      </w:pPr>
    </w:p>
    <w:p w:rsidR="00501FCE" w:rsidRDefault="00501FCE" w:rsidP="00501FCE">
      <w:pPr>
        <w:rPr>
          <w:sz w:val="6"/>
          <w:szCs w:val="6"/>
          <w:rtl/>
        </w:rPr>
      </w:pPr>
    </w:p>
    <w:p w:rsidR="00501FCE" w:rsidRDefault="00501FCE" w:rsidP="00501FCE">
      <w:pPr>
        <w:rPr>
          <w:sz w:val="6"/>
          <w:szCs w:val="6"/>
          <w:rtl/>
        </w:rPr>
      </w:pPr>
    </w:p>
    <w:p w:rsidR="00501FCE" w:rsidRDefault="00501FCE" w:rsidP="00501FCE">
      <w:pPr>
        <w:jc w:val="center"/>
        <w:rPr>
          <w:rFonts w:ascii="Microsoft Sans Serif" w:hAnsi="Microsoft Sans Serif" w:cs="Microsoft Sans Serif"/>
          <w:b/>
          <w:bCs/>
          <w:sz w:val="36"/>
          <w:szCs w:val="36"/>
          <w:lang w:bidi="ar-JO"/>
        </w:rPr>
      </w:pPr>
      <w:r>
        <w:rPr>
          <w:rFonts w:ascii="Microsoft Sans Serif" w:hAnsi="Microsoft Sans Serif" w:cs="Microsoft Sans Serif"/>
          <w:b/>
          <w:bCs/>
          <w:noProof/>
          <w:sz w:val="36"/>
          <w:szCs w:val="36"/>
        </w:rPr>
        <w:drawing>
          <wp:inline distT="0" distB="0" distL="0" distR="0">
            <wp:extent cx="1028700" cy="1000125"/>
            <wp:effectExtent l="19050" t="0" r="0" b="0"/>
            <wp:docPr id="2"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c092fb2419d12c1038bb88a0827ff1a8"/>
                    <pic:cNvPicPr>
                      <a:picLocks noChangeAspect="1" noChangeArrowheads="1"/>
                    </pic:cNvPicPr>
                  </pic:nvPicPr>
                  <pic:blipFill>
                    <a:blip r:embed="rId8"/>
                    <a:srcRect/>
                    <a:stretch>
                      <a:fillRect/>
                    </a:stretch>
                  </pic:blipFill>
                  <pic:spPr bwMode="auto">
                    <a:xfrm>
                      <a:off x="0" y="0"/>
                      <a:ext cx="1028700" cy="1000125"/>
                    </a:xfrm>
                    <a:prstGeom prst="rect">
                      <a:avLst/>
                    </a:prstGeom>
                    <a:noFill/>
                    <a:ln w="9525">
                      <a:noFill/>
                      <a:miter lim="800000"/>
                      <a:headEnd/>
                      <a:tailEnd/>
                    </a:ln>
                  </pic:spPr>
                </pic:pic>
              </a:graphicData>
            </a:graphic>
          </wp:inline>
        </w:drawing>
      </w:r>
    </w:p>
    <w:p w:rsidR="00501FCE" w:rsidRDefault="00501FCE" w:rsidP="00501FCE">
      <w:pPr>
        <w:jc w:val="center"/>
        <w:rPr>
          <w:rFonts w:asciiTheme="majorBidi" w:hAnsiTheme="majorBidi" w:cstheme="majorBidi"/>
          <w:b/>
          <w:bCs/>
          <w:sz w:val="40"/>
          <w:szCs w:val="40"/>
          <w:rtl/>
          <w:lang w:bidi="ar-JO"/>
        </w:rPr>
      </w:pPr>
      <w:r>
        <w:rPr>
          <w:rFonts w:asciiTheme="majorBidi" w:hAnsiTheme="majorBidi" w:cstheme="majorBidi"/>
          <w:b/>
          <w:bCs/>
          <w:sz w:val="40"/>
          <w:szCs w:val="40"/>
          <w:rtl/>
          <w:lang w:bidi="ar-JO"/>
        </w:rPr>
        <w:t xml:space="preserve">بسم الله الرحمن الرحيم </w:t>
      </w:r>
    </w:p>
    <w:p w:rsidR="00501FCE" w:rsidRDefault="00501FCE" w:rsidP="00501FCE">
      <w:pPr>
        <w:jc w:val="center"/>
        <w:rPr>
          <w:rFonts w:asciiTheme="majorBidi" w:hAnsiTheme="majorBidi" w:cstheme="majorBidi"/>
          <w:b/>
          <w:bCs/>
          <w:color w:val="FF0000"/>
          <w:sz w:val="40"/>
          <w:szCs w:val="40"/>
          <w:u w:val="single"/>
          <w:rtl/>
          <w:lang w:bidi="ar-JO"/>
        </w:rPr>
      </w:pPr>
      <w:r>
        <w:rPr>
          <w:rFonts w:asciiTheme="majorBidi" w:hAnsiTheme="majorBidi" w:cstheme="majorBidi"/>
          <w:b/>
          <w:bCs/>
          <w:color w:val="FF0000"/>
          <w:sz w:val="40"/>
          <w:szCs w:val="40"/>
          <w:u w:val="single"/>
          <w:rtl/>
          <w:lang w:bidi="ar-JO"/>
        </w:rPr>
        <w:t xml:space="preserve">لطفا الرجاء الانتباه </w:t>
      </w:r>
    </w:p>
    <w:p w:rsidR="00501FCE" w:rsidRDefault="00501FCE" w:rsidP="00501FCE">
      <w:pPr>
        <w:jc w:val="center"/>
        <w:rPr>
          <w:rFonts w:asciiTheme="majorBidi" w:hAnsiTheme="majorBidi" w:cstheme="majorBidi"/>
          <w:b/>
          <w:bCs/>
          <w:sz w:val="40"/>
          <w:szCs w:val="40"/>
          <w:rtl/>
          <w:lang w:bidi="ar-JO"/>
        </w:rPr>
      </w:pPr>
      <w:r>
        <w:rPr>
          <w:rFonts w:asciiTheme="majorBidi" w:hAnsiTheme="majorBidi" w:cstheme="majorBidi"/>
          <w:b/>
          <w:bCs/>
          <w:sz w:val="40"/>
          <w:szCs w:val="40"/>
          <w:rtl/>
          <w:lang w:bidi="ar-JO"/>
        </w:rPr>
        <w:t xml:space="preserve">هذا العمل حصري لدى موقع الايمان التعليمي </w:t>
      </w:r>
    </w:p>
    <w:p w:rsidR="00501FCE" w:rsidRDefault="00501FCE" w:rsidP="00501FCE">
      <w:pPr>
        <w:jc w:val="center"/>
        <w:rPr>
          <w:rFonts w:asciiTheme="majorBidi" w:hAnsiTheme="majorBidi" w:cstheme="majorBidi"/>
          <w:b/>
          <w:bCs/>
          <w:sz w:val="40"/>
          <w:szCs w:val="40"/>
          <w:lang w:bidi="ar-JO"/>
        </w:rPr>
      </w:pPr>
      <w:r>
        <w:rPr>
          <w:rFonts w:asciiTheme="majorBidi" w:hAnsiTheme="majorBidi" w:cstheme="majorBidi"/>
          <w:b/>
          <w:bCs/>
          <w:sz w:val="40"/>
          <w:szCs w:val="40"/>
          <w:lang w:bidi="ar-JO"/>
        </w:rPr>
        <w:t>(</w:t>
      </w:r>
      <w:r>
        <w:rPr>
          <w:rFonts w:asciiTheme="majorBidi" w:hAnsiTheme="majorBidi" w:cstheme="majorBidi"/>
          <w:b/>
          <w:bCs/>
          <w:color w:val="0000FF"/>
          <w:sz w:val="40"/>
          <w:szCs w:val="40"/>
          <w:lang w:bidi="ar-JO"/>
        </w:rPr>
        <w:t>www.</w:t>
      </w:r>
      <w:r>
        <w:rPr>
          <w:color w:val="0000FF"/>
          <w:sz w:val="28"/>
          <w:szCs w:val="28"/>
        </w:rPr>
        <w:t xml:space="preserve"> </w:t>
      </w:r>
      <w:r>
        <w:rPr>
          <w:rFonts w:asciiTheme="majorBidi" w:hAnsiTheme="majorBidi" w:cstheme="majorBidi"/>
          <w:b/>
          <w:bCs/>
          <w:color w:val="0000FF"/>
          <w:sz w:val="40"/>
          <w:szCs w:val="40"/>
          <w:lang w:bidi="ar-JO"/>
        </w:rPr>
        <w:t>imanjo.com</w:t>
      </w:r>
      <w:r>
        <w:rPr>
          <w:rFonts w:asciiTheme="majorBidi" w:hAnsiTheme="majorBidi" w:cstheme="majorBidi"/>
          <w:b/>
          <w:bCs/>
          <w:sz w:val="40"/>
          <w:szCs w:val="40"/>
          <w:lang w:bidi="ar-JO"/>
        </w:rPr>
        <w:t xml:space="preserve">) </w:t>
      </w:r>
      <w:r>
        <w:rPr>
          <w:rFonts w:asciiTheme="majorBidi" w:hAnsiTheme="majorBidi" w:cstheme="majorBidi"/>
          <w:b/>
          <w:bCs/>
          <w:sz w:val="40"/>
          <w:szCs w:val="40"/>
          <w:rtl/>
          <w:lang w:bidi="ar-JO"/>
        </w:rPr>
        <w:br/>
      </w:r>
      <w:r>
        <w:rPr>
          <w:rFonts w:asciiTheme="majorBidi" w:hAnsiTheme="majorBidi" w:cstheme="majorBidi"/>
          <w:b/>
          <w:bCs/>
          <w:sz w:val="40"/>
          <w:szCs w:val="40"/>
          <w:rtl/>
          <w:lang w:bidi="ar-JO"/>
        </w:rPr>
        <w:br/>
        <w:t xml:space="preserve">التحضير الالكتروني لمادة </w:t>
      </w:r>
      <w:r>
        <w:rPr>
          <w:rFonts w:asciiTheme="majorBidi" w:hAnsiTheme="majorBidi" w:cstheme="majorBidi" w:hint="cs"/>
          <w:b/>
          <w:bCs/>
          <w:sz w:val="40"/>
          <w:szCs w:val="40"/>
          <w:rtl/>
          <w:lang w:bidi="ar-JO"/>
        </w:rPr>
        <w:t xml:space="preserve">تاريخ الاردن مهني </w:t>
      </w:r>
      <w:r>
        <w:rPr>
          <w:rFonts w:asciiTheme="majorBidi" w:hAnsiTheme="majorBidi" w:cstheme="majorBidi"/>
          <w:b/>
          <w:bCs/>
          <w:sz w:val="40"/>
          <w:szCs w:val="40"/>
          <w:rtl/>
          <w:lang w:bidi="ar-JO"/>
        </w:rPr>
        <w:t xml:space="preserve"> </w:t>
      </w:r>
      <w:r>
        <w:rPr>
          <w:rFonts w:asciiTheme="majorBidi" w:hAnsiTheme="majorBidi" w:cstheme="majorBidi" w:hint="cs"/>
          <w:b/>
          <w:bCs/>
          <w:color w:val="FF0000"/>
          <w:sz w:val="40"/>
          <w:szCs w:val="40"/>
          <w:u w:val="single"/>
          <w:rtl/>
          <w:lang w:bidi="ar-JO"/>
        </w:rPr>
        <w:t xml:space="preserve">اول ثانوي </w:t>
      </w:r>
      <w:r>
        <w:rPr>
          <w:rFonts w:asciiTheme="majorBidi" w:hAnsiTheme="majorBidi" w:cstheme="majorBidi"/>
          <w:b/>
          <w:bCs/>
          <w:sz w:val="40"/>
          <w:szCs w:val="40"/>
          <w:rtl/>
          <w:lang w:bidi="ar-JO"/>
        </w:rPr>
        <w:t xml:space="preserve">  </w:t>
      </w:r>
      <w:r>
        <w:rPr>
          <w:rFonts w:asciiTheme="majorBidi" w:hAnsiTheme="majorBidi" w:cstheme="majorBidi"/>
          <w:b/>
          <w:bCs/>
          <w:sz w:val="40"/>
          <w:szCs w:val="40"/>
          <w:lang w:bidi="ar-JO"/>
        </w:rPr>
        <w:br/>
      </w:r>
      <w:r>
        <w:rPr>
          <w:rFonts w:asciiTheme="majorBidi" w:hAnsiTheme="majorBidi" w:cstheme="majorBidi"/>
          <w:b/>
          <w:bCs/>
          <w:sz w:val="40"/>
          <w:szCs w:val="40"/>
          <w:lang w:bidi="ar-JO"/>
        </w:rPr>
        <w:br/>
      </w:r>
      <w:r>
        <w:rPr>
          <w:rFonts w:asciiTheme="majorBidi" w:hAnsiTheme="majorBidi" w:cstheme="majorBidi"/>
          <w:b/>
          <w:bCs/>
          <w:sz w:val="40"/>
          <w:szCs w:val="40"/>
          <w:rtl/>
          <w:lang w:bidi="ar-JO"/>
        </w:rPr>
        <w:t xml:space="preserve">وهو متاح لجميع الأعضاء والزوار بنسخته المجانية ويمنع النقل من قبل اي موقع تعليمي اخر </w:t>
      </w:r>
      <w:r>
        <w:rPr>
          <w:rFonts w:asciiTheme="majorBidi" w:hAnsiTheme="majorBidi" w:cstheme="majorBidi"/>
          <w:b/>
          <w:bCs/>
          <w:sz w:val="40"/>
          <w:szCs w:val="40"/>
          <w:rtl/>
          <w:lang w:bidi="ar-JO"/>
        </w:rPr>
        <w:br/>
        <w:t xml:space="preserve">وتحت طائلة المسؤولية. </w:t>
      </w:r>
    </w:p>
    <w:p w:rsidR="00501FCE" w:rsidRDefault="00501FCE" w:rsidP="00501FCE">
      <w:pPr>
        <w:jc w:val="center"/>
        <w:rPr>
          <w:rFonts w:ascii="Microsoft Sans Serif" w:hAnsi="Microsoft Sans Serif" w:cs="Microsoft Sans Serif"/>
          <w:b/>
          <w:bCs/>
          <w:sz w:val="32"/>
          <w:szCs w:val="32"/>
          <w:rtl/>
          <w:lang w:bidi="ar-JO"/>
        </w:rPr>
      </w:pPr>
    </w:p>
    <w:p w:rsidR="00501FCE" w:rsidRDefault="00501FCE" w:rsidP="00501FCE">
      <w:pPr>
        <w:pBdr>
          <w:top w:val="double" w:sz="4" w:space="1" w:color="auto"/>
          <w:left w:val="double" w:sz="4" w:space="4" w:color="auto"/>
          <w:bottom w:val="double" w:sz="4" w:space="1" w:color="auto"/>
          <w:right w:val="double" w:sz="4" w:space="4" w:color="auto"/>
        </w:pBdr>
        <w:shd w:val="clear" w:color="auto" w:fill="EDEDED" w:themeFill="accent3" w:themeFillTint="33"/>
        <w:jc w:val="center"/>
        <w:rPr>
          <w:rFonts w:asciiTheme="majorBidi" w:hAnsiTheme="majorBidi" w:cstheme="majorBidi"/>
          <w:b/>
          <w:bCs/>
          <w:sz w:val="44"/>
          <w:szCs w:val="44"/>
          <w:rtl/>
          <w:lang w:bidi="ar-JO"/>
        </w:rPr>
      </w:pPr>
      <w:r>
        <w:rPr>
          <w:rFonts w:asciiTheme="majorBidi" w:hAnsiTheme="majorBidi" w:cstheme="majorBidi"/>
          <w:b/>
          <w:bCs/>
          <w:sz w:val="44"/>
          <w:szCs w:val="44"/>
          <w:rtl/>
          <w:lang w:bidi="ar-JO"/>
        </w:rPr>
        <w:t xml:space="preserve">هذا العمل أعداد فريق موقع الإيمان </w:t>
      </w:r>
      <w:r>
        <w:rPr>
          <w:rFonts w:asciiTheme="majorBidi" w:hAnsiTheme="majorBidi" w:cstheme="majorBidi"/>
          <w:b/>
          <w:bCs/>
          <w:sz w:val="44"/>
          <w:szCs w:val="44"/>
          <w:rtl/>
          <w:lang w:bidi="ar-JO"/>
        </w:rPr>
        <w:br/>
        <w:t xml:space="preserve">المعلمة  : رحمه نايف </w:t>
      </w:r>
    </w:p>
    <w:p w:rsidR="00501FCE" w:rsidRDefault="00501FCE" w:rsidP="00501FCE">
      <w:pPr>
        <w:rPr>
          <w:sz w:val="6"/>
          <w:szCs w:val="6"/>
          <w:rtl/>
          <w:lang w:bidi="ar-JO"/>
        </w:rPr>
      </w:pPr>
    </w:p>
    <w:p w:rsidR="00501FCE" w:rsidRDefault="00501FCE">
      <w:pPr>
        <w:rPr>
          <w:rFonts w:hint="cs"/>
          <w:sz w:val="6"/>
          <w:szCs w:val="6"/>
          <w:rtl/>
          <w:lang w:bidi="ar-JO"/>
        </w:rPr>
      </w:pPr>
    </w:p>
    <w:p w:rsidR="00501FCE" w:rsidRDefault="00501FCE">
      <w:pPr>
        <w:rPr>
          <w:rFonts w:hint="cs"/>
          <w:sz w:val="6"/>
          <w:szCs w:val="6"/>
          <w:rtl/>
        </w:rPr>
      </w:pPr>
    </w:p>
    <w:p w:rsidR="00501FCE" w:rsidRDefault="00501FCE">
      <w:pPr>
        <w:rPr>
          <w:rFonts w:hint="cs"/>
          <w:sz w:val="6"/>
          <w:szCs w:val="6"/>
          <w:rtl/>
        </w:rPr>
      </w:pPr>
    </w:p>
    <w:p w:rsidR="00410EF1" w:rsidRPr="00317004" w:rsidRDefault="00FC50CE">
      <w:pPr>
        <w:rPr>
          <w:sz w:val="6"/>
          <w:szCs w:val="6"/>
        </w:rPr>
      </w:pPr>
      <w:r>
        <w:rPr>
          <w:noProof/>
          <w:sz w:val="6"/>
          <w:szCs w:val="6"/>
        </w:rPr>
        <w:pict>
          <v:shapetype id="_x0000_t202" coordsize="21600,21600" o:spt="202" path="m,l,21600r21600,l21600,xe">
            <v:stroke joinstyle="miter"/>
            <v:path gradientshapeok="t" o:connecttype="rect"/>
          </v:shapetype>
          <v:shape id="Text Box 2" o:spid="_x0000_s1026" type="#_x0000_t202" style="position:absolute;left:0;text-align:left;margin-left:357.4pt;margin-top:-8.3pt;width:145.5pt;height:2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410EF1" w:rsidRDefault="00410EF1" w:rsidP="0090014C">
                  <w:pPr>
                    <w:pStyle w:val="a5"/>
                    <w:jc w:val="center"/>
                    <w:rPr>
                      <w:b/>
                      <w:bCs/>
                      <w:sz w:val="28"/>
                      <w:szCs w:val="28"/>
                      <w:rtl/>
                      <w:lang w:bidi="ar-JO"/>
                    </w:rPr>
                  </w:pPr>
                  <w:r w:rsidRPr="00D935B7">
                    <w:rPr>
                      <w:rFonts w:hint="cs"/>
                      <w:b/>
                      <w:bCs/>
                      <w:sz w:val="28"/>
                      <w:szCs w:val="28"/>
                      <w:rtl/>
                      <w:lang w:bidi="ar-JO"/>
                    </w:rPr>
                    <w:t>خطة الدرس</w:t>
                  </w:r>
                </w:p>
                <w:p w:rsidR="00410EF1" w:rsidRDefault="00410EF1"/>
              </w:txbxContent>
            </v:textbox>
          </v:shape>
        </w:pict>
      </w:r>
    </w:p>
    <w:p w:rsidR="00410EF1" w:rsidRPr="00DE0B86" w:rsidRDefault="00410EF1" w:rsidP="002D1F1E">
      <w:pPr>
        <w:rPr>
          <w:b/>
          <w:bCs/>
          <w:sz w:val="24"/>
          <w:szCs w:val="24"/>
          <w:rtl/>
          <w:lang w:bidi="ar-JO"/>
        </w:rPr>
      </w:pPr>
      <w:r w:rsidRPr="00DE0B86">
        <w:rPr>
          <w:rFonts w:hint="cs"/>
          <w:b/>
          <w:bCs/>
          <w:sz w:val="24"/>
          <w:szCs w:val="24"/>
          <w:rtl/>
          <w:lang w:bidi="ar-JO"/>
        </w:rPr>
        <w:t>المبحث :</w:t>
      </w:r>
      <w:r>
        <w:rPr>
          <w:rFonts w:hint="cs"/>
          <w:b/>
          <w:bCs/>
          <w:sz w:val="24"/>
          <w:szCs w:val="24"/>
          <w:rtl/>
          <w:lang w:bidi="ar-JO"/>
        </w:rPr>
        <w:t xml:space="preserve">تاريخ الاردن   </w:t>
      </w:r>
      <w:r w:rsidRPr="00DE0B86">
        <w:rPr>
          <w:rFonts w:hint="cs"/>
          <w:b/>
          <w:bCs/>
          <w:sz w:val="24"/>
          <w:szCs w:val="24"/>
          <w:rtl/>
          <w:lang w:bidi="ar-JO"/>
        </w:rPr>
        <w:t>عنوان الوحدة :</w:t>
      </w:r>
      <w:r w:rsidRPr="00A8270D">
        <w:rPr>
          <w:b/>
          <w:bCs/>
          <w:noProof/>
          <w:sz w:val="24"/>
          <w:szCs w:val="24"/>
          <w:rtl/>
          <w:lang w:bidi="ar-JO"/>
        </w:rPr>
        <w:t>الوحدة الأولى: الأردن في العصور القديمة</w:t>
      </w:r>
      <w:r w:rsidRPr="00DE0B86">
        <w:rPr>
          <w:rFonts w:hint="cs"/>
          <w:b/>
          <w:bCs/>
          <w:sz w:val="24"/>
          <w:szCs w:val="24"/>
          <w:rtl/>
          <w:lang w:bidi="ar-JO"/>
        </w:rPr>
        <w:t>موضوع الدرس :</w:t>
      </w:r>
      <w:r w:rsidRPr="00A8270D">
        <w:rPr>
          <w:b/>
          <w:bCs/>
          <w:noProof/>
          <w:sz w:val="24"/>
          <w:szCs w:val="24"/>
          <w:rtl/>
          <w:lang w:bidi="ar-JO"/>
        </w:rPr>
        <w:t>الدرس الأول: الأردن في العصور الحجرية</w:t>
      </w:r>
      <w:r w:rsidRPr="00DE0B86">
        <w:rPr>
          <w:rFonts w:hint="cs"/>
          <w:b/>
          <w:bCs/>
          <w:sz w:val="24"/>
          <w:szCs w:val="24"/>
          <w:rtl/>
          <w:lang w:bidi="ar-JO"/>
        </w:rPr>
        <w:t>عدد الحصص:</w:t>
      </w:r>
      <w:r w:rsidRPr="00A8270D">
        <w:rPr>
          <w:b/>
          <w:bCs/>
          <w:noProof/>
          <w:sz w:val="24"/>
          <w:szCs w:val="24"/>
          <w:rtl/>
          <w:lang w:bidi="ar-JO"/>
        </w:rPr>
        <w:t>حصتان</w:t>
      </w:r>
      <w:r w:rsidRPr="00DE0B86">
        <w:rPr>
          <w:rFonts w:hint="cs"/>
          <w:b/>
          <w:bCs/>
          <w:sz w:val="24"/>
          <w:szCs w:val="24"/>
          <w:rtl/>
          <w:lang w:bidi="ar-JO"/>
        </w:rPr>
        <w:t>التعلم القبلي :</w:t>
      </w:r>
      <w:r w:rsidRPr="00A8270D">
        <w:rPr>
          <w:b/>
          <w:bCs/>
          <w:noProof/>
          <w:sz w:val="24"/>
          <w:szCs w:val="24"/>
          <w:rtl/>
          <w:lang w:bidi="ar-JO"/>
        </w:rPr>
        <w:t>مفهوم العصور التاريخية والعصور الحجرية والأدوات الصوانية القديمة</w:t>
      </w:r>
      <w:r w:rsidRPr="00A8270D">
        <w:rPr>
          <w:b/>
          <w:bCs/>
          <w:noProof/>
          <w:sz w:val="24"/>
          <w:szCs w:val="24"/>
          <w:lang w:bidi="ar-JO"/>
        </w:rPr>
        <w:t>.</w:t>
      </w:r>
    </w:p>
    <w:tbl>
      <w:tblPr>
        <w:tblStyle w:val="a3"/>
        <w:bidiVisual/>
        <w:tblW w:w="15632" w:type="dxa"/>
        <w:tblInd w:w="-5" w:type="dxa"/>
        <w:tblLook w:val="04A0"/>
      </w:tblPr>
      <w:tblGrid>
        <w:gridCol w:w="1050"/>
        <w:gridCol w:w="6452"/>
        <w:gridCol w:w="837"/>
        <w:gridCol w:w="6315"/>
        <w:gridCol w:w="744"/>
        <w:gridCol w:w="234"/>
      </w:tblGrid>
      <w:tr w:rsidR="00410EF1" w:rsidRPr="00DE0B86" w:rsidTr="002D1F1E">
        <w:trPr>
          <w:trHeight w:val="339"/>
        </w:trPr>
        <w:tc>
          <w:tcPr>
            <w:tcW w:w="15627" w:type="dxa"/>
            <w:gridSpan w:val="6"/>
            <w:shd w:val="clear" w:color="auto" w:fill="auto"/>
          </w:tcPr>
          <w:p w:rsidR="00410EF1" w:rsidRDefault="00410EF1" w:rsidP="002D1F1E">
            <w:pPr>
              <w:rPr>
                <w:b/>
                <w:bCs/>
                <w:rtl/>
                <w:lang w:bidi="ar-JO"/>
              </w:rPr>
            </w:pPr>
            <w:r w:rsidRPr="00403EAE">
              <w:rPr>
                <w:rFonts w:hint="cs"/>
                <w:b/>
                <w:bCs/>
                <w:rtl/>
                <w:lang w:bidi="ar-JO"/>
              </w:rPr>
              <w:t xml:space="preserve">النتاجات: </w:t>
            </w:r>
          </w:p>
          <w:p w:rsidR="00410EF1" w:rsidRDefault="00410EF1" w:rsidP="002D1F1E">
            <w:pPr>
              <w:rPr>
                <w:b/>
                <w:bCs/>
                <w:rtl/>
                <w:lang w:bidi="ar-JO"/>
              </w:rPr>
            </w:pPr>
            <w:r w:rsidRPr="00A8270D">
              <w:rPr>
                <w:b/>
                <w:bCs/>
                <w:noProof/>
                <w:rtl/>
                <w:lang w:bidi="ar-JO"/>
              </w:rPr>
              <w:t>يوضح الخصائص الحضارية للعصور الحجرية المتعاقبة في الأردن</w:t>
            </w:r>
            <w:r w:rsidRPr="00A8270D">
              <w:rPr>
                <w:b/>
                <w:bCs/>
                <w:noProof/>
                <w:lang w:bidi="ar-JO"/>
              </w:rPr>
              <w:t>.</w:t>
            </w:r>
          </w:p>
          <w:p w:rsidR="00410EF1" w:rsidRDefault="00410EF1" w:rsidP="002D1F1E">
            <w:pPr>
              <w:rPr>
                <w:b/>
                <w:bCs/>
                <w:rtl/>
                <w:lang w:bidi="ar-JO"/>
              </w:rPr>
            </w:pPr>
            <w:r w:rsidRPr="00A8270D">
              <w:rPr>
                <w:b/>
                <w:bCs/>
                <w:noProof/>
                <w:rtl/>
                <w:lang w:bidi="ar-JO"/>
              </w:rPr>
              <w:t>يستنتج أهمية الاكتشافات الأثرية في فهم نمط حياة الإنسان القديم</w:t>
            </w:r>
            <w:r w:rsidRPr="00A8270D">
              <w:rPr>
                <w:b/>
                <w:bCs/>
                <w:noProof/>
                <w:lang w:bidi="ar-JO"/>
              </w:rPr>
              <w:t>.</w:t>
            </w:r>
          </w:p>
          <w:p w:rsidR="00410EF1" w:rsidRPr="00403EAE" w:rsidRDefault="00410EF1" w:rsidP="002D1F1E">
            <w:pPr>
              <w:rPr>
                <w:b/>
                <w:bCs/>
                <w:rtl/>
                <w:lang w:bidi="ar-JO"/>
              </w:rPr>
            </w:pPr>
            <w:r w:rsidRPr="00A8270D">
              <w:rPr>
                <w:b/>
                <w:bCs/>
                <w:noProof/>
                <w:rtl/>
                <w:lang w:bidi="ar-JO"/>
              </w:rPr>
              <w:t>يقدر قيمة التراث الحضاري والأثري القائم على أرض الأردن</w:t>
            </w:r>
            <w:r w:rsidRPr="00A8270D">
              <w:rPr>
                <w:b/>
                <w:bCs/>
                <w:noProof/>
                <w:lang w:bidi="ar-JO"/>
              </w:rPr>
              <w:t>.</w:t>
            </w:r>
          </w:p>
          <w:p w:rsidR="00410EF1" w:rsidRPr="00403EAE" w:rsidRDefault="00410EF1" w:rsidP="00403EAE">
            <w:pPr>
              <w:rPr>
                <w:b/>
                <w:bCs/>
                <w:rtl/>
                <w:lang w:bidi="ar-JO"/>
              </w:rPr>
            </w:pPr>
          </w:p>
        </w:tc>
      </w:tr>
      <w:tr w:rsidR="00410EF1" w:rsidRPr="00DE0B86" w:rsidTr="002D1F1E">
        <w:tc>
          <w:tcPr>
            <w:tcW w:w="1050" w:type="dxa"/>
            <w:shd w:val="clear" w:color="auto" w:fill="D9D9D9" w:themeFill="background1" w:themeFillShade="D9"/>
          </w:tcPr>
          <w:p w:rsidR="00410EF1" w:rsidRPr="00DE0B86" w:rsidRDefault="00410EF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shd w:val="clear" w:color="auto" w:fill="auto"/>
          </w:tcPr>
          <w:p w:rsidR="00410EF1" w:rsidRPr="00403EAE" w:rsidRDefault="00410EF1" w:rsidP="00663E5B">
            <w:pPr>
              <w:jc w:val="center"/>
              <w:rPr>
                <w:b/>
                <w:bCs/>
                <w:rtl/>
                <w:lang w:bidi="ar-JO"/>
              </w:rPr>
            </w:pPr>
            <w:r w:rsidRPr="00403EAE">
              <w:rPr>
                <w:rFonts w:hint="cs"/>
                <w:b/>
                <w:bCs/>
                <w:rtl/>
                <w:lang w:bidi="ar-JO"/>
              </w:rPr>
              <w:t xml:space="preserve">دور المُعلم </w:t>
            </w:r>
          </w:p>
        </w:tc>
        <w:tc>
          <w:tcPr>
            <w:tcW w:w="6315" w:type="dxa"/>
            <w:shd w:val="clear" w:color="auto" w:fill="auto"/>
          </w:tcPr>
          <w:p w:rsidR="00410EF1" w:rsidRPr="00403EAE" w:rsidRDefault="00410EF1" w:rsidP="00663E5B">
            <w:pPr>
              <w:jc w:val="center"/>
              <w:rPr>
                <w:b/>
                <w:bCs/>
                <w:rtl/>
                <w:lang w:bidi="ar-JO"/>
              </w:rPr>
            </w:pPr>
            <w:r w:rsidRPr="00403EAE">
              <w:rPr>
                <w:rFonts w:hint="cs"/>
                <w:b/>
                <w:bCs/>
                <w:rtl/>
                <w:lang w:bidi="ar-JO"/>
              </w:rPr>
              <w:t xml:space="preserve">دور المُتعلم </w:t>
            </w:r>
          </w:p>
        </w:tc>
        <w:tc>
          <w:tcPr>
            <w:tcW w:w="973" w:type="dxa"/>
            <w:gridSpan w:val="2"/>
            <w:shd w:val="clear" w:color="auto" w:fill="auto"/>
          </w:tcPr>
          <w:p w:rsidR="00410EF1" w:rsidRPr="00403EAE" w:rsidRDefault="00410EF1" w:rsidP="00AC6323">
            <w:pPr>
              <w:jc w:val="center"/>
              <w:rPr>
                <w:b/>
                <w:bCs/>
                <w:rtl/>
                <w:lang w:bidi="ar-JO"/>
              </w:rPr>
            </w:pPr>
            <w:r w:rsidRPr="00403EAE">
              <w:rPr>
                <w:rFonts w:hint="cs"/>
                <w:b/>
                <w:bCs/>
                <w:rtl/>
                <w:lang w:bidi="ar-JO"/>
              </w:rPr>
              <w:t>الزمن</w:t>
            </w:r>
          </w:p>
        </w:tc>
      </w:tr>
      <w:tr w:rsidR="00410EF1" w:rsidRPr="00DE0B86" w:rsidTr="002D1F1E">
        <w:trPr>
          <w:cantSplit/>
          <w:trHeight w:val="1134"/>
        </w:trPr>
        <w:tc>
          <w:tcPr>
            <w:tcW w:w="1050" w:type="dxa"/>
            <w:shd w:val="clear" w:color="auto" w:fill="D9D9D9" w:themeFill="background1" w:themeFillShade="D9"/>
            <w:textDirection w:val="btLr"/>
            <w:vAlign w:val="center"/>
          </w:tcPr>
          <w:p w:rsidR="00410EF1" w:rsidRPr="00DE0B86" w:rsidRDefault="00410EF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shd w:val="clear" w:color="auto" w:fill="auto"/>
          </w:tcPr>
          <w:p w:rsidR="00410EF1" w:rsidRPr="00403EAE" w:rsidRDefault="00410EF1" w:rsidP="005000DA">
            <w:pPr>
              <w:rPr>
                <w:b/>
                <w:bCs/>
                <w:rtl/>
                <w:lang w:bidi="ar-JO"/>
              </w:rPr>
            </w:pPr>
            <w:r w:rsidRPr="00A8270D">
              <w:rPr>
                <w:b/>
                <w:bCs/>
                <w:noProof/>
                <w:rtl/>
                <w:lang w:bidi="ar-JO"/>
              </w:rPr>
              <w:t>يبدأ المعلم الحصة بعرض صور لنماذج أثرية وأدوات صوانية عُثر عليها في مواقع أردنية قديمة مثل عين غزال، ثم يطرح سؤالاً مثيراً للتفكير حول كيفية تدبير الإنسان القديم لشؤون حياته اليومية باستخدام هذه الأدوات البسيطة، متدرجاً في ربط الإجابات بموضوع الدرس الأساسي لإثارة دافعية الطلبة نحو الاستكشاف والتفكير</w:t>
            </w:r>
            <w:r w:rsidRPr="00A8270D">
              <w:rPr>
                <w:b/>
                <w:bCs/>
                <w:noProof/>
                <w:lang w:bidi="ar-JO"/>
              </w:rPr>
              <w:t>.</w:t>
            </w:r>
          </w:p>
        </w:tc>
        <w:tc>
          <w:tcPr>
            <w:tcW w:w="6315" w:type="dxa"/>
            <w:shd w:val="clear" w:color="auto" w:fill="auto"/>
          </w:tcPr>
          <w:p w:rsidR="00410EF1" w:rsidRPr="00403EAE" w:rsidRDefault="00410EF1" w:rsidP="005000DA">
            <w:pPr>
              <w:rPr>
                <w:b/>
                <w:bCs/>
                <w:rtl/>
                <w:lang w:bidi="ar-JO"/>
              </w:rPr>
            </w:pPr>
            <w:r w:rsidRPr="00A8270D">
              <w:rPr>
                <w:b/>
                <w:bCs/>
                <w:noProof/>
                <w:rtl/>
                <w:lang w:bidi="ar-JO"/>
              </w:rPr>
              <w:t>يتفاعل الطلبة مع الصور المعروضة من خلال التأمل والملاحظة الدقيقة، ثم يشاركون بتقديم إجابات أولية وانطباعات حول طبيعة المواد المستخدمة في صنع الأدوات، مستحضرين معلوماتهم السابقة حول العصور الحجرية ومبدين استعدادهم لمتابعة التفاصيل المعرفية المطروحة في الدرس</w:t>
            </w:r>
            <w:r w:rsidRPr="00A8270D">
              <w:rPr>
                <w:b/>
                <w:bCs/>
                <w:noProof/>
                <w:lang w:bidi="ar-JO"/>
              </w:rPr>
              <w:t>.</w:t>
            </w:r>
          </w:p>
        </w:tc>
        <w:tc>
          <w:tcPr>
            <w:tcW w:w="973" w:type="dxa"/>
            <w:gridSpan w:val="2"/>
            <w:shd w:val="clear" w:color="auto" w:fill="auto"/>
          </w:tcPr>
          <w:p w:rsidR="00410EF1" w:rsidRPr="00403EAE" w:rsidRDefault="00410EF1" w:rsidP="005000DA">
            <w:pPr>
              <w:rPr>
                <w:b/>
                <w:bCs/>
                <w:rtl/>
                <w:lang w:bidi="ar-JO"/>
              </w:rPr>
            </w:pPr>
          </w:p>
        </w:tc>
      </w:tr>
      <w:tr w:rsidR="00410EF1" w:rsidRPr="00DE0B86" w:rsidTr="002D1F1E">
        <w:trPr>
          <w:cantSplit/>
          <w:trHeight w:val="1545"/>
        </w:trPr>
        <w:tc>
          <w:tcPr>
            <w:tcW w:w="1050" w:type="dxa"/>
            <w:shd w:val="clear" w:color="auto" w:fill="D9D9D9" w:themeFill="background1" w:themeFillShade="D9"/>
            <w:textDirection w:val="btLr"/>
            <w:vAlign w:val="center"/>
          </w:tcPr>
          <w:p w:rsidR="00410EF1" w:rsidRPr="00DE0B86" w:rsidRDefault="00410EF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shd w:val="clear" w:color="auto" w:fill="auto"/>
          </w:tcPr>
          <w:p w:rsidR="00410EF1" w:rsidRPr="00403EAE" w:rsidRDefault="00410EF1" w:rsidP="00403EAE">
            <w:pPr>
              <w:rPr>
                <w:b/>
                <w:bCs/>
                <w:rtl/>
                <w:lang w:bidi="ar-JO"/>
              </w:rPr>
            </w:pPr>
            <w:r w:rsidRPr="00A8270D">
              <w:rPr>
                <w:b/>
                <w:bCs/>
                <w:noProof/>
                <w:rtl/>
                <w:lang w:bidi="ar-JO"/>
              </w:rPr>
              <w:t>يوضح المعلم التطور الحضاري للإنسان في الأردن عبر العصور الحجرية المختلفة، مفصلاً طبيعة الاستقرار البشري وتحول الإنسان من جمع الغذاء إلى الزراعة والتدجين، معتمداً على أسلوب الحوار والمناقشة وتبسيط المفاهيم التاريخية وعرض خرائط توضيحية لأهم المواقع الأثرية المتعلقة بكل عصر حجري بشكل متسلسل وشيق</w:t>
            </w:r>
            <w:r w:rsidRPr="00A8270D">
              <w:rPr>
                <w:b/>
                <w:bCs/>
                <w:noProof/>
                <w:lang w:bidi="ar-JO"/>
              </w:rPr>
              <w:t>.</w:t>
            </w:r>
          </w:p>
        </w:tc>
        <w:tc>
          <w:tcPr>
            <w:tcW w:w="6315" w:type="dxa"/>
            <w:shd w:val="clear" w:color="auto" w:fill="auto"/>
          </w:tcPr>
          <w:p w:rsidR="00410EF1" w:rsidRPr="00403EAE" w:rsidRDefault="00410EF1" w:rsidP="005000DA">
            <w:pPr>
              <w:rPr>
                <w:b/>
                <w:bCs/>
                <w:rtl/>
                <w:lang w:bidi="ar-JO"/>
              </w:rPr>
            </w:pPr>
            <w:r w:rsidRPr="00A8270D">
              <w:rPr>
                <w:b/>
                <w:bCs/>
                <w:noProof/>
                <w:rtl/>
                <w:lang w:bidi="ar-JO"/>
              </w:rPr>
              <w:t>يصوغ الطلبة المفاهيم والمعلومات التاريخية بأسلوبهم الخاص من خلال تدوين ملخصات مركزة، ويستنتجون العوامل التي ساعدت الإنسان القديم على الاستقرار ونشوء القرى الزراعية الأولى في الأردن، متفاعلين مع الأسئلة التوجيهية المعروضة ومناقشين زملائهم في النتائج التي توصلوا إليها بكل وضوح</w:t>
            </w:r>
            <w:r w:rsidRPr="00A8270D">
              <w:rPr>
                <w:b/>
                <w:bCs/>
                <w:noProof/>
                <w:lang w:bidi="ar-JO"/>
              </w:rPr>
              <w:t>.</w:t>
            </w:r>
          </w:p>
        </w:tc>
        <w:tc>
          <w:tcPr>
            <w:tcW w:w="973" w:type="dxa"/>
            <w:gridSpan w:val="2"/>
            <w:shd w:val="clear" w:color="auto" w:fill="auto"/>
          </w:tcPr>
          <w:p w:rsidR="00410EF1" w:rsidRPr="00403EAE" w:rsidRDefault="00410EF1" w:rsidP="005000DA">
            <w:pPr>
              <w:rPr>
                <w:b/>
                <w:bCs/>
                <w:rtl/>
                <w:lang w:bidi="ar-JO"/>
              </w:rPr>
            </w:pPr>
          </w:p>
        </w:tc>
      </w:tr>
      <w:tr w:rsidR="00410EF1" w:rsidRPr="00DE0B86" w:rsidTr="002D1F1E">
        <w:trPr>
          <w:cantSplit/>
          <w:trHeight w:val="1134"/>
        </w:trPr>
        <w:tc>
          <w:tcPr>
            <w:tcW w:w="1050" w:type="dxa"/>
            <w:shd w:val="clear" w:color="auto" w:fill="D9D9D9" w:themeFill="background1" w:themeFillShade="D9"/>
            <w:textDirection w:val="btLr"/>
            <w:vAlign w:val="center"/>
          </w:tcPr>
          <w:p w:rsidR="00410EF1" w:rsidRPr="00DE0B86" w:rsidRDefault="00410EF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shd w:val="clear" w:color="auto" w:fill="auto"/>
          </w:tcPr>
          <w:p w:rsidR="00410EF1" w:rsidRPr="00403EAE" w:rsidRDefault="00410EF1" w:rsidP="005000DA">
            <w:pPr>
              <w:rPr>
                <w:b/>
                <w:bCs/>
                <w:rtl/>
                <w:lang w:bidi="ar-JO"/>
              </w:rPr>
            </w:pPr>
            <w:r w:rsidRPr="00A8270D">
              <w:rPr>
                <w:b/>
                <w:bCs/>
                <w:noProof/>
                <w:rtl/>
                <w:lang w:bidi="ar-JO"/>
              </w:rPr>
              <w:t>يوجه المعلم الطلبة المتفوقين لإجراء مقارنة تحليليّة بين نمط الحياة في العصر الحجري القديم والعصر الحجري الحديث من حيث الأدوات والسكن والمأكل، مع تقديم إرشادات لمراعاة الفروق الفردية وإتاحة الفرصة للجميع للمشاركة حسب قدراتهم وإمكانياتهم المختلفة</w:t>
            </w:r>
            <w:r w:rsidRPr="00A8270D">
              <w:rPr>
                <w:b/>
                <w:bCs/>
                <w:noProof/>
                <w:lang w:bidi="ar-JO"/>
              </w:rPr>
              <w:t>.</w:t>
            </w:r>
          </w:p>
        </w:tc>
        <w:tc>
          <w:tcPr>
            <w:tcW w:w="6315" w:type="dxa"/>
            <w:shd w:val="clear" w:color="auto" w:fill="auto"/>
          </w:tcPr>
          <w:p w:rsidR="00410EF1" w:rsidRPr="00403EAE" w:rsidRDefault="00410EF1" w:rsidP="005000DA">
            <w:pPr>
              <w:rPr>
                <w:b/>
                <w:bCs/>
                <w:rtl/>
                <w:lang w:bidi="ar-JO"/>
              </w:rPr>
            </w:pPr>
            <w:r w:rsidRPr="00A8270D">
              <w:rPr>
                <w:b/>
                <w:bCs/>
                <w:noProof/>
                <w:rtl/>
                <w:lang w:bidi="ar-JO"/>
              </w:rPr>
              <w:t>يطبق الطالب المهارة التاريخية المكتسبة من خلال إعداد جدول مقارنة متكامل يستعرض فيه الفروق الرئيسية بين العصور الحجرية، ومستنتجاً أثر البيئة الطبيعية في الأردن على تطور الأنشطة الاقتصادية للإنسان القديم بكفاءة واستقلالية عالية</w:t>
            </w:r>
            <w:r w:rsidRPr="00A8270D">
              <w:rPr>
                <w:b/>
                <w:bCs/>
                <w:noProof/>
                <w:lang w:bidi="ar-JO"/>
              </w:rPr>
              <w:t>.</w:t>
            </w:r>
          </w:p>
        </w:tc>
        <w:tc>
          <w:tcPr>
            <w:tcW w:w="973" w:type="dxa"/>
            <w:gridSpan w:val="2"/>
            <w:shd w:val="clear" w:color="auto" w:fill="auto"/>
          </w:tcPr>
          <w:p w:rsidR="00410EF1" w:rsidRPr="00403EAE" w:rsidRDefault="00410EF1" w:rsidP="005000DA">
            <w:pPr>
              <w:rPr>
                <w:b/>
                <w:bCs/>
                <w:rtl/>
                <w:lang w:bidi="ar-JO"/>
              </w:rPr>
            </w:pPr>
          </w:p>
        </w:tc>
      </w:tr>
      <w:tr w:rsidR="00410EF1" w:rsidRPr="00DE0B86" w:rsidTr="002D1F1E">
        <w:trPr>
          <w:cantSplit/>
          <w:trHeight w:val="1134"/>
        </w:trPr>
        <w:tc>
          <w:tcPr>
            <w:tcW w:w="1050" w:type="dxa"/>
            <w:shd w:val="clear" w:color="auto" w:fill="D9D9D9" w:themeFill="background1" w:themeFillShade="D9"/>
            <w:textDirection w:val="btLr"/>
            <w:vAlign w:val="center"/>
          </w:tcPr>
          <w:p w:rsidR="00410EF1" w:rsidRPr="00DE0B86" w:rsidRDefault="00410EF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shd w:val="clear" w:color="auto" w:fill="auto"/>
          </w:tcPr>
          <w:p w:rsidR="00410EF1" w:rsidRPr="00403EAE" w:rsidRDefault="00410EF1" w:rsidP="005000DA">
            <w:pPr>
              <w:rPr>
                <w:b/>
                <w:bCs/>
                <w:rtl/>
                <w:lang w:bidi="ar-JO"/>
              </w:rPr>
            </w:pPr>
            <w:r w:rsidRPr="00A8270D">
              <w:rPr>
                <w:b/>
                <w:bCs/>
                <w:noProof/>
                <w:rtl/>
                <w:lang w:bidi="ar-JO"/>
              </w:rPr>
              <w:t>يطبق المعلم أساليب التقويم التكويني من خلال طرح أسئلة قصيرة ومباشرة في نهاية الشرح للتحقق من مدى فهم الطلبة للمفاهيم الأساسية، مستخدماً بطاقات الخروج وإعادة توجيه المفاهيم غير الواضحة لضمان تحقق النتاجات التعليمية المرجوة لدى جميع الطلبة</w:t>
            </w:r>
            <w:r w:rsidRPr="00A8270D">
              <w:rPr>
                <w:b/>
                <w:bCs/>
                <w:noProof/>
                <w:lang w:bidi="ar-JO"/>
              </w:rPr>
              <w:t>.</w:t>
            </w:r>
          </w:p>
        </w:tc>
        <w:tc>
          <w:tcPr>
            <w:tcW w:w="6315" w:type="dxa"/>
            <w:shd w:val="clear" w:color="auto" w:fill="auto"/>
          </w:tcPr>
          <w:p w:rsidR="00410EF1" w:rsidRPr="00403EAE" w:rsidRDefault="00410EF1" w:rsidP="005000DA">
            <w:pPr>
              <w:rPr>
                <w:b/>
                <w:bCs/>
                <w:rtl/>
                <w:lang w:bidi="ar-JO"/>
              </w:rPr>
            </w:pPr>
            <w:r w:rsidRPr="00A8270D">
              <w:rPr>
                <w:b/>
                <w:bCs/>
                <w:noProof/>
                <w:rtl/>
                <w:lang w:bidi="ar-JO"/>
              </w:rPr>
              <w:t>يظهر الطالب تمكنه المعرفي من خلال الإجابة الشفهية والكتابية عن الأسئلة التقويمية المطروحة، ويقوم أداءه ذاتياً بالتحقق من مدى صحة ملخصاته ومقارنتها بالإجابات النموذجية المقدمة من المعلم لضمان استيعاب المادة</w:t>
            </w:r>
            <w:r w:rsidRPr="00A8270D">
              <w:rPr>
                <w:b/>
                <w:bCs/>
                <w:noProof/>
                <w:lang w:bidi="ar-JO"/>
              </w:rPr>
              <w:t>.</w:t>
            </w:r>
          </w:p>
        </w:tc>
        <w:tc>
          <w:tcPr>
            <w:tcW w:w="973" w:type="dxa"/>
            <w:gridSpan w:val="2"/>
            <w:shd w:val="clear" w:color="auto" w:fill="auto"/>
          </w:tcPr>
          <w:p w:rsidR="00410EF1" w:rsidRPr="00403EAE" w:rsidRDefault="00410EF1" w:rsidP="005000DA">
            <w:pPr>
              <w:rPr>
                <w:b/>
                <w:bCs/>
                <w:rtl/>
                <w:lang w:bidi="ar-JO"/>
              </w:rPr>
            </w:pPr>
          </w:p>
        </w:tc>
      </w:tr>
      <w:tr w:rsidR="00410EF1" w:rsidRPr="00DE0B86" w:rsidTr="002D1F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shd w:val="clear" w:color="auto" w:fill="auto"/>
          </w:tcPr>
          <w:tbl>
            <w:tblPr>
              <w:tblStyle w:val="a3"/>
              <w:bidiVisual/>
              <w:tblW w:w="0" w:type="auto"/>
              <w:tblLook w:val="04A0"/>
            </w:tblPr>
            <w:tblGrid>
              <w:gridCol w:w="7276"/>
            </w:tblGrid>
            <w:tr w:rsidR="00410EF1" w:rsidRPr="00DE0B86" w:rsidTr="00663E5B">
              <w:trPr>
                <w:trHeight w:val="1889"/>
              </w:trPr>
              <w:tc>
                <w:tcPr>
                  <w:tcW w:w="8184" w:type="dxa"/>
                </w:tcPr>
                <w:p w:rsidR="00410EF1" w:rsidRPr="00DE0B86" w:rsidRDefault="00410EF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410EF1" w:rsidRPr="00DE0B86" w:rsidRDefault="00410EF1" w:rsidP="007F54D9">
                  <w:pPr>
                    <w:rPr>
                      <w:b/>
                      <w:bCs/>
                      <w:sz w:val="24"/>
                      <w:szCs w:val="24"/>
                      <w:rtl/>
                      <w:lang w:bidi="ar-JO"/>
                    </w:rPr>
                  </w:pPr>
                </w:p>
                <w:p w:rsidR="00410EF1" w:rsidRPr="001C6518" w:rsidRDefault="00410EF1" w:rsidP="001C6518">
                  <w:pPr>
                    <w:tabs>
                      <w:tab w:val="left" w:pos="1000"/>
                    </w:tabs>
                    <w:rPr>
                      <w:sz w:val="24"/>
                      <w:szCs w:val="24"/>
                      <w:rtl/>
                      <w:lang w:bidi="ar-JO"/>
                    </w:rPr>
                  </w:pPr>
                </w:p>
              </w:tc>
            </w:tr>
          </w:tbl>
          <w:p w:rsidR="00410EF1" w:rsidRPr="00DE0B86" w:rsidRDefault="00FC50CE" w:rsidP="007F54D9">
            <w:pPr>
              <w:rPr>
                <w:b/>
                <w:bCs/>
                <w:sz w:val="24"/>
                <w:szCs w:val="24"/>
                <w:rtl/>
                <w:lang w:bidi="ar-JO"/>
              </w:rPr>
            </w:pPr>
            <w:r>
              <w:rPr>
                <w:b/>
                <w:bCs/>
                <w:noProof/>
                <w:sz w:val="24"/>
                <w:szCs w:val="24"/>
                <w:rtl/>
              </w:rPr>
              <w:pict>
                <v:shape id="Text Box 1" o:spid="_x0000_s1027" type="#_x0000_t202" style="position:absolute;left:0;text-align:left;margin-left:-411.75pt;margin-top:3.8pt;width:775.6pt;height:20.3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" filled="f" stroked="f" strokeweight=".5pt">
                  <v:textbox>
                    <w:txbxContent>
                      <w:p w:rsidR="00410EF1" w:rsidRPr="00663E5B" w:rsidRDefault="00410EF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p w:rsidR="00410EF1" w:rsidRPr="00DE0B86" w:rsidRDefault="00410EF1" w:rsidP="00582219">
            <w:pPr>
              <w:rPr>
                <w:b/>
                <w:bCs/>
                <w:sz w:val="24"/>
                <w:szCs w:val="24"/>
                <w:rtl/>
                <w:lang w:bidi="ar-JO"/>
              </w:rPr>
            </w:pPr>
          </w:p>
        </w:tc>
        <w:tc>
          <w:tcPr>
            <w:tcW w:w="7896" w:type="dxa"/>
            <w:gridSpan w:val="3"/>
            <w:shd w:val="clear" w:color="auto" w:fill="auto"/>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410EF1" w:rsidRPr="00DE0B86" w:rsidTr="00E50EE2">
              <w:trPr>
                <w:trHeight w:val="471"/>
              </w:trPr>
              <w:tc>
                <w:tcPr>
                  <w:tcW w:w="1922" w:type="dxa"/>
                  <w:shd w:val="clear" w:color="auto" w:fill="D9D9D9" w:themeFill="background1" w:themeFillShade="D9"/>
                  <w:vAlign w:val="center"/>
                </w:tcPr>
                <w:p w:rsidR="00410EF1" w:rsidRPr="00DE0B86" w:rsidRDefault="00410EF1" w:rsidP="00843648">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410EF1" w:rsidRPr="00DE0B86" w:rsidRDefault="00410EF1" w:rsidP="00843648">
                  <w:pPr>
                    <w:jc w:val="center"/>
                    <w:rPr>
                      <w:b/>
                      <w:bCs/>
                      <w:sz w:val="24"/>
                      <w:szCs w:val="24"/>
                      <w:rtl/>
                      <w:lang w:bidi="ar-AE"/>
                    </w:rPr>
                  </w:pPr>
                  <w:r>
                    <w:rPr>
                      <w:rFonts w:hint="cs"/>
                      <w:b/>
                      <w:bCs/>
                      <w:sz w:val="24"/>
                      <w:szCs w:val="24"/>
                      <w:rtl/>
                      <w:lang w:bidi="ar-JO"/>
                    </w:rPr>
                    <w:t>11 مهني</w:t>
                  </w:r>
                </w:p>
              </w:tc>
              <w:tc>
                <w:tcPr>
                  <w:tcW w:w="821" w:type="dxa"/>
                </w:tcPr>
                <w:p w:rsidR="00410EF1" w:rsidRPr="00DE0B86" w:rsidRDefault="00410EF1" w:rsidP="00843648">
                  <w:pPr>
                    <w:jc w:val="center"/>
                    <w:rPr>
                      <w:b/>
                      <w:bCs/>
                      <w:sz w:val="24"/>
                      <w:szCs w:val="24"/>
                      <w:rtl/>
                      <w:lang w:bidi="ar-JO"/>
                    </w:rPr>
                  </w:pPr>
                </w:p>
              </w:tc>
              <w:tc>
                <w:tcPr>
                  <w:tcW w:w="821" w:type="dxa"/>
                </w:tcPr>
                <w:p w:rsidR="00410EF1" w:rsidRPr="00DE0B86" w:rsidRDefault="00410EF1" w:rsidP="00843648">
                  <w:pPr>
                    <w:jc w:val="center"/>
                    <w:rPr>
                      <w:b/>
                      <w:bCs/>
                      <w:sz w:val="24"/>
                      <w:szCs w:val="24"/>
                      <w:rtl/>
                      <w:lang w:bidi="ar-JO"/>
                    </w:rPr>
                  </w:pPr>
                </w:p>
              </w:tc>
              <w:tc>
                <w:tcPr>
                  <w:tcW w:w="821" w:type="dxa"/>
                </w:tcPr>
                <w:p w:rsidR="00410EF1" w:rsidRPr="00DE0B86" w:rsidRDefault="00410EF1" w:rsidP="00843648">
                  <w:pPr>
                    <w:jc w:val="center"/>
                    <w:rPr>
                      <w:b/>
                      <w:bCs/>
                      <w:sz w:val="24"/>
                      <w:szCs w:val="24"/>
                      <w:rtl/>
                      <w:lang w:bidi="ar-JO"/>
                    </w:rPr>
                  </w:pPr>
                </w:p>
              </w:tc>
              <w:tc>
                <w:tcPr>
                  <w:tcW w:w="821" w:type="dxa"/>
                </w:tcPr>
                <w:p w:rsidR="00410EF1" w:rsidRPr="00DE0B86" w:rsidRDefault="00410EF1" w:rsidP="00843648">
                  <w:pPr>
                    <w:jc w:val="center"/>
                    <w:rPr>
                      <w:b/>
                      <w:bCs/>
                      <w:sz w:val="24"/>
                      <w:szCs w:val="24"/>
                      <w:rtl/>
                      <w:lang w:bidi="ar-JO"/>
                    </w:rPr>
                  </w:pPr>
                </w:p>
              </w:tc>
              <w:tc>
                <w:tcPr>
                  <w:tcW w:w="821" w:type="dxa"/>
                </w:tcPr>
                <w:p w:rsidR="00410EF1" w:rsidRPr="00DE0B86" w:rsidRDefault="00410EF1" w:rsidP="00843648">
                  <w:pPr>
                    <w:jc w:val="center"/>
                    <w:rPr>
                      <w:b/>
                      <w:bCs/>
                      <w:sz w:val="24"/>
                      <w:szCs w:val="24"/>
                      <w:rtl/>
                      <w:lang w:bidi="ar-JO"/>
                    </w:rPr>
                  </w:pPr>
                </w:p>
              </w:tc>
              <w:tc>
                <w:tcPr>
                  <w:tcW w:w="822" w:type="dxa"/>
                </w:tcPr>
                <w:p w:rsidR="00410EF1" w:rsidRPr="00DE0B86" w:rsidRDefault="00410EF1" w:rsidP="00843648">
                  <w:pPr>
                    <w:jc w:val="center"/>
                    <w:rPr>
                      <w:b/>
                      <w:bCs/>
                      <w:sz w:val="24"/>
                      <w:szCs w:val="24"/>
                      <w:rtl/>
                      <w:lang w:bidi="ar-JO"/>
                    </w:rPr>
                  </w:pPr>
                </w:p>
              </w:tc>
            </w:tr>
            <w:tr w:rsidR="00410EF1" w:rsidRPr="00DE0B86" w:rsidTr="00843648">
              <w:tc>
                <w:tcPr>
                  <w:tcW w:w="1922" w:type="dxa"/>
                  <w:shd w:val="clear" w:color="auto" w:fill="D9D9D9" w:themeFill="background1" w:themeFillShade="D9"/>
                  <w:vAlign w:val="center"/>
                </w:tcPr>
                <w:p w:rsidR="00410EF1" w:rsidRPr="00DE0B86" w:rsidRDefault="00410EF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2" w:type="dxa"/>
                  <w:vAlign w:val="center"/>
                </w:tcPr>
                <w:p w:rsidR="00410EF1" w:rsidRPr="00DE0B86" w:rsidRDefault="00410EF1" w:rsidP="00DB3021">
                  <w:pPr>
                    <w:jc w:val="center"/>
                    <w:rPr>
                      <w:b/>
                      <w:bCs/>
                      <w:sz w:val="24"/>
                      <w:szCs w:val="24"/>
                      <w:rtl/>
                      <w:lang w:bidi="ar-JO"/>
                    </w:rPr>
                  </w:pPr>
                </w:p>
              </w:tc>
            </w:tr>
            <w:tr w:rsidR="00410EF1" w:rsidRPr="00DE0B86" w:rsidTr="00843648">
              <w:trPr>
                <w:trHeight w:val="428"/>
              </w:trPr>
              <w:tc>
                <w:tcPr>
                  <w:tcW w:w="1922" w:type="dxa"/>
                  <w:shd w:val="clear" w:color="auto" w:fill="D9D9D9" w:themeFill="background1" w:themeFillShade="D9"/>
                  <w:vAlign w:val="center"/>
                </w:tcPr>
                <w:p w:rsidR="00410EF1" w:rsidRPr="00DE0B86" w:rsidRDefault="00410EF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2" w:type="dxa"/>
                  <w:vAlign w:val="center"/>
                </w:tcPr>
                <w:p w:rsidR="00410EF1" w:rsidRPr="00DE0B86" w:rsidRDefault="00410EF1" w:rsidP="00DB3021">
                  <w:pPr>
                    <w:jc w:val="center"/>
                    <w:rPr>
                      <w:b/>
                      <w:bCs/>
                      <w:sz w:val="24"/>
                      <w:szCs w:val="24"/>
                      <w:rtl/>
                      <w:lang w:bidi="ar-JO"/>
                    </w:rPr>
                  </w:pPr>
                </w:p>
              </w:tc>
            </w:tr>
            <w:tr w:rsidR="00410EF1" w:rsidRPr="00DE0B86" w:rsidTr="00843648">
              <w:tc>
                <w:tcPr>
                  <w:tcW w:w="1922" w:type="dxa"/>
                  <w:shd w:val="clear" w:color="auto" w:fill="D9D9D9" w:themeFill="background1" w:themeFillShade="D9"/>
                  <w:vAlign w:val="center"/>
                </w:tcPr>
                <w:p w:rsidR="00410EF1" w:rsidRPr="00DE0B86" w:rsidRDefault="00410EF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2" w:type="dxa"/>
                  <w:vAlign w:val="center"/>
                </w:tcPr>
                <w:p w:rsidR="00410EF1" w:rsidRPr="00DE0B86" w:rsidRDefault="00410EF1" w:rsidP="00DB3021">
                  <w:pPr>
                    <w:jc w:val="center"/>
                    <w:rPr>
                      <w:b/>
                      <w:bCs/>
                      <w:sz w:val="24"/>
                      <w:szCs w:val="24"/>
                      <w:rtl/>
                      <w:lang w:bidi="ar-JO"/>
                    </w:rPr>
                  </w:pPr>
                </w:p>
              </w:tc>
            </w:tr>
          </w:tbl>
          <w:p w:rsidR="00410EF1" w:rsidRPr="00DE0B86" w:rsidRDefault="00410EF1" w:rsidP="00F85C3A">
            <w:pPr>
              <w:rPr>
                <w:b/>
                <w:bCs/>
                <w:sz w:val="24"/>
                <w:szCs w:val="24"/>
                <w:rtl/>
                <w:lang w:bidi="ar-JO"/>
              </w:rPr>
            </w:pPr>
          </w:p>
          <w:p w:rsidR="00410EF1" w:rsidRPr="00DE0B86" w:rsidRDefault="00410EF1" w:rsidP="00F85C3A">
            <w:pPr>
              <w:rPr>
                <w:b/>
                <w:bCs/>
                <w:sz w:val="24"/>
                <w:szCs w:val="24"/>
                <w:rtl/>
                <w:lang w:bidi="ar-JO"/>
              </w:rPr>
            </w:pPr>
          </w:p>
          <w:p w:rsidR="00410EF1" w:rsidRPr="00DE0B86" w:rsidRDefault="00410EF1" w:rsidP="00F85C3A">
            <w:pPr>
              <w:rPr>
                <w:b/>
                <w:bCs/>
                <w:sz w:val="24"/>
                <w:szCs w:val="24"/>
                <w:rtl/>
                <w:lang w:bidi="ar-JO"/>
              </w:rPr>
            </w:pPr>
          </w:p>
        </w:tc>
      </w:tr>
    </w:tbl>
    <w:p w:rsidR="00410EF1" w:rsidRDefault="00410EF1" w:rsidP="00092505">
      <w:pPr>
        <w:rPr>
          <w:b/>
          <w:bCs/>
          <w:sz w:val="24"/>
          <w:szCs w:val="24"/>
          <w:rtl/>
          <w:lang w:bidi="ar-JO"/>
        </w:rPr>
        <w:sectPr w:rsidR="00410EF1" w:rsidSect="00410EF1">
          <w:footerReference w:type="default" r:id="rId9"/>
          <w:pgSz w:w="16838" w:h="11906" w:orient="landscape"/>
          <w:pgMar w:top="567" w:right="720" w:bottom="720" w:left="720" w:header="142" w:footer="304" w:gutter="0"/>
          <w:pgNumType w:start="1"/>
          <w:cols w:space="708"/>
          <w:bidi/>
          <w:rtlGutter/>
          <w:docGrid w:linePitch="360"/>
        </w:sectPr>
      </w:pPr>
    </w:p>
    <w:p w:rsidR="00410EF1" w:rsidRPr="00317004" w:rsidRDefault="00FC50CE">
      <w:pPr>
        <w:rPr>
          <w:sz w:val="6"/>
          <w:szCs w:val="6"/>
        </w:rPr>
      </w:pPr>
      <w:r>
        <w:rPr>
          <w:noProof/>
          <w:sz w:val="6"/>
          <w:szCs w:val="6"/>
        </w:rPr>
        <w:lastRenderedPageBreak/>
        <w:pict>
          <v:shape id="_x0000_s1028" type="#_x0000_t202" style="position:absolute;left:0;text-align:left;margin-left:357.4pt;margin-top:-8.3pt;width:145.5pt;height:24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410EF1" w:rsidRDefault="00410EF1" w:rsidP="0090014C">
                  <w:pPr>
                    <w:pStyle w:val="a5"/>
                    <w:jc w:val="center"/>
                    <w:rPr>
                      <w:b/>
                      <w:bCs/>
                      <w:sz w:val="28"/>
                      <w:szCs w:val="28"/>
                      <w:rtl/>
                      <w:lang w:bidi="ar-JO"/>
                    </w:rPr>
                  </w:pPr>
                  <w:r w:rsidRPr="00D935B7">
                    <w:rPr>
                      <w:rFonts w:hint="cs"/>
                      <w:b/>
                      <w:bCs/>
                      <w:sz w:val="28"/>
                      <w:szCs w:val="28"/>
                      <w:rtl/>
                      <w:lang w:bidi="ar-JO"/>
                    </w:rPr>
                    <w:t>خطة الدرس</w:t>
                  </w:r>
                </w:p>
                <w:p w:rsidR="00410EF1" w:rsidRDefault="00410EF1"/>
              </w:txbxContent>
            </v:textbox>
          </v:shape>
        </w:pict>
      </w:r>
    </w:p>
    <w:p w:rsidR="00410EF1" w:rsidRPr="00DE0B86" w:rsidRDefault="00410EF1" w:rsidP="002D1F1E">
      <w:pPr>
        <w:rPr>
          <w:b/>
          <w:bCs/>
          <w:sz w:val="24"/>
          <w:szCs w:val="24"/>
          <w:rtl/>
          <w:lang w:bidi="ar-JO"/>
        </w:rPr>
      </w:pPr>
      <w:r w:rsidRPr="00DE0B86">
        <w:rPr>
          <w:rFonts w:hint="cs"/>
          <w:b/>
          <w:bCs/>
          <w:sz w:val="24"/>
          <w:szCs w:val="24"/>
          <w:rtl/>
          <w:lang w:bidi="ar-JO"/>
        </w:rPr>
        <w:t>المبحث :</w:t>
      </w:r>
      <w:r>
        <w:rPr>
          <w:rFonts w:hint="cs"/>
          <w:b/>
          <w:bCs/>
          <w:sz w:val="24"/>
          <w:szCs w:val="24"/>
          <w:rtl/>
          <w:lang w:bidi="ar-JO"/>
        </w:rPr>
        <w:t xml:space="preserve">تاريخ الاردن   </w:t>
      </w:r>
      <w:r w:rsidRPr="00DE0B86">
        <w:rPr>
          <w:rFonts w:hint="cs"/>
          <w:b/>
          <w:bCs/>
          <w:sz w:val="24"/>
          <w:szCs w:val="24"/>
          <w:rtl/>
          <w:lang w:bidi="ar-JO"/>
        </w:rPr>
        <w:t>عنوان الوحدة :</w:t>
      </w:r>
      <w:r w:rsidRPr="00A8270D">
        <w:rPr>
          <w:b/>
          <w:bCs/>
          <w:noProof/>
          <w:sz w:val="24"/>
          <w:szCs w:val="24"/>
          <w:rtl/>
          <w:lang w:bidi="ar-JO"/>
        </w:rPr>
        <w:t>الوحدة الأولى: الأردن في العصور القديمة</w:t>
      </w:r>
      <w:r w:rsidRPr="00DE0B86">
        <w:rPr>
          <w:rFonts w:hint="cs"/>
          <w:b/>
          <w:bCs/>
          <w:sz w:val="24"/>
          <w:szCs w:val="24"/>
          <w:rtl/>
          <w:lang w:bidi="ar-JO"/>
        </w:rPr>
        <w:t>موضوع الدرس :</w:t>
      </w:r>
      <w:r w:rsidRPr="00A8270D">
        <w:rPr>
          <w:b/>
          <w:bCs/>
          <w:noProof/>
          <w:sz w:val="24"/>
          <w:szCs w:val="24"/>
          <w:rtl/>
          <w:lang w:bidi="ar-JO"/>
        </w:rPr>
        <w:t>الدرس الثاني: الأردن في العصر الحديدي</w:t>
      </w:r>
      <w:r w:rsidRPr="00DE0B86">
        <w:rPr>
          <w:rFonts w:hint="cs"/>
          <w:b/>
          <w:bCs/>
          <w:sz w:val="24"/>
          <w:szCs w:val="24"/>
          <w:rtl/>
          <w:lang w:bidi="ar-JO"/>
        </w:rPr>
        <w:t>عدد الحصص:</w:t>
      </w:r>
      <w:r w:rsidRPr="00A8270D">
        <w:rPr>
          <w:b/>
          <w:bCs/>
          <w:noProof/>
          <w:sz w:val="24"/>
          <w:szCs w:val="24"/>
          <w:rtl/>
          <w:lang w:bidi="ar-JO"/>
        </w:rPr>
        <w:t>حصتان</w:t>
      </w:r>
      <w:r w:rsidRPr="00DE0B86">
        <w:rPr>
          <w:rFonts w:hint="cs"/>
          <w:b/>
          <w:bCs/>
          <w:sz w:val="24"/>
          <w:szCs w:val="24"/>
          <w:rtl/>
          <w:lang w:bidi="ar-JO"/>
        </w:rPr>
        <w:t>التعلم القبلي :</w:t>
      </w:r>
      <w:r w:rsidRPr="00A8270D">
        <w:rPr>
          <w:b/>
          <w:bCs/>
          <w:noProof/>
          <w:sz w:val="24"/>
          <w:szCs w:val="24"/>
          <w:rtl/>
          <w:lang w:bidi="ar-JO"/>
        </w:rPr>
        <w:t>مفهوم المعادن وتطور استخدام الحديد وتأسيس الممالك القديمة</w:t>
      </w:r>
      <w:r w:rsidRPr="00A8270D">
        <w:rPr>
          <w:b/>
          <w:bCs/>
          <w:noProof/>
          <w:sz w:val="24"/>
          <w:szCs w:val="24"/>
          <w:lang w:bidi="ar-JO"/>
        </w:rPr>
        <w:t>.</w:t>
      </w:r>
    </w:p>
    <w:tbl>
      <w:tblPr>
        <w:tblStyle w:val="a3"/>
        <w:bidiVisual/>
        <w:tblW w:w="15632" w:type="dxa"/>
        <w:tblInd w:w="-5" w:type="dxa"/>
        <w:tblLook w:val="04A0"/>
      </w:tblPr>
      <w:tblGrid>
        <w:gridCol w:w="1050"/>
        <w:gridCol w:w="6452"/>
        <w:gridCol w:w="837"/>
        <w:gridCol w:w="6315"/>
        <w:gridCol w:w="744"/>
        <w:gridCol w:w="234"/>
      </w:tblGrid>
      <w:tr w:rsidR="00410EF1" w:rsidRPr="00DE0B86" w:rsidTr="002D1F1E">
        <w:trPr>
          <w:trHeight w:val="339"/>
        </w:trPr>
        <w:tc>
          <w:tcPr>
            <w:tcW w:w="15627" w:type="dxa"/>
            <w:gridSpan w:val="6"/>
            <w:shd w:val="clear" w:color="auto" w:fill="auto"/>
          </w:tcPr>
          <w:p w:rsidR="00410EF1" w:rsidRDefault="00410EF1" w:rsidP="002D1F1E">
            <w:pPr>
              <w:rPr>
                <w:b/>
                <w:bCs/>
                <w:rtl/>
                <w:lang w:bidi="ar-JO"/>
              </w:rPr>
            </w:pPr>
            <w:r w:rsidRPr="00403EAE">
              <w:rPr>
                <w:rFonts w:hint="cs"/>
                <w:b/>
                <w:bCs/>
                <w:rtl/>
                <w:lang w:bidi="ar-JO"/>
              </w:rPr>
              <w:t xml:space="preserve">النتاجات: </w:t>
            </w:r>
          </w:p>
          <w:p w:rsidR="00410EF1" w:rsidRDefault="00410EF1" w:rsidP="002D1F1E">
            <w:pPr>
              <w:rPr>
                <w:b/>
                <w:bCs/>
                <w:rtl/>
                <w:lang w:bidi="ar-JO"/>
              </w:rPr>
            </w:pPr>
            <w:r w:rsidRPr="00A8270D">
              <w:rPr>
                <w:b/>
                <w:bCs/>
                <w:noProof/>
                <w:rtl/>
                <w:lang w:bidi="ar-JO"/>
              </w:rPr>
              <w:t>يتعرف الممالك القديمة التي قامت في الأردن خلال العصر الحديدي</w:t>
            </w:r>
            <w:r w:rsidRPr="00A8270D">
              <w:rPr>
                <w:b/>
                <w:bCs/>
                <w:noProof/>
                <w:lang w:bidi="ar-JO"/>
              </w:rPr>
              <w:t>.</w:t>
            </w:r>
          </w:p>
          <w:p w:rsidR="00410EF1" w:rsidRDefault="00410EF1" w:rsidP="002D1F1E">
            <w:pPr>
              <w:rPr>
                <w:b/>
                <w:bCs/>
                <w:rtl/>
                <w:lang w:bidi="ar-JO"/>
              </w:rPr>
            </w:pPr>
            <w:r w:rsidRPr="00A8270D">
              <w:rPr>
                <w:b/>
                <w:bCs/>
                <w:noProof/>
                <w:rtl/>
                <w:lang w:bidi="ar-JO"/>
              </w:rPr>
              <w:t>يحلل العوامل الاقتصادية والسياسية التي ساهمت في ازدهار ممالك العصر الحديدي</w:t>
            </w:r>
            <w:r w:rsidRPr="00A8270D">
              <w:rPr>
                <w:b/>
                <w:bCs/>
                <w:noProof/>
                <w:lang w:bidi="ar-JO"/>
              </w:rPr>
              <w:t>.</w:t>
            </w:r>
          </w:p>
          <w:p w:rsidR="00410EF1" w:rsidRPr="00403EAE" w:rsidRDefault="00410EF1" w:rsidP="002D1F1E">
            <w:pPr>
              <w:rPr>
                <w:b/>
                <w:bCs/>
                <w:rtl/>
                <w:lang w:bidi="ar-JO"/>
              </w:rPr>
            </w:pPr>
            <w:r w:rsidRPr="00A8270D">
              <w:rPr>
                <w:b/>
                <w:bCs/>
                <w:noProof/>
                <w:rtl/>
                <w:lang w:bidi="ar-JO"/>
              </w:rPr>
              <w:t>يعتز بالدور التاريخي والمكاني للأردن كمركز حضاري عبر العصور</w:t>
            </w:r>
            <w:r w:rsidRPr="00A8270D">
              <w:rPr>
                <w:b/>
                <w:bCs/>
                <w:noProof/>
                <w:lang w:bidi="ar-JO"/>
              </w:rPr>
              <w:t>.</w:t>
            </w:r>
          </w:p>
          <w:p w:rsidR="00410EF1" w:rsidRPr="00403EAE" w:rsidRDefault="00410EF1" w:rsidP="00403EAE">
            <w:pPr>
              <w:rPr>
                <w:b/>
                <w:bCs/>
                <w:rtl/>
                <w:lang w:bidi="ar-JO"/>
              </w:rPr>
            </w:pPr>
          </w:p>
        </w:tc>
      </w:tr>
      <w:tr w:rsidR="00410EF1" w:rsidRPr="00DE0B86" w:rsidTr="002D1F1E">
        <w:tc>
          <w:tcPr>
            <w:tcW w:w="1050" w:type="dxa"/>
            <w:shd w:val="clear" w:color="auto" w:fill="D9D9D9" w:themeFill="background1" w:themeFillShade="D9"/>
          </w:tcPr>
          <w:p w:rsidR="00410EF1" w:rsidRPr="00DE0B86" w:rsidRDefault="00410EF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shd w:val="clear" w:color="auto" w:fill="auto"/>
          </w:tcPr>
          <w:p w:rsidR="00410EF1" w:rsidRPr="00403EAE" w:rsidRDefault="00410EF1" w:rsidP="00663E5B">
            <w:pPr>
              <w:jc w:val="center"/>
              <w:rPr>
                <w:b/>
                <w:bCs/>
                <w:rtl/>
                <w:lang w:bidi="ar-JO"/>
              </w:rPr>
            </w:pPr>
            <w:r w:rsidRPr="00403EAE">
              <w:rPr>
                <w:rFonts w:hint="cs"/>
                <w:b/>
                <w:bCs/>
                <w:rtl/>
                <w:lang w:bidi="ar-JO"/>
              </w:rPr>
              <w:t xml:space="preserve">دور المُعلم </w:t>
            </w:r>
          </w:p>
        </w:tc>
        <w:tc>
          <w:tcPr>
            <w:tcW w:w="6315" w:type="dxa"/>
            <w:shd w:val="clear" w:color="auto" w:fill="auto"/>
          </w:tcPr>
          <w:p w:rsidR="00410EF1" w:rsidRPr="00403EAE" w:rsidRDefault="00410EF1" w:rsidP="00663E5B">
            <w:pPr>
              <w:jc w:val="center"/>
              <w:rPr>
                <w:b/>
                <w:bCs/>
                <w:rtl/>
                <w:lang w:bidi="ar-JO"/>
              </w:rPr>
            </w:pPr>
            <w:r w:rsidRPr="00403EAE">
              <w:rPr>
                <w:rFonts w:hint="cs"/>
                <w:b/>
                <w:bCs/>
                <w:rtl/>
                <w:lang w:bidi="ar-JO"/>
              </w:rPr>
              <w:t xml:space="preserve">دور المُتعلم </w:t>
            </w:r>
          </w:p>
        </w:tc>
        <w:tc>
          <w:tcPr>
            <w:tcW w:w="973" w:type="dxa"/>
            <w:gridSpan w:val="2"/>
            <w:shd w:val="clear" w:color="auto" w:fill="auto"/>
          </w:tcPr>
          <w:p w:rsidR="00410EF1" w:rsidRPr="00403EAE" w:rsidRDefault="00410EF1" w:rsidP="00AC6323">
            <w:pPr>
              <w:jc w:val="center"/>
              <w:rPr>
                <w:b/>
                <w:bCs/>
                <w:rtl/>
                <w:lang w:bidi="ar-JO"/>
              </w:rPr>
            </w:pPr>
            <w:r w:rsidRPr="00403EAE">
              <w:rPr>
                <w:rFonts w:hint="cs"/>
                <w:b/>
                <w:bCs/>
                <w:rtl/>
                <w:lang w:bidi="ar-JO"/>
              </w:rPr>
              <w:t>الزمن</w:t>
            </w:r>
          </w:p>
        </w:tc>
      </w:tr>
      <w:tr w:rsidR="00410EF1" w:rsidRPr="00DE0B86" w:rsidTr="002D1F1E">
        <w:trPr>
          <w:cantSplit/>
          <w:trHeight w:val="1134"/>
        </w:trPr>
        <w:tc>
          <w:tcPr>
            <w:tcW w:w="1050" w:type="dxa"/>
            <w:shd w:val="clear" w:color="auto" w:fill="D9D9D9" w:themeFill="background1" w:themeFillShade="D9"/>
            <w:textDirection w:val="btLr"/>
            <w:vAlign w:val="center"/>
          </w:tcPr>
          <w:p w:rsidR="00410EF1" w:rsidRPr="00DE0B86" w:rsidRDefault="00410EF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shd w:val="clear" w:color="auto" w:fill="auto"/>
          </w:tcPr>
          <w:p w:rsidR="00410EF1" w:rsidRPr="00403EAE" w:rsidRDefault="00410EF1" w:rsidP="005000DA">
            <w:pPr>
              <w:rPr>
                <w:b/>
                <w:bCs/>
                <w:rtl/>
                <w:lang w:bidi="ar-JO"/>
              </w:rPr>
            </w:pPr>
            <w:r w:rsidRPr="00A8270D">
              <w:rPr>
                <w:b/>
                <w:bCs/>
                <w:noProof/>
                <w:rtl/>
                <w:lang w:bidi="ar-JO"/>
              </w:rPr>
              <w:t>يفتتح المعلم الحصة بتقديم عرض مرئي قصير أو خارطة تاريخية تبيّن التوزيع الجغرافي للممالك القديمة كالأدوميين والمؤابيين والعمونيين، صائعاً سؤالاً محفزاً عن سبب اختيار هذه القبائل لأرض الأردن مقراً لممالكهم وكيفية استفادتهم من اكتشاف معدن الحديد في تطوير حياتهم العسكرية والاقتصادية</w:t>
            </w:r>
            <w:r w:rsidRPr="00A8270D">
              <w:rPr>
                <w:b/>
                <w:bCs/>
                <w:noProof/>
                <w:lang w:bidi="ar-JO"/>
              </w:rPr>
              <w:t>.</w:t>
            </w:r>
          </w:p>
        </w:tc>
        <w:tc>
          <w:tcPr>
            <w:tcW w:w="6315" w:type="dxa"/>
            <w:shd w:val="clear" w:color="auto" w:fill="auto"/>
          </w:tcPr>
          <w:p w:rsidR="00410EF1" w:rsidRPr="00403EAE" w:rsidRDefault="00410EF1" w:rsidP="005000DA">
            <w:pPr>
              <w:rPr>
                <w:b/>
                <w:bCs/>
                <w:rtl/>
                <w:lang w:bidi="ar-JO"/>
              </w:rPr>
            </w:pPr>
            <w:r w:rsidRPr="00A8270D">
              <w:rPr>
                <w:b/>
                <w:bCs/>
                <w:noProof/>
                <w:rtl/>
                <w:lang w:bidi="ar-JO"/>
              </w:rPr>
              <w:t>يستجيب الطلبة للتمهيد بربط معرفتهم الجغرافية بالأماكن الحالية لمدن عمان والكرك والطفيلة مع الممالك التاريخية القديمة، ويطرحون تساؤلات أولية حول العلاقات التي قامت بين هذه الممالك والصلات التجاريّة التي جمعتها بالمجتمعات المجاورة</w:t>
            </w:r>
            <w:r w:rsidRPr="00A8270D">
              <w:rPr>
                <w:b/>
                <w:bCs/>
                <w:noProof/>
                <w:lang w:bidi="ar-JO"/>
              </w:rPr>
              <w:t>.</w:t>
            </w:r>
          </w:p>
        </w:tc>
        <w:tc>
          <w:tcPr>
            <w:tcW w:w="973" w:type="dxa"/>
            <w:gridSpan w:val="2"/>
            <w:shd w:val="clear" w:color="auto" w:fill="auto"/>
          </w:tcPr>
          <w:p w:rsidR="00410EF1" w:rsidRPr="00403EAE" w:rsidRDefault="00410EF1" w:rsidP="005000DA">
            <w:pPr>
              <w:rPr>
                <w:b/>
                <w:bCs/>
                <w:rtl/>
                <w:lang w:bidi="ar-JO"/>
              </w:rPr>
            </w:pPr>
          </w:p>
        </w:tc>
      </w:tr>
      <w:tr w:rsidR="00410EF1" w:rsidRPr="00DE0B86" w:rsidTr="002D1F1E">
        <w:trPr>
          <w:cantSplit/>
          <w:trHeight w:val="1545"/>
        </w:trPr>
        <w:tc>
          <w:tcPr>
            <w:tcW w:w="1050" w:type="dxa"/>
            <w:shd w:val="clear" w:color="auto" w:fill="D9D9D9" w:themeFill="background1" w:themeFillShade="D9"/>
            <w:textDirection w:val="btLr"/>
            <w:vAlign w:val="center"/>
          </w:tcPr>
          <w:p w:rsidR="00410EF1" w:rsidRPr="00DE0B86" w:rsidRDefault="00410EF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shd w:val="clear" w:color="auto" w:fill="auto"/>
          </w:tcPr>
          <w:p w:rsidR="00410EF1" w:rsidRPr="00403EAE" w:rsidRDefault="00410EF1" w:rsidP="00403EAE">
            <w:pPr>
              <w:rPr>
                <w:b/>
                <w:bCs/>
                <w:rtl/>
                <w:lang w:bidi="ar-JO"/>
              </w:rPr>
            </w:pPr>
            <w:r w:rsidRPr="00A8270D">
              <w:rPr>
                <w:b/>
                <w:bCs/>
                <w:noProof/>
                <w:rtl/>
                <w:lang w:bidi="ar-JO"/>
              </w:rPr>
              <w:t>يشرح المعلم ظروف نشأة الممالك الحديدية في الأردن (أدوم، مؤاب، عمون) موضحاً حدودها الجغرافية ونظامها السياسي والأنشطة الاقتصادية التي مارستها، مع التركيز على أهمية موقع الأردن على طريق التجارة الملوكي وتبسيط المصطلحات التاريخية المرتبطة بالتحصينات والآثار المتبقية</w:t>
            </w:r>
            <w:r w:rsidRPr="00A8270D">
              <w:rPr>
                <w:b/>
                <w:bCs/>
                <w:noProof/>
                <w:lang w:bidi="ar-JO"/>
              </w:rPr>
              <w:t>.</w:t>
            </w:r>
          </w:p>
        </w:tc>
        <w:tc>
          <w:tcPr>
            <w:tcW w:w="6315" w:type="dxa"/>
            <w:shd w:val="clear" w:color="auto" w:fill="auto"/>
          </w:tcPr>
          <w:p w:rsidR="00410EF1" w:rsidRPr="00403EAE" w:rsidRDefault="00410EF1" w:rsidP="005000DA">
            <w:pPr>
              <w:rPr>
                <w:b/>
                <w:bCs/>
                <w:rtl/>
                <w:lang w:bidi="ar-JO"/>
              </w:rPr>
            </w:pPr>
            <w:r w:rsidRPr="00A8270D">
              <w:rPr>
                <w:b/>
                <w:bCs/>
                <w:noProof/>
                <w:rtl/>
                <w:lang w:bidi="ar-JO"/>
              </w:rPr>
              <w:t>يعبر الطلبة عن فهمهم المكتسب بصياغة فقرات توضيحية تلخص المعالم الحضارية لكل مملكة، ويشرحون بلغتها الخاصة كيف أثر استخدام الحديد وتأمين طرق التجارة في القوة العسكرية والاقتصادية لهذه الممالك القديمة على أرض الأردن</w:t>
            </w:r>
            <w:r w:rsidRPr="00A8270D">
              <w:rPr>
                <w:b/>
                <w:bCs/>
                <w:noProof/>
                <w:lang w:bidi="ar-JO"/>
              </w:rPr>
              <w:t>.</w:t>
            </w:r>
          </w:p>
        </w:tc>
        <w:tc>
          <w:tcPr>
            <w:tcW w:w="973" w:type="dxa"/>
            <w:gridSpan w:val="2"/>
            <w:shd w:val="clear" w:color="auto" w:fill="auto"/>
          </w:tcPr>
          <w:p w:rsidR="00410EF1" w:rsidRPr="00403EAE" w:rsidRDefault="00410EF1" w:rsidP="005000DA">
            <w:pPr>
              <w:rPr>
                <w:b/>
                <w:bCs/>
                <w:rtl/>
                <w:lang w:bidi="ar-JO"/>
              </w:rPr>
            </w:pPr>
          </w:p>
        </w:tc>
      </w:tr>
      <w:tr w:rsidR="00410EF1" w:rsidRPr="00DE0B86" w:rsidTr="002D1F1E">
        <w:trPr>
          <w:cantSplit/>
          <w:trHeight w:val="1134"/>
        </w:trPr>
        <w:tc>
          <w:tcPr>
            <w:tcW w:w="1050" w:type="dxa"/>
            <w:shd w:val="clear" w:color="auto" w:fill="D9D9D9" w:themeFill="background1" w:themeFillShade="D9"/>
            <w:textDirection w:val="btLr"/>
            <w:vAlign w:val="center"/>
          </w:tcPr>
          <w:p w:rsidR="00410EF1" w:rsidRPr="00DE0B86" w:rsidRDefault="00410EF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shd w:val="clear" w:color="auto" w:fill="auto"/>
          </w:tcPr>
          <w:p w:rsidR="00410EF1" w:rsidRPr="00403EAE" w:rsidRDefault="00410EF1" w:rsidP="005000DA">
            <w:pPr>
              <w:rPr>
                <w:b/>
                <w:bCs/>
                <w:rtl/>
                <w:lang w:bidi="ar-JO"/>
              </w:rPr>
            </w:pPr>
            <w:r w:rsidRPr="00A8270D">
              <w:rPr>
                <w:b/>
                <w:bCs/>
                <w:noProof/>
                <w:rtl/>
                <w:lang w:bidi="ar-JO"/>
              </w:rPr>
              <w:t>يوكل المعلم للطلبة نشاطاً توسعياً يتضمن تحليل مسار "الطريق الملوكي" التجاري وأهميته الاقتصادية والعسكرية قديماً، مع توفير دعم إضافي للطلبة الذين يحتاجون توضيحاً أكبر للمفاهيم الجغرافية والتاريخية المرتبطة بالدرس</w:t>
            </w:r>
            <w:r w:rsidRPr="00A8270D">
              <w:rPr>
                <w:b/>
                <w:bCs/>
                <w:noProof/>
                <w:lang w:bidi="ar-JO"/>
              </w:rPr>
              <w:t>.</w:t>
            </w:r>
          </w:p>
        </w:tc>
        <w:tc>
          <w:tcPr>
            <w:tcW w:w="6315" w:type="dxa"/>
            <w:shd w:val="clear" w:color="auto" w:fill="auto"/>
          </w:tcPr>
          <w:p w:rsidR="00410EF1" w:rsidRPr="00403EAE" w:rsidRDefault="00410EF1" w:rsidP="005000DA">
            <w:pPr>
              <w:rPr>
                <w:b/>
                <w:bCs/>
                <w:rtl/>
                <w:lang w:bidi="ar-JO"/>
              </w:rPr>
            </w:pPr>
            <w:r w:rsidRPr="00A8270D">
              <w:rPr>
                <w:b/>
                <w:bCs/>
                <w:noProof/>
                <w:rtl/>
                <w:lang w:bidi="ar-JO"/>
              </w:rPr>
              <w:t>ينفذ الطالب النشاط التوسعي برسم خارطة مبسطة تظهر امتداد الطريق الملوكي والممالك المقامة عليه، كاتباً تحليلاً موجزاً يوضح فيه الآثار الاقتصادية لهذا الطريق على الاستقرار الحضاري في الأردن قديمًا</w:t>
            </w:r>
            <w:r w:rsidRPr="00A8270D">
              <w:rPr>
                <w:b/>
                <w:bCs/>
                <w:noProof/>
                <w:lang w:bidi="ar-JO"/>
              </w:rPr>
              <w:t>.</w:t>
            </w:r>
          </w:p>
        </w:tc>
        <w:tc>
          <w:tcPr>
            <w:tcW w:w="973" w:type="dxa"/>
            <w:gridSpan w:val="2"/>
            <w:shd w:val="clear" w:color="auto" w:fill="auto"/>
          </w:tcPr>
          <w:p w:rsidR="00410EF1" w:rsidRPr="00403EAE" w:rsidRDefault="00410EF1" w:rsidP="005000DA">
            <w:pPr>
              <w:rPr>
                <w:b/>
                <w:bCs/>
                <w:rtl/>
                <w:lang w:bidi="ar-JO"/>
              </w:rPr>
            </w:pPr>
          </w:p>
        </w:tc>
      </w:tr>
      <w:tr w:rsidR="00410EF1" w:rsidRPr="00DE0B86" w:rsidTr="002D1F1E">
        <w:trPr>
          <w:cantSplit/>
          <w:trHeight w:val="1134"/>
        </w:trPr>
        <w:tc>
          <w:tcPr>
            <w:tcW w:w="1050" w:type="dxa"/>
            <w:shd w:val="clear" w:color="auto" w:fill="D9D9D9" w:themeFill="background1" w:themeFillShade="D9"/>
            <w:textDirection w:val="btLr"/>
            <w:vAlign w:val="center"/>
          </w:tcPr>
          <w:p w:rsidR="00410EF1" w:rsidRPr="00DE0B86" w:rsidRDefault="00410EF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shd w:val="clear" w:color="auto" w:fill="auto"/>
          </w:tcPr>
          <w:p w:rsidR="00410EF1" w:rsidRPr="00403EAE" w:rsidRDefault="00410EF1" w:rsidP="005000DA">
            <w:pPr>
              <w:rPr>
                <w:b/>
                <w:bCs/>
                <w:rtl/>
                <w:lang w:bidi="ar-JO"/>
              </w:rPr>
            </w:pPr>
            <w:r w:rsidRPr="00A8270D">
              <w:rPr>
                <w:b/>
                <w:bCs/>
                <w:noProof/>
                <w:rtl/>
                <w:lang w:bidi="ar-JO"/>
              </w:rPr>
              <w:t>يتابع المعلم مدى استيعاب الطلبة من خلال طرح أسئلة مراجعة سريعة وتوزيع أوراق عمل قصيرة تحتوي على أسئلة المقارنة بين الممالك الثلاث، مستخدماً التغذية الراجعة الفورية لتصحيح المفاهيم الخاطئة وتثبيت المعلومات</w:t>
            </w:r>
            <w:r w:rsidRPr="00A8270D">
              <w:rPr>
                <w:b/>
                <w:bCs/>
                <w:noProof/>
                <w:lang w:bidi="ar-JO"/>
              </w:rPr>
              <w:t>.</w:t>
            </w:r>
          </w:p>
        </w:tc>
        <w:tc>
          <w:tcPr>
            <w:tcW w:w="6315" w:type="dxa"/>
            <w:shd w:val="clear" w:color="auto" w:fill="auto"/>
          </w:tcPr>
          <w:p w:rsidR="00410EF1" w:rsidRPr="00403EAE" w:rsidRDefault="00410EF1" w:rsidP="005000DA">
            <w:pPr>
              <w:rPr>
                <w:b/>
                <w:bCs/>
                <w:rtl/>
                <w:lang w:bidi="ar-JO"/>
              </w:rPr>
            </w:pPr>
            <w:r w:rsidRPr="00A8270D">
              <w:rPr>
                <w:b/>
                <w:bCs/>
                <w:noProof/>
                <w:rtl/>
                <w:lang w:bidi="ar-JO"/>
              </w:rPr>
              <w:t>يثبت الطالب استيعابه للمادة من خلال حل أسئلة ورقة العمل بدقة، وإجراء تقويم ذاتي لمستواه المعرفي بمطابقة إجاباته مع زملائه والمعلم للوقوف على النقاط التي تحتاج إلى مراجعة إضافية</w:t>
            </w:r>
            <w:r w:rsidRPr="00A8270D">
              <w:rPr>
                <w:b/>
                <w:bCs/>
                <w:noProof/>
                <w:lang w:bidi="ar-JO"/>
              </w:rPr>
              <w:t>.</w:t>
            </w:r>
          </w:p>
        </w:tc>
        <w:tc>
          <w:tcPr>
            <w:tcW w:w="973" w:type="dxa"/>
            <w:gridSpan w:val="2"/>
            <w:shd w:val="clear" w:color="auto" w:fill="auto"/>
          </w:tcPr>
          <w:p w:rsidR="00410EF1" w:rsidRPr="00403EAE" w:rsidRDefault="00410EF1" w:rsidP="005000DA">
            <w:pPr>
              <w:rPr>
                <w:b/>
                <w:bCs/>
                <w:rtl/>
                <w:lang w:bidi="ar-JO"/>
              </w:rPr>
            </w:pPr>
          </w:p>
        </w:tc>
      </w:tr>
      <w:tr w:rsidR="00410EF1" w:rsidRPr="00DE0B86" w:rsidTr="002D1F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shd w:val="clear" w:color="auto" w:fill="auto"/>
          </w:tcPr>
          <w:tbl>
            <w:tblPr>
              <w:tblStyle w:val="a3"/>
              <w:bidiVisual/>
              <w:tblW w:w="0" w:type="auto"/>
              <w:tblLook w:val="04A0"/>
            </w:tblPr>
            <w:tblGrid>
              <w:gridCol w:w="7276"/>
            </w:tblGrid>
            <w:tr w:rsidR="00410EF1" w:rsidRPr="00DE0B86" w:rsidTr="00663E5B">
              <w:trPr>
                <w:trHeight w:val="1889"/>
              </w:trPr>
              <w:tc>
                <w:tcPr>
                  <w:tcW w:w="8184" w:type="dxa"/>
                </w:tcPr>
                <w:p w:rsidR="00410EF1" w:rsidRPr="00DE0B86" w:rsidRDefault="00410EF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410EF1" w:rsidRPr="00DE0B86" w:rsidRDefault="00410EF1" w:rsidP="007F54D9">
                  <w:pPr>
                    <w:rPr>
                      <w:b/>
                      <w:bCs/>
                      <w:sz w:val="24"/>
                      <w:szCs w:val="24"/>
                      <w:rtl/>
                      <w:lang w:bidi="ar-JO"/>
                    </w:rPr>
                  </w:pPr>
                </w:p>
                <w:p w:rsidR="00410EF1" w:rsidRPr="001C6518" w:rsidRDefault="00410EF1" w:rsidP="001C6518">
                  <w:pPr>
                    <w:tabs>
                      <w:tab w:val="left" w:pos="1000"/>
                    </w:tabs>
                    <w:rPr>
                      <w:sz w:val="24"/>
                      <w:szCs w:val="24"/>
                      <w:rtl/>
                      <w:lang w:bidi="ar-JO"/>
                    </w:rPr>
                  </w:pPr>
                </w:p>
              </w:tc>
            </w:tr>
          </w:tbl>
          <w:p w:rsidR="00410EF1" w:rsidRPr="00DE0B86" w:rsidRDefault="00FC50CE" w:rsidP="007F54D9">
            <w:pPr>
              <w:rPr>
                <w:b/>
                <w:bCs/>
                <w:sz w:val="24"/>
                <w:szCs w:val="24"/>
                <w:rtl/>
                <w:lang w:bidi="ar-JO"/>
              </w:rPr>
            </w:pPr>
            <w:r>
              <w:rPr>
                <w:b/>
                <w:bCs/>
                <w:noProof/>
                <w:sz w:val="24"/>
                <w:szCs w:val="24"/>
                <w:rtl/>
              </w:rPr>
              <w:pict>
                <v:shape id="_x0000_s1029" type="#_x0000_t202" style="position:absolute;left:0;text-align:left;margin-left:-411.75pt;margin-top:3.8pt;width:775.6pt;height:20.35pt;z-index:2516623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" filled="f" stroked="f" strokeweight=".5pt">
                  <v:textbox>
                    <w:txbxContent>
                      <w:p w:rsidR="00410EF1" w:rsidRPr="00663E5B" w:rsidRDefault="00410EF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p w:rsidR="00410EF1" w:rsidRPr="00DE0B86" w:rsidRDefault="00410EF1" w:rsidP="00582219">
            <w:pPr>
              <w:rPr>
                <w:b/>
                <w:bCs/>
                <w:sz w:val="24"/>
                <w:szCs w:val="24"/>
                <w:rtl/>
                <w:lang w:bidi="ar-JO"/>
              </w:rPr>
            </w:pPr>
          </w:p>
        </w:tc>
        <w:tc>
          <w:tcPr>
            <w:tcW w:w="7896" w:type="dxa"/>
            <w:gridSpan w:val="3"/>
            <w:shd w:val="clear" w:color="auto" w:fill="auto"/>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410EF1" w:rsidRPr="00DE0B86" w:rsidTr="00E50EE2">
              <w:trPr>
                <w:trHeight w:val="471"/>
              </w:trPr>
              <w:tc>
                <w:tcPr>
                  <w:tcW w:w="1922" w:type="dxa"/>
                  <w:shd w:val="clear" w:color="auto" w:fill="D9D9D9" w:themeFill="background1" w:themeFillShade="D9"/>
                  <w:vAlign w:val="center"/>
                </w:tcPr>
                <w:p w:rsidR="00410EF1" w:rsidRPr="00DE0B86" w:rsidRDefault="00410EF1" w:rsidP="00843648">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410EF1" w:rsidRPr="00DE0B86" w:rsidRDefault="00410EF1" w:rsidP="00843648">
                  <w:pPr>
                    <w:jc w:val="center"/>
                    <w:rPr>
                      <w:b/>
                      <w:bCs/>
                      <w:sz w:val="24"/>
                      <w:szCs w:val="24"/>
                      <w:rtl/>
                      <w:lang w:bidi="ar-AE"/>
                    </w:rPr>
                  </w:pPr>
                  <w:r>
                    <w:rPr>
                      <w:rFonts w:hint="cs"/>
                      <w:b/>
                      <w:bCs/>
                      <w:sz w:val="24"/>
                      <w:szCs w:val="24"/>
                      <w:rtl/>
                      <w:lang w:bidi="ar-JO"/>
                    </w:rPr>
                    <w:t>11 مهني</w:t>
                  </w:r>
                </w:p>
              </w:tc>
              <w:tc>
                <w:tcPr>
                  <w:tcW w:w="821" w:type="dxa"/>
                </w:tcPr>
                <w:p w:rsidR="00410EF1" w:rsidRPr="00DE0B86" w:rsidRDefault="00410EF1" w:rsidP="00843648">
                  <w:pPr>
                    <w:jc w:val="center"/>
                    <w:rPr>
                      <w:b/>
                      <w:bCs/>
                      <w:sz w:val="24"/>
                      <w:szCs w:val="24"/>
                      <w:rtl/>
                      <w:lang w:bidi="ar-JO"/>
                    </w:rPr>
                  </w:pPr>
                </w:p>
              </w:tc>
              <w:tc>
                <w:tcPr>
                  <w:tcW w:w="821" w:type="dxa"/>
                </w:tcPr>
                <w:p w:rsidR="00410EF1" w:rsidRPr="00DE0B86" w:rsidRDefault="00410EF1" w:rsidP="00843648">
                  <w:pPr>
                    <w:jc w:val="center"/>
                    <w:rPr>
                      <w:b/>
                      <w:bCs/>
                      <w:sz w:val="24"/>
                      <w:szCs w:val="24"/>
                      <w:rtl/>
                      <w:lang w:bidi="ar-JO"/>
                    </w:rPr>
                  </w:pPr>
                </w:p>
              </w:tc>
              <w:tc>
                <w:tcPr>
                  <w:tcW w:w="821" w:type="dxa"/>
                </w:tcPr>
                <w:p w:rsidR="00410EF1" w:rsidRPr="00DE0B86" w:rsidRDefault="00410EF1" w:rsidP="00843648">
                  <w:pPr>
                    <w:jc w:val="center"/>
                    <w:rPr>
                      <w:b/>
                      <w:bCs/>
                      <w:sz w:val="24"/>
                      <w:szCs w:val="24"/>
                      <w:rtl/>
                      <w:lang w:bidi="ar-JO"/>
                    </w:rPr>
                  </w:pPr>
                </w:p>
              </w:tc>
              <w:tc>
                <w:tcPr>
                  <w:tcW w:w="821" w:type="dxa"/>
                </w:tcPr>
                <w:p w:rsidR="00410EF1" w:rsidRPr="00DE0B86" w:rsidRDefault="00410EF1" w:rsidP="00843648">
                  <w:pPr>
                    <w:jc w:val="center"/>
                    <w:rPr>
                      <w:b/>
                      <w:bCs/>
                      <w:sz w:val="24"/>
                      <w:szCs w:val="24"/>
                      <w:rtl/>
                      <w:lang w:bidi="ar-JO"/>
                    </w:rPr>
                  </w:pPr>
                </w:p>
              </w:tc>
              <w:tc>
                <w:tcPr>
                  <w:tcW w:w="821" w:type="dxa"/>
                </w:tcPr>
                <w:p w:rsidR="00410EF1" w:rsidRPr="00DE0B86" w:rsidRDefault="00410EF1" w:rsidP="00843648">
                  <w:pPr>
                    <w:jc w:val="center"/>
                    <w:rPr>
                      <w:b/>
                      <w:bCs/>
                      <w:sz w:val="24"/>
                      <w:szCs w:val="24"/>
                      <w:rtl/>
                      <w:lang w:bidi="ar-JO"/>
                    </w:rPr>
                  </w:pPr>
                </w:p>
              </w:tc>
              <w:tc>
                <w:tcPr>
                  <w:tcW w:w="822" w:type="dxa"/>
                </w:tcPr>
                <w:p w:rsidR="00410EF1" w:rsidRPr="00DE0B86" w:rsidRDefault="00410EF1" w:rsidP="00843648">
                  <w:pPr>
                    <w:jc w:val="center"/>
                    <w:rPr>
                      <w:b/>
                      <w:bCs/>
                      <w:sz w:val="24"/>
                      <w:szCs w:val="24"/>
                      <w:rtl/>
                      <w:lang w:bidi="ar-JO"/>
                    </w:rPr>
                  </w:pPr>
                </w:p>
              </w:tc>
            </w:tr>
            <w:tr w:rsidR="00410EF1" w:rsidRPr="00DE0B86" w:rsidTr="00843648">
              <w:tc>
                <w:tcPr>
                  <w:tcW w:w="1922" w:type="dxa"/>
                  <w:shd w:val="clear" w:color="auto" w:fill="D9D9D9" w:themeFill="background1" w:themeFillShade="D9"/>
                  <w:vAlign w:val="center"/>
                </w:tcPr>
                <w:p w:rsidR="00410EF1" w:rsidRPr="00DE0B86" w:rsidRDefault="00410EF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2" w:type="dxa"/>
                  <w:vAlign w:val="center"/>
                </w:tcPr>
                <w:p w:rsidR="00410EF1" w:rsidRPr="00DE0B86" w:rsidRDefault="00410EF1" w:rsidP="00DB3021">
                  <w:pPr>
                    <w:jc w:val="center"/>
                    <w:rPr>
                      <w:b/>
                      <w:bCs/>
                      <w:sz w:val="24"/>
                      <w:szCs w:val="24"/>
                      <w:rtl/>
                      <w:lang w:bidi="ar-JO"/>
                    </w:rPr>
                  </w:pPr>
                </w:p>
              </w:tc>
            </w:tr>
            <w:tr w:rsidR="00410EF1" w:rsidRPr="00DE0B86" w:rsidTr="00843648">
              <w:trPr>
                <w:trHeight w:val="428"/>
              </w:trPr>
              <w:tc>
                <w:tcPr>
                  <w:tcW w:w="1922" w:type="dxa"/>
                  <w:shd w:val="clear" w:color="auto" w:fill="D9D9D9" w:themeFill="background1" w:themeFillShade="D9"/>
                  <w:vAlign w:val="center"/>
                </w:tcPr>
                <w:p w:rsidR="00410EF1" w:rsidRPr="00DE0B86" w:rsidRDefault="00410EF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2" w:type="dxa"/>
                  <w:vAlign w:val="center"/>
                </w:tcPr>
                <w:p w:rsidR="00410EF1" w:rsidRPr="00DE0B86" w:rsidRDefault="00410EF1" w:rsidP="00DB3021">
                  <w:pPr>
                    <w:jc w:val="center"/>
                    <w:rPr>
                      <w:b/>
                      <w:bCs/>
                      <w:sz w:val="24"/>
                      <w:szCs w:val="24"/>
                      <w:rtl/>
                      <w:lang w:bidi="ar-JO"/>
                    </w:rPr>
                  </w:pPr>
                </w:p>
              </w:tc>
            </w:tr>
            <w:tr w:rsidR="00410EF1" w:rsidRPr="00DE0B86" w:rsidTr="00843648">
              <w:tc>
                <w:tcPr>
                  <w:tcW w:w="1922" w:type="dxa"/>
                  <w:shd w:val="clear" w:color="auto" w:fill="D9D9D9" w:themeFill="background1" w:themeFillShade="D9"/>
                  <w:vAlign w:val="center"/>
                </w:tcPr>
                <w:p w:rsidR="00410EF1" w:rsidRPr="00DE0B86" w:rsidRDefault="00410EF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2" w:type="dxa"/>
                  <w:vAlign w:val="center"/>
                </w:tcPr>
                <w:p w:rsidR="00410EF1" w:rsidRPr="00DE0B86" w:rsidRDefault="00410EF1" w:rsidP="00DB3021">
                  <w:pPr>
                    <w:jc w:val="center"/>
                    <w:rPr>
                      <w:b/>
                      <w:bCs/>
                      <w:sz w:val="24"/>
                      <w:szCs w:val="24"/>
                      <w:rtl/>
                      <w:lang w:bidi="ar-JO"/>
                    </w:rPr>
                  </w:pPr>
                </w:p>
              </w:tc>
            </w:tr>
          </w:tbl>
          <w:p w:rsidR="00410EF1" w:rsidRPr="00DE0B86" w:rsidRDefault="00410EF1" w:rsidP="00F85C3A">
            <w:pPr>
              <w:rPr>
                <w:b/>
                <w:bCs/>
                <w:sz w:val="24"/>
                <w:szCs w:val="24"/>
                <w:rtl/>
                <w:lang w:bidi="ar-JO"/>
              </w:rPr>
            </w:pPr>
          </w:p>
          <w:p w:rsidR="00410EF1" w:rsidRPr="00DE0B86" w:rsidRDefault="00410EF1" w:rsidP="00F85C3A">
            <w:pPr>
              <w:rPr>
                <w:b/>
                <w:bCs/>
                <w:sz w:val="24"/>
                <w:szCs w:val="24"/>
                <w:rtl/>
                <w:lang w:bidi="ar-JO"/>
              </w:rPr>
            </w:pPr>
          </w:p>
          <w:p w:rsidR="00410EF1" w:rsidRPr="00DE0B86" w:rsidRDefault="00410EF1" w:rsidP="00F85C3A">
            <w:pPr>
              <w:rPr>
                <w:b/>
                <w:bCs/>
                <w:sz w:val="24"/>
                <w:szCs w:val="24"/>
                <w:rtl/>
                <w:lang w:bidi="ar-JO"/>
              </w:rPr>
            </w:pPr>
          </w:p>
        </w:tc>
      </w:tr>
    </w:tbl>
    <w:p w:rsidR="00410EF1" w:rsidRDefault="00410EF1" w:rsidP="00092505">
      <w:pPr>
        <w:rPr>
          <w:b/>
          <w:bCs/>
          <w:sz w:val="24"/>
          <w:szCs w:val="24"/>
          <w:rtl/>
          <w:lang w:bidi="ar-JO"/>
        </w:rPr>
        <w:sectPr w:rsidR="00410EF1" w:rsidSect="00410EF1">
          <w:footerReference w:type="default" r:id="rId10"/>
          <w:pgSz w:w="16838" w:h="11906" w:orient="landscape"/>
          <w:pgMar w:top="567" w:right="720" w:bottom="720" w:left="720" w:header="142" w:footer="304" w:gutter="0"/>
          <w:pgNumType w:start="1"/>
          <w:cols w:space="708"/>
          <w:bidi/>
          <w:rtlGutter/>
          <w:docGrid w:linePitch="360"/>
        </w:sectPr>
      </w:pPr>
    </w:p>
    <w:p w:rsidR="00410EF1" w:rsidRPr="00317004" w:rsidRDefault="00FC50CE">
      <w:pPr>
        <w:rPr>
          <w:sz w:val="6"/>
          <w:szCs w:val="6"/>
        </w:rPr>
      </w:pPr>
      <w:r>
        <w:rPr>
          <w:noProof/>
          <w:sz w:val="6"/>
          <w:szCs w:val="6"/>
        </w:rPr>
        <w:lastRenderedPageBreak/>
        <w:pict>
          <v:shape id="_x0000_s1030" type="#_x0000_t202" style="position:absolute;left:0;text-align:left;margin-left:357.4pt;margin-top:-8.3pt;width:145.5pt;height:24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l/XLwIAAFg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BXiX9cvAgAAWAQAAA4AAAAAAAAAAAAAAAAA&#10;LgIAAGRycy9lMm9Eb2MueG1sUEsBAi0AFAAGAAgAAAAhAFv/liniAAAACwEAAA8AAAAAAAAAAAAA&#10;AAAAiQQAAGRycy9kb3ducmV2LnhtbFBLBQYAAAAABAAEAPMAAACYBQAAAAA=&#10;" filled="f" stroked="f" strokeweight=".5pt">
            <v:textbox>
              <w:txbxContent>
                <w:p w:rsidR="00410EF1" w:rsidRDefault="00410EF1" w:rsidP="0090014C">
                  <w:pPr>
                    <w:pStyle w:val="a5"/>
                    <w:jc w:val="center"/>
                    <w:rPr>
                      <w:b/>
                      <w:bCs/>
                      <w:sz w:val="28"/>
                      <w:szCs w:val="28"/>
                      <w:rtl/>
                      <w:lang w:bidi="ar-JO"/>
                    </w:rPr>
                  </w:pPr>
                  <w:r w:rsidRPr="00D935B7">
                    <w:rPr>
                      <w:rFonts w:hint="cs"/>
                      <w:b/>
                      <w:bCs/>
                      <w:sz w:val="28"/>
                      <w:szCs w:val="28"/>
                      <w:rtl/>
                      <w:lang w:bidi="ar-JO"/>
                    </w:rPr>
                    <w:t>خطة الدرس</w:t>
                  </w:r>
                </w:p>
                <w:p w:rsidR="00410EF1" w:rsidRDefault="00410EF1"/>
              </w:txbxContent>
            </v:textbox>
          </v:shape>
        </w:pict>
      </w:r>
    </w:p>
    <w:p w:rsidR="00410EF1" w:rsidRPr="00DE0B86" w:rsidRDefault="00410EF1" w:rsidP="002D1F1E">
      <w:pPr>
        <w:rPr>
          <w:b/>
          <w:bCs/>
          <w:sz w:val="24"/>
          <w:szCs w:val="24"/>
          <w:rtl/>
          <w:lang w:bidi="ar-JO"/>
        </w:rPr>
      </w:pPr>
      <w:r w:rsidRPr="00DE0B86">
        <w:rPr>
          <w:rFonts w:hint="cs"/>
          <w:b/>
          <w:bCs/>
          <w:sz w:val="24"/>
          <w:szCs w:val="24"/>
          <w:rtl/>
          <w:lang w:bidi="ar-JO"/>
        </w:rPr>
        <w:t>المبحث :</w:t>
      </w:r>
      <w:r>
        <w:rPr>
          <w:rFonts w:hint="cs"/>
          <w:b/>
          <w:bCs/>
          <w:sz w:val="24"/>
          <w:szCs w:val="24"/>
          <w:rtl/>
          <w:lang w:bidi="ar-JO"/>
        </w:rPr>
        <w:t xml:space="preserve">تاريخ الاردن   </w:t>
      </w:r>
      <w:r w:rsidRPr="00DE0B86">
        <w:rPr>
          <w:rFonts w:hint="cs"/>
          <w:b/>
          <w:bCs/>
          <w:sz w:val="24"/>
          <w:szCs w:val="24"/>
          <w:rtl/>
          <w:lang w:bidi="ar-JO"/>
        </w:rPr>
        <w:t>عنوان الوحدة :</w:t>
      </w:r>
      <w:r w:rsidRPr="00A8270D">
        <w:rPr>
          <w:b/>
          <w:bCs/>
          <w:noProof/>
          <w:sz w:val="24"/>
          <w:szCs w:val="24"/>
          <w:rtl/>
          <w:lang w:bidi="ar-JO"/>
        </w:rPr>
        <w:t>الوحدة الأولى: الأردن في العصور القديمة</w:t>
      </w:r>
      <w:r w:rsidRPr="00DE0B86">
        <w:rPr>
          <w:rFonts w:hint="cs"/>
          <w:b/>
          <w:bCs/>
          <w:sz w:val="24"/>
          <w:szCs w:val="24"/>
          <w:rtl/>
          <w:lang w:bidi="ar-JO"/>
        </w:rPr>
        <w:t>موضوع الدرس :</w:t>
      </w:r>
      <w:r w:rsidRPr="00A8270D">
        <w:rPr>
          <w:b/>
          <w:bCs/>
          <w:noProof/>
          <w:sz w:val="24"/>
          <w:szCs w:val="24"/>
          <w:rtl/>
          <w:lang w:bidi="ar-JO"/>
        </w:rPr>
        <w:t>الدرس الثالث: مملكة الأنباط</w:t>
      </w:r>
      <w:r w:rsidRPr="00DE0B86">
        <w:rPr>
          <w:rFonts w:hint="cs"/>
          <w:b/>
          <w:bCs/>
          <w:sz w:val="24"/>
          <w:szCs w:val="24"/>
          <w:rtl/>
          <w:lang w:bidi="ar-JO"/>
        </w:rPr>
        <w:t>عدد الحصص:</w:t>
      </w:r>
      <w:r w:rsidRPr="00A8270D">
        <w:rPr>
          <w:b/>
          <w:bCs/>
          <w:noProof/>
          <w:sz w:val="24"/>
          <w:szCs w:val="24"/>
          <w:lang w:bidi="ar-JO"/>
        </w:rPr>
        <w:t xml:space="preserve">3 </w:t>
      </w:r>
      <w:r w:rsidRPr="00A8270D">
        <w:rPr>
          <w:b/>
          <w:bCs/>
          <w:noProof/>
          <w:sz w:val="24"/>
          <w:szCs w:val="24"/>
          <w:rtl/>
          <w:lang w:bidi="ar-JO"/>
        </w:rPr>
        <w:t>حصص</w:t>
      </w:r>
      <w:r w:rsidRPr="00DE0B86">
        <w:rPr>
          <w:rFonts w:hint="cs"/>
          <w:b/>
          <w:bCs/>
          <w:sz w:val="24"/>
          <w:szCs w:val="24"/>
          <w:rtl/>
          <w:lang w:bidi="ar-JO"/>
        </w:rPr>
        <w:t>التعلم القبلي :</w:t>
      </w:r>
      <w:r w:rsidRPr="00A8270D">
        <w:rPr>
          <w:b/>
          <w:bCs/>
          <w:noProof/>
          <w:sz w:val="24"/>
          <w:szCs w:val="24"/>
          <w:rtl/>
          <w:lang w:bidi="ar-JO"/>
        </w:rPr>
        <w:t>حضارة الأنباط ومدينتهم البتراء ونظام الري والتجارة القديم</w:t>
      </w:r>
      <w:r w:rsidRPr="00A8270D">
        <w:rPr>
          <w:b/>
          <w:bCs/>
          <w:noProof/>
          <w:sz w:val="24"/>
          <w:szCs w:val="24"/>
          <w:lang w:bidi="ar-JO"/>
        </w:rPr>
        <w:t>.</w:t>
      </w:r>
    </w:p>
    <w:tbl>
      <w:tblPr>
        <w:tblStyle w:val="a3"/>
        <w:bidiVisual/>
        <w:tblW w:w="15632" w:type="dxa"/>
        <w:tblInd w:w="-5" w:type="dxa"/>
        <w:tblLook w:val="04A0"/>
      </w:tblPr>
      <w:tblGrid>
        <w:gridCol w:w="1050"/>
        <w:gridCol w:w="6452"/>
        <w:gridCol w:w="837"/>
        <w:gridCol w:w="6315"/>
        <w:gridCol w:w="744"/>
        <w:gridCol w:w="234"/>
      </w:tblGrid>
      <w:tr w:rsidR="00410EF1" w:rsidRPr="00DE0B86" w:rsidTr="002D1F1E">
        <w:trPr>
          <w:trHeight w:val="339"/>
        </w:trPr>
        <w:tc>
          <w:tcPr>
            <w:tcW w:w="15627" w:type="dxa"/>
            <w:gridSpan w:val="6"/>
            <w:shd w:val="clear" w:color="auto" w:fill="auto"/>
          </w:tcPr>
          <w:p w:rsidR="00410EF1" w:rsidRDefault="00410EF1" w:rsidP="002D1F1E">
            <w:pPr>
              <w:rPr>
                <w:b/>
                <w:bCs/>
                <w:rtl/>
                <w:lang w:bidi="ar-JO"/>
              </w:rPr>
            </w:pPr>
            <w:r w:rsidRPr="00403EAE">
              <w:rPr>
                <w:rFonts w:hint="cs"/>
                <w:b/>
                <w:bCs/>
                <w:rtl/>
                <w:lang w:bidi="ar-JO"/>
              </w:rPr>
              <w:t xml:space="preserve">النتاجات: </w:t>
            </w:r>
          </w:p>
          <w:p w:rsidR="00410EF1" w:rsidRDefault="00410EF1" w:rsidP="002D1F1E">
            <w:pPr>
              <w:rPr>
                <w:b/>
                <w:bCs/>
                <w:rtl/>
                <w:lang w:bidi="ar-JO"/>
              </w:rPr>
            </w:pPr>
            <w:r w:rsidRPr="00A8270D">
              <w:rPr>
                <w:b/>
                <w:bCs/>
                <w:noProof/>
                <w:rtl/>
                <w:lang w:bidi="ar-JO"/>
              </w:rPr>
              <w:t>يستعرض تاريخ نشأة مملكة الأنباط وعاصمتهم البتراء</w:t>
            </w:r>
            <w:r w:rsidRPr="00A8270D">
              <w:rPr>
                <w:b/>
                <w:bCs/>
                <w:noProof/>
                <w:lang w:bidi="ar-JO"/>
              </w:rPr>
              <w:t>.</w:t>
            </w:r>
          </w:p>
          <w:p w:rsidR="00410EF1" w:rsidRDefault="00410EF1" w:rsidP="002D1F1E">
            <w:pPr>
              <w:rPr>
                <w:b/>
                <w:bCs/>
                <w:rtl/>
                <w:lang w:bidi="ar-JO"/>
              </w:rPr>
            </w:pPr>
            <w:r w:rsidRPr="00A8270D">
              <w:rPr>
                <w:b/>
                <w:bCs/>
                <w:noProof/>
                <w:rtl/>
                <w:lang w:bidi="ar-JO"/>
              </w:rPr>
              <w:t>يوضح الهندسة المعمارية وأنظمة الري المبتكرة لدى الأنباط</w:t>
            </w:r>
            <w:r w:rsidRPr="00A8270D">
              <w:rPr>
                <w:b/>
                <w:bCs/>
                <w:noProof/>
                <w:lang w:bidi="ar-JO"/>
              </w:rPr>
              <w:t>.</w:t>
            </w:r>
          </w:p>
          <w:p w:rsidR="00410EF1" w:rsidRPr="00403EAE" w:rsidRDefault="00410EF1" w:rsidP="002D1F1E">
            <w:pPr>
              <w:rPr>
                <w:b/>
                <w:bCs/>
                <w:rtl/>
                <w:lang w:bidi="ar-JO"/>
              </w:rPr>
            </w:pPr>
            <w:r w:rsidRPr="00A8270D">
              <w:rPr>
                <w:b/>
                <w:bCs/>
                <w:noProof/>
                <w:rtl/>
                <w:lang w:bidi="ar-JO"/>
              </w:rPr>
              <w:t>يقدر الإبداع الهندسي والحضاري للأنباط في نحت المدن وإدارة الموارد</w:t>
            </w:r>
            <w:r w:rsidRPr="00A8270D">
              <w:rPr>
                <w:b/>
                <w:bCs/>
                <w:noProof/>
                <w:lang w:bidi="ar-JO"/>
              </w:rPr>
              <w:t>.</w:t>
            </w:r>
          </w:p>
          <w:p w:rsidR="00410EF1" w:rsidRPr="00403EAE" w:rsidRDefault="00410EF1" w:rsidP="00403EAE">
            <w:pPr>
              <w:rPr>
                <w:b/>
                <w:bCs/>
                <w:rtl/>
                <w:lang w:bidi="ar-JO"/>
              </w:rPr>
            </w:pPr>
          </w:p>
        </w:tc>
      </w:tr>
      <w:tr w:rsidR="00410EF1" w:rsidRPr="00DE0B86" w:rsidTr="002D1F1E">
        <w:tc>
          <w:tcPr>
            <w:tcW w:w="1050" w:type="dxa"/>
            <w:shd w:val="clear" w:color="auto" w:fill="D9D9D9" w:themeFill="background1" w:themeFillShade="D9"/>
          </w:tcPr>
          <w:p w:rsidR="00410EF1" w:rsidRPr="00DE0B86" w:rsidRDefault="00410EF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shd w:val="clear" w:color="auto" w:fill="auto"/>
          </w:tcPr>
          <w:p w:rsidR="00410EF1" w:rsidRPr="00403EAE" w:rsidRDefault="00410EF1" w:rsidP="00663E5B">
            <w:pPr>
              <w:jc w:val="center"/>
              <w:rPr>
                <w:b/>
                <w:bCs/>
                <w:rtl/>
                <w:lang w:bidi="ar-JO"/>
              </w:rPr>
            </w:pPr>
            <w:r w:rsidRPr="00403EAE">
              <w:rPr>
                <w:rFonts w:hint="cs"/>
                <w:b/>
                <w:bCs/>
                <w:rtl/>
                <w:lang w:bidi="ar-JO"/>
              </w:rPr>
              <w:t xml:space="preserve">دور المُعلم </w:t>
            </w:r>
          </w:p>
        </w:tc>
        <w:tc>
          <w:tcPr>
            <w:tcW w:w="6315" w:type="dxa"/>
            <w:shd w:val="clear" w:color="auto" w:fill="auto"/>
          </w:tcPr>
          <w:p w:rsidR="00410EF1" w:rsidRPr="00403EAE" w:rsidRDefault="00410EF1" w:rsidP="00663E5B">
            <w:pPr>
              <w:jc w:val="center"/>
              <w:rPr>
                <w:b/>
                <w:bCs/>
                <w:rtl/>
                <w:lang w:bidi="ar-JO"/>
              </w:rPr>
            </w:pPr>
            <w:r w:rsidRPr="00403EAE">
              <w:rPr>
                <w:rFonts w:hint="cs"/>
                <w:b/>
                <w:bCs/>
                <w:rtl/>
                <w:lang w:bidi="ar-JO"/>
              </w:rPr>
              <w:t xml:space="preserve">دور المُتعلم </w:t>
            </w:r>
          </w:p>
        </w:tc>
        <w:tc>
          <w:tcPr>
            <w:tcW w:w="973" w:type="dxa"/>
            <w:gridSpan w:val="2"/>
            <w:shd w:val="clear" w:color="auto" w:fill="auto"/>
          </w:tcPr>
          <w:p w:rsidR="00410EF1" w:rsidRPr="00403EAE" w:rsidRDefault="00410EF1" w:rsidP="00AC6323">
            <w:pPr>
              <w:jc w:val="center"/>
              <w:rPr>
                <w:b/>
                <w:bCs/>
                <w:rtl/>
                <w:lang w:bidi="ar-JO"/>
              </w:rPr>
            </w:pPr>
            <w:r w:rsidRPr="00403EAE">
              <w:rPr>
                <w:rFonts w:hint="cs"/>
                <w:b/>
                <w:bCs/>
                <w:rtl/>
                <w:lang w:bidi="ar-JO"/>
              </w:rPr>
              <w:t>الزمن</w:t>
            </w:r>
          </w:p>
        </w:tc>
      </w:tr>
      <w:tr w:rsidR="00410EF1" w:rsidRPr="00DE0B86" w:rsidTr="002D1F1E">
        <w:trPr>
          <w:cantSplit/>
          <w:trHeight w:val="1134"/>
        </w:trPr>
        <w:tc>
          <w:tcPr>
            <w:tcW w:w="1050" w:type="dxa"/>
            <w:shd w:val="clear" w:color="auto" w:fill="D9D9D9" w:themeFill="background1" w:themeFillShade="D9"/>
            <w:textDirection w:val="btLr"/>
            <w:vAlign w:val="center"/>
          </w:tcPr>
          <w:p w:rsidR="00410EF1" w:rsidRPr="00DE0B86" w:rsidRDefault="00410EF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shd w:val="clear" w:color="auto" w:fill="auto"/>
          </w:tcPr>
          <w:p w:rsidR="00410EF1" w:rsidRPr="00403EAE" w:rsidRDefault="00410EF1" w:rsidP="005000DA">
            <w:pPr>
              <w:rPr>
                <w:b/>
                <w:bCs/>
                <w:rtl/>
                <w:lang w:bidi="ar-JO"/>
              </w:rPr>
            </w:pPr>
            <w:r w:rsidRPr="00A8270D">
              <w:rPr>
                <w:b/>
                <w:bCs/>
                <w:noProof/>
                <w:rtl/>
                <w:lang w:bidi="ar-JO"/>
              </w:rPr>
              <w:t>يعرض المعلم مقطعاً مصوراً أو صوراً عالية الجودة لمدينة البتراء والسيق والخزنة، متسائلاً عن كيفية استطاع شعب العرب الأنباط نحت هذه المدينة الورديّة في الصخر الصم وتحويل الصحراء إلى واحة تجارية زاهرة، مما يثير فضول الطلبة وشغفهم للاستكشاف</w:t>
            </w:r>
            <w:r w:rsidRPr="00A8270D">
              <w:rPr>
                <w:b/>
                <w:bCs/>
                <w:noProof/>
                <w:lang w:bidi="ar-JO"/>
              </w:rPr>
              <w:t>.</w:t>
            </w:r>
          </w:p>
        </w:tc>
        <w:tc>
          <w:tcPr>
            <w:tcW w:w="6315" w:type="dxa"/>
            <w:shd w:val="clear" w:color="auto" w:fill="auto"/>
          </w:tcPr>
          <w:p w:rsidR="00410EF1" w:rsidRPr="00403EAE" w:rsidRDefault="00410EF1" w:rsidP="005000DA">
            <w:pPr>
              <w:rPr>
                <w:b/>
                <w:bCs/>
                <w:rtl/>
                <w:lang w:bidi="ar-JO"/>
              </w:rPr>
            </w:pPr>
            <w:r w:rsidRPr="00A8270D">
              <w:rPr>
                <w:b/>
                <w:bCs/>
                <w:noProof/>
                <w:rtl/>
                <w:lang w:bidi="ar-JO"/>
              </w:rPr>
              <w:t>يشاهد الطلبة العرض باهتمام بالغ ويُبدون إعجابهم بالمعالم المعمارية للبتراء، ويشاركون في التخمين حول الوسائل والمهارات الهندسية التي استخدمها الأنباط لنحت الجبال وحفر القنوات المائية في تلك العصور القديمة</w:t>
            </w:r>
            <w:r w:rsidRPr="00A8270D">
              <w:rPr>
                <w:b/>
                <w:bCs/>
                <w:noProof/>
                <w:lang w:bidi="ar-JO"/>
              </w:rPr>
              <w:t>.</w:t>
            </w:r>
          </w:p>
        </w:tc>
        <w:tc>
          <w:tcPr>
            <w:tcW w:w="973" w:type="dxa"/>
            <w:gridSpan w:val="2"/>
            <w:shd w:val="clear" w:color="auto" w:fill="auto"/>
          </w:tcPr>
          <w:p w:rsidR="00410EF1" w:rsidRPr="00403EAE" w:rsidRDefault="00410EF1" w:rsidP="005000DA">
            <w:pPr>
              <w:rPr>
                <w:b/>
                <w:bCs/>
                <w:rtl/>
                <w:lang w:bidi="ar-JO"/>
              </w:rPr>
            </w:pPr>
          </w:p>
        </w:tc>
      </w:tr>
      <w:tr w:rsidR="00410EF1" w:rsidRPr="00DE0B86" w:rsidTr="002D1F1E">
        <w:trPr>
          <w:cantSplit/>
          <w:trHeight w:val="1545"/>
        </w:trPr>
        <w:tc>
          <w:tcPr>
            <w:tcW w:w="1050" w:type="dxa"/>
            <w:shd w:val="clear" w:color="auto" w:fill="D9D9D9" w:themeFill="background1" w:themeFillShade="D9"/>
            <w:textDirection w:val="btLr"/>
            <w:vAlign w:val="center"/>
          </w:tcPr>
          <w:p w:rsidR="00410EF1" w:rsidRPr="00DE0B86" w:rsidRDefault="00410EF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shd w:val="clear" w:color="auto" w:fill="auto"/>
          </w:tcPr>
          <w:p w:rsidR="00410EF1" w:rsidRPr="00403EAE" w:rsidRDefault="00410EF1" w:rsidP="00403EAE">
            <w:pPr>
              <w:rPr>
                <w:b/>
                <w:bCs/>
                <w:rtl/>
                <w:lang w:bidi="ar-JO"/>
              </w:rPr>
            </w:pPr>
            <w:r w:rsidRPr="00A8270D">
              <w:rPr>
                <w:b/>
                <w:bCs/>
                <w:noProof/>
                <w:rtl/>
                <w:lang w:bidi="ar-JO"/>
              </w:rPr>
              <w:t>يشرح المعلم بالتفصيل أصول الأنباط وعوامل ازدهار مملكتهم وسيطرتهم على طرق التجارة العالمية، مستعرضاً عبقريتهم في هندسة المياه وتجميعها، إضافة إلى الفنون المعمارية والنظام السياسي والنقدي، ومبسطاً المفاهيم المتعلقة بالحضارة النبطية بأسلوب سلس وممتع</w:t>
            </w:r>
            <w:r w:rsidRPr="00A8270D">
              <w:rPr>
                <w:b/>
                <w:bCs/>
                <w:noProof/>
                <w:lang w:bidi="ar-JO"/>
              </w:rPr>
              <w:t>.</w:t>
            </w:r>
          </w:p>
        </w:tc>
        <w:tc>
          <w:tcPr>
            <w:tcW w:w="6315" w:type="dxa"/>
            <w:shd w:val="clear" w:color="auto" w:fill="auto"/>
          </w:tcPr>
          <w:p w:rsidR="00410EF1" w:rsidRPr="00403EAE" w:rsidRDefault="00410EF1" w:rsidP="005000DA">
            <w:pPr>
              <w:rPr>
                <w:b/>
                <w:bCs/>
                <w:rtl/>
                <w:lang w:bidi="ar-JO"/>
              </w:rPr>
            </w:pPr>
            <w:r w:rsidRPr="00A8270D">
              <w:rPr>
                <w:b/>
                <w:bCs/>
                <w:noProof/>
                <w:rtl/>
                <w:lang w:bidi="ar-JO"/>
              </w:rPr>
              <w:t>يلخص الطلبة المقومات الحضارية للأنباط بأسلوبهم الشخصي، ويشرحون زملائهم أسباب نجاح الأنباط في مواجهة التحديات البيئية وإدارة القوافل التجاريّة، مشيرين إلى أهمية البتراء كإحدى عجائب الدنيا السبع الحديثة</w:t>
            </w:r>
            <w:r w:rsidRPr="00A8270D">
              <w:rPr>
                <w:b/>
                <w:bCs/>
                <w:noProof/>
                <w:lang w:bidi="ar-JO"/>
              </w:rPr>
              <w:t>.</w:t>
            </w:r>
          </w:p>
        </w:tc>
        <w:tc>
          <w:tcPr>
            <w:tcW w:w="973" w:type="dxa"/>
            <w:gridSpan w:val="2"/>
            <w:shd w:val="clear" w:color="auto" w:fill="auto"/>
          </w:tcPr>
          <w:p w:rsidR="00410EF1" w:rsidRPr="00403EAE" w:rsidRDefault="00410EF1" w:rsidP="005000DA">
            <w:pPr>
              <w:rPr>
                <w:b/>
                <w:bCs/>
                <w:rtl/>
                <w:lang w:bidi="ar-JO"/>
              </w:rPr>
            </w:pPr>
          </w:p>
        </w:tc>
      </w:tr>
      <w:tr w:rsidR="00410EF1" w:rsidRPr="00DE0B86" w:rsidTr="002D1F1E">
        <w:trPr>
          <w:cantSplit/>
          <w:trHeight w:val="1134"/>
        </w:trPr>
        <w:tc>
          <w:tcPr>
            <w:tcW w:w="1050" w:type="dxa"/>
            <w:shd w:val="clear" w:color="auto" w:fill="D9D9D9" w:themeFill="background1" w:themeFillShade="D9"/>
            <w:textDirection w:val="btLr"/>
            <w:vAlign w:val="center"/>
          </w:tcPr>
          <w:p w:rsidR="00410EF1" w:rsidRPr="00DE0B86" w:rsidRDefault="00410EF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shd w:val="clear" w:color="auto" w:fill="auto"/>
          </w:tcPr>
          <w:p w:rsidR="00410EF1" w:rsidRPr="00403EAE" w:rsidRDefault="00410EF1" w:rsidP="005000DA">
            <w:pPr>
              <w:rPr>
                <w:b/>
                <w:bCs/>
                <w:rtl/>
                <w:lang w:bidi="ar-JO"/>
              </w:rPr>
            </w:pPr>
            <w:r w:rsidRPr="00A8270D">
              <w:rPr>
                <w:b/>
                <w:bCs/>
                <w:noProof/>
                <w:rtl/>
                <w:lang w:bidi="ar-JO"/>
              </w:rPr>
              <w:t>يوجّه المعلم الطلبة لإجراء بحث مصغر أو نشاط إبداعي حول هندسة قنوات المياه والسدود عند الأنباط مقارنة بالحلول المائية الحديثة، متيحاً خيارات متنوعة تناسب الميولات الفردية للطلبة لدعم التميز ومراعاة الفروق الفردية</w:t>
            </w:r>
            <w:r w:rsidRPr="00A8270D">
              <w:rPr>
                <w:b/>
                <w:bCs/>
                <w:noProof/>
                <w:lang w:bidi="ar-JO"/>
              </w:rPr>
              <w:t>.</w:t>
            </w:r>
          </w:p>
        </w:tc>
        <w:tc>
          <w:tcPr>
            <w:tcW w:w="6315" w:type="dxa"/>
            <w:shd w:val="clear" w:color="auto" w:fill="auto"/>
          </w:tcPr>
          <w:p w:rsidR="00410EF1" w:rsidRPr="00403EAE" w:rsidRDefault="00410EF1" w:rsidP="005000DA">
            <w:pPr>
              <w:rPr>
                <w:b/>
                <w:bCs/>
                <w:rtl/>
                <w:lang w:bidi="ar-JO"/>
              </w:rPr>
            </w:pPr>
            <w:r w:rsidRPr="00A8270D">
              <w:rPr>
                <w:b/>
                <w:bCs/>
                <w:noProof/>
                <w:rtl/>
                <w:lang w:bidi="ar-JO"/>
              </w:rPr>
              <w:t>يقوم الطالب بتطبيق المهارة التحليلية من خلال إعداد تقرير أو مجسم مبسط يوضح فكرة حصاد مياه الأمطار ونظام القنوات عند الأنباط، مبرزاً أثر الابتكار الهندسي في التغلب على شح المياه في المناطق الجافة</w:t>
            </w:r>
            <w:r w:rsidRPr="00A8270D">
              <w:rPr>
                <w:b/>
                <w:bCs/>
                <w:noProof/>
                <w:lang w:bidi="ar-JO"/>
              </w:rPr>
              <w:t>.</w:t>
            </w:r>
          </w:p>
        </w:tc>
        <w:tc>
          <w:tcPr>
            <w:tcW w:w="973" w:type="dxa"/>
            <w:gridSpan w:val="2"/>
            <w:shd w:val="clear" w:color="auto" w:fill="auto"/>
          </w:tcPr>
          <w:p w:rsidR="00410EF1" w:rsidRPr="00403EAE" w:rsidRDefault="00410EF1" w:rsidP="005000DA">
            <w:pPr>
              <w:rPr>
                <w:b/>
                <w:bCs/>
                <w:rtl/>
                <w:lang w:bidi="ar-JO"/>
              </w:rPr>
            </w:pPr>
          </w:p>
        </w:tc>
      </w:tr>
      <w:tr w:rsidR="00410EF1" w:rsidRPr="00DE0B86" w:rsidTr="002D1F1E">
        <w:trPr>
          <w:cantSplit/>
          <w:trHeight w:val="1134"/>
        </w:trPr>
        <w:tc>
          <w:tcPr>
            <w:tcW w:w="1050" w:type="dxa"/>
            <w:shd w:val="clear" w:color="auto" w:fill="D9D9D9" w:themeFill="background1" w:themeFillShade="D9"/>
            <w:textDirection w:val="btLr"/>
            <w:vAlign w:val="center"/>
          </w:tcPr>
          <w:p w:rsidR="00410EF1" w:rsidRPr="00DE0B86" w:rsidRDefault="00410EF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shd w:val="clear" w:color="auto" w:fill="auto"/>
          </w:tcPr>
          <w:p w:rsidR="00410EF1" w:rsidRPr="00403EAE" w:rsidRDefault="00410EF1" w:rsidP="005000DA">
            <w:pPr>
              <w:rPr>
                <w:b/>
                <w:bCs/>
                <w:rtl/>
                <w:lang w:bidi="ar-JO"/>
              </w:rPr>
            </w:pPr>
            <w:r w:rsidRPr="00A8270D">
              <w:rPr>
                <w:b/>
                <w:bCs/>
                <w:noProof/>
                <w:rtl/>
                <w:lang w:bidi="ar-JO"/>
              </w:rPr>
              <w:t>يقيّم المعلم مستوى التحصيل عبر طرح أسئلة تقويمية تكوينية تقيس مستويات الفهم والتحليل، واستخدام استراتيجية "دقيقة واحدة" لكتابة ملخص حول الدرس لمعرفة المفاهيم التي تم استيعابها وتلك التي تحتاج توضيحاً</w:t>
            </w:r>
            <w:r w:rsidRPr="00A8270D">
              <w:rPr>
                <w:b/>
                <w:bCs/>
                <w:noProof/>
                <w:lang w:bidi="ar-JO"/>
              </w:rPr>
              <w:t>.</w:t>
            </w:r>
          </w:p>
        </w:tc>
        <w:tc>
          <w:tcPr>
            <w:tcW w:w="6315" w:type="dxa"/>
            <w:shd w:val="clear" w:color="auto" w:fill="auto"/>
          </w:tcPr>
          <w:p w:rsidR="00410EF1" w:rsidRPr="00403EAE" w:rsidRDefault="00410EF1" w:rsidP="005000DA">
            <w:pPr>
              <w:rPr>
                <w:b/>
                <w:bCs/>
                <w:rtl/>
                <w:lang w:bidi="ar-JO"/>
              </w:rPr>
            </w:pPr>
            <w:r w:rsidRPr="00A8270D">
              <w:rPr>
                <w:b/>
                <w:bCs/>
                <w:noProof/>
                <w:rtl/>
                <w:lang w:bidi="ar-JO"/>
              </w:rPr>
              <w:t>يعرض الطالب قدرته على الاستيعاب من خلال تقديم إجابات وافية وتقييم مدى تحقيقه للنتاجات المطلوب الوصول إليها، مستفيداً من الملاحظات والتغذية الراجعة المقدمة له من قبل المعلم</w:t>
            </w:r>
            <w:r w:rsidRPr="00A8270D">
              <w:rPr>
                <w:b/>
                <w:bCs/>
                <w:noProof/>
                <w:lang w:bidi="ar-JO"/>
              </w:rPr>
              <w:t>.</w:t>
            </w:r>
          </w:p>
        </w:tc>
        <w:tc>
          <w:tcPr>
            <w:tcW w:w="973" w:type="dxa"/>
            <w:gridSpan w:val="2"/>
            <w:shd w:val="clear" w:color="auto" w:fill="auto"/>
          </w:tcPr>
          <w:p w:rsidR="00410EF1" w:rsidRPr="00403EAE" w:rsidRDefault="00410EF1" w:rsidP="005000DA">
            <w:pPr>
              <w:rPr>
                <w:b/>
                <w:bCs/>
                <w:rtl/>
                <w:lang w:bidi="ar-JO"/>
              </w:rPr>
            </w:pPr>
          </w:p>
        </w:tc>
      </w:tr>
      <w:tr w:rsidR="00410EF1" w:rsidRPr="00DE0B86" w:rsidTr="002D1F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shd w:val="clear" w:color="auto" w:fill="auto"/>
          </w:tcPr>
          <w:tbl>
            <w:tblPr>
              <w:tblStyle w:val="a3"/>
              <w:bidiVisual/>
              <w:tblW w:w="0" w:type="auto"/>
              <w:tblLook w:val="04A0"/>
            </w:tblPr>
            <w:tblGrid>
              <w:gridCol w:w="7276"/>
            </w:tblGrid>
            <w:tr w:rsidR="00410EF1" w:rsidRPr="00DE0B86" w:rsidTr="00663E5B">
              <w:trPr>
                <w:trHeight w:val="1889"/>
              </w:trPr>
              <w:tc>
                <w:tcPr>
                  <w:tcW w:w="8184" w:type="dxa"/>
                </w:tcPr>
                <w:p w:rsidR="00410EF1" w:rsidRPr="00DE0B86" w:rsidRDefault="00410EF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410EF1" w:rsidRPr="00DE0B86" w:rsidRDefault="00410EF1" w:rsidP="007F54D9">
                  <w:pPr>
                    <w:rPr>
                      <w:b/>
                      <w:bCs/>
                      <w:sz w:val="24"/>
                      <w:szCs w:val="24"/>
                      <w:rtl/>
                      <w:lang w:bidi="ar-JO"/>
                    </w:rPr>
                  </w:pPr>
                </w:p>
                <w:p w:rsidR="00410EF1" w:rsidRPr="001C6518" w:rsidRDefault="00410EF1" w:rsidP="001C6518">
                  <w:pPr>
                    <w:tabs>
                      <w:tab w:val="left" w:pos="1000"/>
                    </w:tabs>
                    <w:rPr>
                      <w:sz w:val="24"/>
                      <w:szCs w:val="24"/>
                      <w:rtl/>
                      <w:lang w:bidi="ar-JO"/>
                    </w:rPr>
                  </w:pPr>
                </w:p>
              </w:tc>
            </w:tr>
          </w:tbl>
          <w:p w:rsidR="00410EF1" w:rsidRPr="00DE0B86" w:rsidRDefault="00FC50CE" w:rsidP="007F54D9">
            <w:pPr>
              <w:rPr>
                <w:b/>
                <w:bCs/>
                <w:sz w:val="24"/>
                <w:szCs w:val="24"/>
                <w:rtl/>
                <w:lang w:bidi="ar-JO"/>
              </w:rPr>
            </w:pPr>
            <w:r>
              <w:rPr>
                <w:b/>
                <w:bCs/>
                <w:noProof/>
                <w:sz w:val="24"/>
                <w:szCs w:val="24"/>
                <w:rtl/>
              </w:rPr>
              <w:pict>
                <v:shape id="_x0000_s1031" type="#_x0000_t202" style="position:absolute;left:0;text-align:left;margin-left:-411.75pt;margin-top:3.8pt;width:775.6pt;height:20.35pt;z-index:25166540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" filled="f" stroked="f" strokeweight=".5pt">
                  <v:textbox>
                    <w:txbxContent>
                      <w:p w:rsidR="00410EF1" w:rsidRPr="00663E5B" w:rsidRDefault="00410EF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p w:rsidR="00410EF1" w:rsidRPr="00DE0B86" w:rsidRDefault="00410EF1" w:rsidP="00582219">
            <w:pPr>
              <w:rPr>
                <w:b/>
                <w:bCs/>
                <w:sz w:val="24"/>
                <w:szCs w:val="24"/>
                <w:rtl/>
                <w:lang w:bidi="ar-JO"/>
              </w:rPr>
            </w:pPr>
          </w:p>
        </w:tc>
        <w:tc>
          <w:tcPr>
            <w:tcW w:w="7896" w:type="dxa"/>
            <w:gridSpan w:val="3"/>
            <w:shd w:val="clear" w:color="auto" w:fill="auto"/>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410EF1" w:rsidRPr="00DE0B86" w:rsidTr="00E50EE2">
              <w:trPr>
                <w:trHeight w:val="471"/>
              </w:trPr>
              <w:tc>
                <w:tcPr>
                  <w:tcW w:w="1922" w:type="dxa"/>
                  <w:shd w:val="clear" w:color="auto" w:fill="D9D9D9" w:themeFill="background1" w:themeFillShade="D9"/>
                  <w:vAlign w:val="center"/>
                </w:tcPr>
                <w:p w:rsidR="00410EF1" w:rsidRPr="00DE0B86" w:rsidRDefault="00410EF1" w:rsidP="00843648">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410EF1" w:rsidRPr="00DE0B86" w:rsidRDefault="00410EF1" w:rsidP="00843648">
                  <w:pPr>
                    <w:jc w:val="center"/>
                    <w:rPr>
                      <w:b/>
                      <w:bCs/>
                      <w:sz w:val="24"/>
                      <w:szCs w:val="24"/>
                      <w:rtl/>
                      <w:lang w:bidi="ar-AE"/>
                    </w:rPr>
                  </w:pPr>
                  <w:r>
                    <w:rPr>
                      <w:rFonts w:hint="cs"/>
                      <w:b/>
                      <w:bCs/>
                      <w:sz w:val="24"/>
                      <w:szCs w:val="24"/>
                      <w:rtl/>
                      <w:lang w:bidi="ar-JO"/>
                    </w:rPr>
                    <w:t>11 مهني</w:t>
                  </w:r>
                </w:p>
              </w:tc>
              <w:tc>
                <w:tcPr>
                  <w:tcW w:w="821" w:type="dxa"/>
                </w:tcPr>
                <w:p w:rsidR="00410EF1" w:rsidRPr="00DE0B86" w:rsidRDefault="00410EF1" w:rsidP="00843648">
                  <w:pPr>
                    <w:jc w:val="center"/>
                    <w:rPr>
                      <w:b/>
                      <w:bCs/>
                      <w:sz w:val="24"/>
                      <w:szCs w:val="24"/>
                      <w:rtl/>
                      <w:lang w:bidi="ar-JO"/>
                    </w:rPr>
                  </w:pPr>
                </w:p>
              </w:tc>
              <w:tc>
                <w:tcPr>
                  <w:tcW w:w="821" w:type="dxa"/>
                </w:tcPr>
                <w:p w:rsidR="00410EF1" w:rsidRPr="00DE0B86" w:rsidRDefault="00410EF1" w:rsidP="00843648">
                  <w:pPr>
                    <w:jc w:val="center"/>
                    <w:rPr>
                      <w:b/>
                      <w:bCs/>
                      <w:sz w:val="24"/>
                      <w:szCs w:val="24"/>
                      <w:rtl/>
                      <w:lang w:bidi="ar-JO"/>
                    </w:rPr>
                  </w:pPr>
                </w:p>
              </w:tc>
              <w:tc>
                <w:tcPr>
                  <w:tcW w:w="821" w:type="dxa"/>
                </w:tcPr>
                <w:p w:rsidR="00410EF1" w:rsidRPr="00DE0B86" w:rsidRDefault="00410EF1" w:rsidP="00843648">
                  <w:pPr>
                    <w:jc w:val="center"/>
                    <w:rPr>
                      <w:b/>
                      <w:bCs/>
                      <w:sz w:val="24"/>
                      <w:szCs w:val="24"/>
                      <w:rtl/>
                      <w:lang w:bidi="ar-JO"/>
                    </w:rPr>
                  </w:pPr>
                </w:p>
              </w:tc>
              <w:tc>
                <w:tcPr>
                  <w:tcW w:w="821" w:type="dxa"/>
                </w:tcPr>
                <w:p w:rsidR="00410EF1" w:rsidRPr="00DE0B86" w:rsidRDefault="00410EF1" w:rsidP="00843648">
                  <w:pPr>
                    <w:jc w:val="center"/>
                    <w:rPr>
                      <w:b/>
                      <w:bCs/>
                      <w:sz w:val="24"/>
                      <w:szCs w:val="24"/>
                      <w:rtl/>
                      <w:lang w:bidi="ar-JO"/>
                    </w:rPr>
                  </w:pPr>
                </w:p>
              </w:tc>
              <w:tc>
                <w:tcPr>
                  <w:tcW w:w="821" w:type="dxa"/>
                </w:tcPr>
                <w:p w:rsidR="00410EF1" w:rsidRPr="00DE0B86" w:rsidRDefault="00410EF1" w:rsidP="00843648">
                  <w:pPr>
                    <w:jc w:val="center"/>
                    <w:rPr>
                      <w:b/>
                      <w:bCs/>
                      <w:sz w:val="24"/>
                      <w:szCs w:val="24"/>
                      <w:rtl/>
                      <w:lang w:bidi="ar-JO"/>
                    </w:rPr>
                  </w:pPr>
                </w:p>
              </w:tc>
              <w:tc>
                <w:tcPr>
                  <w:tcW w:w="822" w:type="dxa"/>
                </w:tcPr>
                <w:p w:rsidR="00410EF1" w:rsidRPr="00DE0B86" w:rsidRDefault="00410EF1" w:rsidP="00843648">
                  <w:pPr>
                    <w:jc w:val="center"/>
                    <w:rPr>
                      <w:b/>
                      <w:bCs/>
                      <w:sz w:val="24"/>
                      <w:szCs w:val="24"/>
                      <w:rtl/>
                      <w:lang w:bidi="ar-JO"/>
                    </w:rPr>
                  </w:pPr>
                </w:p>
              </w:tc>
            </w:tr>
            <w:tr w:rsidR="00410EF1" w:rsidRPr="00DE0B86" w:rsidTr="00843648">
              <w:tc>
                <w:tcPr>
                  <w:tcW w:w="1922" w:type="dxa"/>
                  <w:shd w:val="clear" w:color="auto" w:fill="D9D9D9" w:themeFill="background1" w:themeFillShade="D9"/>
                  <w:vAlign w:val="center"/>
                </w:tcPr>
                <w:p w:rsidR="00410EF1" w:rsidRPr="00DE0B86" w:rsidRDefault="00410EF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2" w:type="dxa"/>
                  <w:vAlign w:val="center"/>
                </w:tcPr>
                <w:p w:rsidR="00410EF1" w:rsidRPr="00DE0B86" w:rsidRDefault="00410EF1" w:rsidP="00DB3021">
                  <w:pPr>
                    <w:jc w:val="center"/>
                    <w:rPr>
                      <w:b/>
                      <w:bCs/>
                      <w:sz w:val="24"/>
                      <w:szCs w:val="24"/>
                      <w:rtl/>
                      <w:lang w:bidi="ar-JO"/>
                    </w:rPr>
                  </w:pPr>
                </w:p>
              </w:tc>
            </w:tr>
            <w:tr w:rsidR="00410EF1" w:rsidRPr="00DE0B86" w:rsidTr="00843648">
              <w:trPr>
                <w:trHeight w:val="428"/>
              </w:trPr>
              <w:tc>
                <w:tcPr>
                  <w:tcW w:w="1922" w:type="dxa"/>
                  <w:shd w:val="clear" w:color="auto" w:fill="D9D9D9" w:themeFill="background1" w:themeFillShade="D9"/>
                  <w:vAlign w:val="center"/>
                </w:tcPr>
                <w:p w:rsidR="00410EF1" w:rsidRPr="00DE0B86" w:rsidRDefault="00410EF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2" w:type="dxa"/>
                  <w:vAlign w:val="center"/>
                </w:tcPr>
                <w:p w:rsidR="00410EF1" w:rsidRPr="00DE0B86" w:rsidRDefault="00410EF1" w:rsidP="00DB3021">
                  <w:pPr>
                    <w:jc w:val="center"/>
                    <w:rPr>
                      <w:b/>
                      <w:bCs/>
                      <w:sz w:val="24"/>
                      <w:szCs w:val="24"/>
                      <w:rtl/>
                      <w:lang w:bidi="ar-JO"/>
                    </w:rPr>
                  </w:pPr>
                </w:p>
              </w:tc>
            </w:tr>
            <w:tr w:rsidR="00410EF1" w:rsidRPr="00DE0B86" w:rsidTr="00843648">
              <w:tc>
                <w:tcPr>
                  <w:tcW w:w="1922" w:type="dxa"/>
                  <w:shd w:val="clear" w:color="auto" w:fill="D9D9D9" w:themeFill="background1" w:themeFillShade="D9"/>
                  <w:vAlign w:val="center"/>
                </w:tcPr>
                <w:p w:rsidR="00410EF1" w:rsidRPr="00DE0B86" w:rsidRDefault="00410EF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2" w:type="dxa"/>
                  <w:vAlign w:val="center"/>
                </w:tcPr>
                <w:p w:rsidR="00410EF1" w:rsidRPr="00DE0B86" w:rsidRDefault="00410EF1" w:rsidP="00DB3021">
                  <w:pPr>
                    <w:jc w:val="center"/>
                    <w:rPr>
                      <w:b/>
                      <w:bCs/>
                      <w:sz w:val="24"/>
                      <w:szCs w:val="24"/>
                      <w:rtl/>
                      <w:lang w:bidi="ar-JO"/>
                    </w:rPr>
                  </w:pPr>
                </w:p>
              </w:tc>
            </w:tr>
          </w:tbl>
          <w:p w:rsidR="00410EF1" w:rsidRPr="00DE0B86" w:rsidRDefault="00410EF1" w:rsidP="00F85C3A">
            <w:pPr>
              <w:rPr>
                <w:b/>
                <w:bCs/>
                <w:sz w:val="24"/>
                <w:szCs w:val="24"/>
                <w:rtl/>
                <w:lang w:bidi="ar-JO"/>
              </w:rPr>
            </w:pPr>
          </w:p>
          <w:p w:rsidR="00410EF1" w:rsidRPr="00DE0B86" w:rsidRDefault="00410EF1" w:rsidP="00F85C3A">
            <w:pPr>
              <w:rPr>
                <w:b/>
                <w:bCs/>
                <w:sz w:val="24"/>
                <w:szCs w:val="24"/>
                <w:rtl/>
                <w:lang w:bidi="ar-JO"/>
              </w:rPr>
            </w:pPr>
          </w:p>
          <w:p w:rsidR="00410EF1" w:rsidRPr="00DE0B86" w:rsidRDefault="00410EF1" w:rsidP="00F85C3A">
            <w:pPr>
              <w:rPr>
                <w:b/>
                <w:bCs/>
                <w:sz w:val="24"/>
                <w:szCs w:val="24"/>
                <w:rtl/>
                <w:lang w:bidi="ar-JO"/>
              </w:rPr>
            </w:pPr>
          </w:p>
        </w:tc>
      </w:tr>
    </w:tbl>
    <w:p w:rsidR="00410EF1" w:rsidRDefault="00410EF1" w:rsidP="00092505">
      <w:pPr>
        <w:rPr>
          <w:b/>
          <w:bCs/>
          <w:sz w:val="24"/>
          <w:szCs w:val="24"/>
          <w:rtl/>
          <w:lang w:bidi="ar-JO"/>
        </w:rPr>
        <w:sectPr w:rsidR="00410EF1" w:rsidSect="00410EF1">
          <w:footerReference w:type="default" r:id="rId11"/>
          <w:pgSz w:w="16838" w:h="11906" w:orient="landscape"/>
          <w:pgMar w:top="567" w:right="720" w:bottom="720" w:left="720" w:header="142" w:footer="304" w:gutter="0"/>
          <w:pgNumType w:start="1"/>
          <w:cols w:space="708"/>
          <w:bidi/>
          <w:rtlGutter/>
          <w:docGrid w:linePitch="360"/>
        </w:sectPr>
      </w:pPr>
    </w:p>
    <w:p w:rsidR="00410EF1" w:rsidRPr="00317004" w:rsidRDefault="00FC50CE">
      <w:pPr>
        <w:rPr>
          <w:sz w:val="6"/>
          <w:szCs w:val="6"/>
        </w:rPr>
      </w:pPr>
      <w:r>
        <w:rPr>
          <w:noProof/>
          <w:sz w:val="6"/>
          <w:szCs w:val="6"/>
        </w:rPr>
        <w:lastRenderedPageBreak/>
        <w:pict>
          <v:shape id="_x0000_s1032" type="#_x0000_t202" style="position:absolute;left:0;text-align:left;margin-left:357.4pt;margin-top:-8.3pt;width:145.5pt;height:24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NUjLygvAgAAWAQAAA4AAAAAAAAAAAAAAAAA&#10;LgIAAGRycy9lMm9Eb2MueG1sUEsBAi0AFAAGAAgAAAAhAFv/liniAAAACwEAAA8AAAAAAAAAAAAA&#10;AAAAiQQAAGRycy9kb3ducmV2LnhtbFBLBQYAAAAABAAEAPMAAACYBQAAAAA=&#10;" filled="f" stroked="f" strokeweight=".5pt">
            <v:textbox>
              <w:txbxContent>
                <w:p w:rsidR="00410EF1" w:rsidRDefault="00410EF1" w:rsidP="0090014C">
                  <w:pPr>
                    <w:pStyle w:val="a5"/>
                    <w:jc w:val="center"/>
                    <w:rPr>
                      <w:b/>
                      <w:bCs/>
                      <w:sz w:val="28"/>
                      <w:szCs w:val="28"/>
                      <w:rtl/>
                      <w:lang w:bidi="ar-JO"/>
                    </w:rPr>
                  </w:pPr>
                  <w:r w:rsidRPr="00D935B7">
                    <w:rPr>
                      <w:rFonts w:hint="cs"/>
                      <w:b/>
                      <w:bCs/>
                      <w:sz w:val="28"/>
                      <w:szCs w:val="28"/>
                      <w:rtl/>
                      <w:lang w:bidi="ar-JO"/>
                    </w:rPr>
                    <w:t>خطة الدرس</w:t>
                  </w:r>
                </w:p>
                <w:p w:rsidR="00410EF1" w:rsidRDefault="00410EF1"/>
              </w:txbxContent>
            </v:textbox>
          </v:shape>
        </w:pict>
      </w:r>
    </w:p>
    <w:p w:rsidR="00410EF1" w:rsidRPr="00DE0B86" w:rsidRDefault="00410EF1" w:rsidP="002D1F1E">
      <w:pPr>
        <w:rPr>
          <w:b/>
          <w:bCs/>
          <w:sz w:val="24"/>
          <w:szCs w:val="24"/>
          <w:rtl/>
          <w:lang w:bidi="ar-JO"/>
        </w:rPr>
      </w:pPr>
      <w:r w:rsidRPr="00DE0B86">
        <w:rPr>
          <w:rFonts w:hint="cs"/>
          <w:b/>
          <w:bCs/>
          <w:sz w:val="24"/>
          <w:szCs w:val="24"/>
          <w:rtl/>
          <w:lang w:bidi="ar-JO"/>
        </w:rPr>
        <w:t>المبحث :</w:t>
      </w:r>
      <w:r>
        <w:rPr>
          <w:rFonts w:hint="cs"/>
          <w:b/>
          <w:bCs/>
          <w:sz w:val="24"/>
          <w:szCs w:val="24"/>
          <w:rtl/>
          <w:lang w:bidi="ar-JO"/>
        </w:rPr>
        <w:t xml:space="preserve">تاريخ الاردن   </w:t>
      </w:r>
      <w:r w:rsidRPr="00DE0B86">
        <w:rPr>
          <w:rFonts w:hint="cs"/>
          <w:b/>
          <w:bCs/>
          <w:sz w:val="24"/>
          <w:szCs w:val="24"/>
          <w:rtl/>
          <w:lang w:bidi="ar-JO"/>
        </w:rPr>
        <w:t>عنوان الوحدة :</w:t>
      </w:r>
      <w:r w:rsidRPr="00A8270D">
        <w:rPr>
          <w:b/>
          <w:bCs/>
          <w:noProof/>
          <w:sz w:val="24"/>
          <w:szCs w:val="24"/>
          <w:rtl/>
          <w:lang w:bidi="ar-JO"/>
        </w:rPr>
        <w:t>الوحدة الأولى: الأردن في العصور القديمة</w:t>
      </w:r>
      <w:r w:rsidRPr="00DE0B86">
        <w:rPr>
          <w:rFonts w:hint="cs"/>
          <w:b/>
          <w:bCs/>
          <w:sz w:val="24"/>
          <w:szCs w:val="24"/>
          <w:rtl/>
          <w:lang w:bidi="ar-JO"/>
        </w:rPr>
        <w:t>موضوع الدرس :</w:t>
      </w:r>
      <w:r w:rsidRPr="00A8270D">
        <w:rPr>
          <w:b/>
          <w:bCs/>
          <w:noProof/>
          <w:sz w:val="24"/>
          <w:szCs w:val="24"/>
          <w:rtl/>
          <w:lang w:bidi="ar-JO"/>
        </w:rPr>
        <w:t>الدرس الرابع: النقوش الصخرية القديمة في الأردن</w:t>
      </w:r>
      <w:r w:rsidRPr="00DE0B86">
        <w:rPr>
          <w:rFonts w:hint="cs"/>
          <w:b/>
          <w:bCs/>
          <w:sz w:val="24"/>
          <w:szCs w:val="24"/>
          <w:rtl/>
          <w:lang w:bidi="ar-JO"/>
        </w:rPr>
        <w:t>عدد الحصص:</w:t>
      </w:r>
      <w:r w:rsidRPr="00A8270D">
        <w:rPr>
          <w:b/>
          <w:bCs/>
          <w:noProof/>
          <w:sz w:val="24"/>
          <w:szCs w:val="24"/>
          <w:rtl/>
          <w:lang w:bidi="ar-JO"/>
        </w:rPr>
        <w:t>حصة واحدة</w:t>
      </w:r>
      <w:r w:rsidRPr="00DE0B86">
        <w:rPr>
          <w:rFonts w:hint="cs"/>
          <w:b/>
          <w:bCs/>
          <w:sz w:val="24"/>
          <w:szCs w:val="24"/>
          <w:rtl/>
          <w:lang w:bidi="ar-JO"/>
        </w:rPr>
        <w:t>التعلم القبلي :</w:t>
      </w:r>
      <w:r w:rsidRPr="00A8270D">
        <w:rPr>
          <w:b/>
          <w:bCs/>
          <w:noProof/>
          <w:sz w:val="24"/>
          <w:szCs w:val="24"/>
          <w:rtl/>
          <w:lang w:bidi="ar-JO"/>
        </w:rPr>
        <w:t>مفهوم النقوش والكتابات القديمة وتاريخ الكتابة واللغات القديمة</w:t>
      </w:r>
      <w:r w:rsidRPr="00A8270D">
        <w:rPr>
          <w:b/>
          <w:bCs/>
          <w:noProof/>
          <w:sz w:val="24"/>
          <w:szCs w:val="24"/>
          <w:lang w:bidi="ar-JO"/>
        </w:rPr>
        <w:t>.</w:t>
      </w:r>
    </w:p>
    <w:tbl>
      <w:tblPr>
        <w:tblStyle w:val="a3"/>
        <w:bidiVisual/>
        <w:tblW w:w="15632" w:type="dxa"/>
        <w:tblInd w:w="-5" w:type="dxa"/>
        <w:tblLook w:val="04A0"/>
      </w:tblPr>
      <w:tblGrid>
        <w:gridCol w:w="1050"/>
        <w:gridCol w:w="6452"/>
        <w:gridCol w:w="837"/>
        <w:gridCol w:w="6315"/>
        <w:gridCol w:w="744"/>
        <w:gridCol w:w="234"/>
      </w:tblGrid>
      <w:tr w:rsidR="00410EF1" w:rsidRPr="00DE0B86" w:rsidTr="002D1F1E">
        <w:trPr>
          <w:trHeight w:val="339"/>
        </w:trPr>
        <w:tc>
          <w:tcPr>
            <w:tcW w:w="15627" w:type="dxa"/>
            <w:gridSpan w:val="6"/>
            <w:shd w:val="clear" w:color="auto" w:fill="auto"/>
          </w:tcPr>
          <w:p w:rsidR="00410EF1" w:rsidRDefault="00410EF1" w:rsidP="002D1F1E">
            <w:pPr>
              <w:rPr>
                <w:b/>
                <w:bCs/>
                <w:rtl/>
                <w:lang w:bidi="ar-JO"/>
              </w:rPr>
            </w:pPr>
            <w:r w:rsidRPr="00403EAE">
              <w:rPr>
                <w:rFonts w:hint="cs"/>
                <w:b/>
                <w:bCs/>
                <w:rtl/>
                <w:lang w:bidi="ar-JO"/>
              </w:rPr>
              <w:t xml:space="preserve">النتاجات: </w:t>
            </w:r>
          </w:p>
          <w:p w:rsidR="00410EF1" w:rsidRDefault="00410EF1" w:rsidP="002D1F1E">
            <w:pPr>
              <w:rPr>
                <w:b/>
                <w:bCs/>
                <w:rtl/>
                <w:lang w:bidi="ar-JO"/>
              </w:rPr>
            </w:pPr>
            <w:r w:rsidRPr="00A8270D">
              <w:rPr>
                <w:b/>
                <w:bCs/>
                <w:noProof/>
                <w:rtl/>
                <w:lang w:bidi="ar-JO"/>
              </w:rPr>
              <w:t>يفسر أهمية النقوش الصخرية كمصدر تاريخي أولي</w:t>
            </w:r>
            <w:r w:rsidRPr="00A8270D">
              <w:rPr>
                <w:b/>
                <w:bCs/>
                <w:noProof/>
                <w:lang w:bidi="ar-JO"/>
              </w:rPr>
              <w:t>.</w:t>
            </w:r>
          </w:p>
          <w:p w:rsidR="00410EF1" w:rsidRDefault="00410EF1" w:rsidP="002D1F1E">
            <w:pPr>
              <w:rPr>
                <w:b/>
                <w:bCs/>
                <w:rtl/>
                <w:lang w:bidi="ar-JO"/>
              </w:rPr>
            </w:pPr>
            <w:r w:rsidRPr="00A8270D">
              <w:rPr>
                <w:b/>
                <w:bCs/>
                <w:noProof/>
                <w:rtl/>
                <w:lang w:bidi="ar-JO"/>
              </w:rPr>
              <w:t>يميز بين أنواع النقوش الصخرية المكتشفة في الأردن (الصفائية، المؤابية، وغيرها)</w:t>
            </w:r>
            <w:r w:rsidRPr="00A8270D">
              <w:rPr>
                <w:b/>
                <w:bCs/>
                <w:noProof/>
                <w:lang w:bidi="ar-JO"/>
              </w:rPr>
              <w:t>.</w:t>
            </w:r>
          </w:p>
          <w:p w:rsidR="00410EF1" w:rsidRPr="00403EAE" w:rsidRDefault="00410EF1" w:rsidP="002D1F1E">
            <w:pPr>
              <w:rPr>
                <w:b/>
                <w:bCs/>
                <w:rtl/>
                <w:lang w:bidi="ar-JO"/>
              </w:rPr>
            </w:pPr>
            <w:r w:rsidRPr="00A8270D">
              <w:rPr>
                <w:b/>
                <w:bCs/>
                <w:noProof/>
                <w:rtl/>
                <w:lang w:bidi="ar-JO"/>
              </w:rPr>
              <w:t>يدرك أهمية المحافظة على الآثار والنقوش التاريخية من العبث والاندثار</w:t>
            </w:r>
            <w:r w:rsidRPr="00A8270D">
              <w:rPr>
                <w:b/>
                <w:bCs/>
                <w:noProof/>
                <w:lang w:bidi="ar-JO"/>
              </w:rPr>
              <w:t>.</w:t>
            </w:r>
          </w:p>
          <w:p w:rsidR="00410EF1" w:rsidRPr="00403EAE" w:rsidRDefault="00410EF1" w:rsidP="00403EAE">
            <w:pPr>
              <w:rPr>
                <w:b/>
                <w:bCs/>
                <w:rtl/>
                <w:lang w:bidi="ar-JO"/>
              </w:rPr>
            </w:pPr>
          </w:p>
        </w:tc>
      </w:tr>
      <w:tr w:rsidR="00410EF1" w:rsidRPr="00DE0B86" w:rsidTr="002D1F1E">
        <w:tc>
          <w:tcPr>
            <w:tcW w:w="1050" w:type="dxa"/>
            <w:shd w:val="clear" w:color="auto" w:fill="D9D9D9" w:themeFill="background1" w:themeFillShade="D9"/>
          </w:tcPr>
          <w:p w:rsidR="00410EF1" w:rsidRPr="00DE0B86" w:rsidRDefault="00410EF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shd w:val="clear" w:color="auto" w:fill="auto"/>
          </w:tcPr>
          <w:p w:rsidR="00410EF1" w:rsidRPr="00403EAE" w:rsidRDefault="00410EF1" w:rsidP="00663E5B">
            <w:pPr>
              <w:jc w:val="center"/>
              <w:rPr>
                <w:b/>
                <w:bCs/>
                <w:rtl/>
                <w:lang w:bidi="ar-JO"/>
              </w:rPr>
            </w:pPr>
            <w:r w:rsidRPr="00403EAE">
              <w:rPr>
                <w:rFonts w:hint="cs"/>
                <w:b/>
                <w:bCs/>
                <w:rtl/>
                <w:lang w:bidi="ar-JO"/>
              </w:rPr>
              <w:t xml:space="preserve">دور المُعلم </w:t>
            </w:r>
          </w:p>
        </w:tc>
        <w:tc>
          <w:tcPr>
            <w:tcW w:w="6315" w:type="dxa"/>
            <w:shd w:val="clear" w:color="auto" w:fill="auto"/>
          </w:tcPr>
          <w:p w:rsidR="00410EF1" w:rsidRPr="00403EAE" w:rsidRDefault="00410EF1" w:rsidP="00663E5B">
            <w:pPr>
              <w:jc w:val="center"/>
              <w:rPr>
                <w:b/>
                <w:bCs/>
                <w:rtl/>
                <w:lang w:bidi="ar-JO"/>
              </w:rPr>
            </w:pPr>
            <w:r w:rsidRPr="00403EAE">
              <w:rPr>
                <w:rFonts w:hint="cs"/>
                <w:b/>
                <w:bCs/>
                <w:rtl/>
                <w:lang w:bidi="ar-JO"/>
              </w:rPr>
              <w:t xml:space="preserve">دور المُتعلم </w:t>
            </w:r>
          </w:p>
        </w:tc>
        <w:tc>
          <w:tcPr>
            <w:tcW w:w="973" w:type="dxa"/>
            <w:gridSpan w:val="2"/>
            <w:shd w:val="clear" w:color="auto" w:fill="auto"/>
          </w:tcPr>
          <w:p w:rsidR="00410EF1" w:rsidRPr="00403EAE" w:rsidRDefault="00410EF1" w:rsidP="00AC6323">
            <w:pPr>
              <w:jc w:val="center"/>
              <w:rPr>
                <w:b/>
                <w:bCs/>
                <w:rtl/>
                <w:lang w:bidi="ar-JO"/>
              </w:rPr>
            </w:pPr>
            <w:r w:rsidRPr="00403EAE">
              <w:rPr>
                <w:rFonts w:hint="cs"/>
                <w:b/>
                <w:bCs/>
                <w:rtl/>
                <w:lang w:bidi="ar-JO"/>
              </w:rPr>
              <w:t>الزمن</w:t>
            </w:r>
          </w:p>
        </w:tc>
      </w:tr>
      <w:tr w:rsidR="00410EF1" w:rsidRPr="00DE0B86" w:rsidTr="002D1F1E">
        <w:trPr>
          <w:cantSplit/>
          <w:trHeight w:val="1134"/>
        </w:trPr>
        <w:tc>
          <w:tcPr>
            <w:tcW w:w="1050" w:type="dxa"/>
            <w:shd w:val="clear" w:color="auto" w:fill="D9D9D9" w:themeFill="background1" w:themeFillShade="D9"/>
            <w:textDirection w:val="btLr"/>
            <w:vAlign w:val="center"/>
          </w:tcPr>
          <w:p w:rsidR="00410EF1" w:rsidRPr="00DE0B86" w:rsidRDefault="00410EF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shd w:val="clear" w:color="auto" w:fill="auto"/>
          </w:tcPr>
          <w:p w:rsidR="00410EF1" w:rsidRPr="00403EAE" w:rsidRDefault="00410EF1" w:rsidP="005000DA">
            <w:pPr>
              <w:rPr>
                <w:b/>
                <w:bCs/>
                <w:rtl/>
                <w:lang w:bidi="ar-JO"/>
              </w:rPr>
            </w:pPr>
            <w:r w:rsidRPr="00A8270D">
              <w:rPr>
                <w:b/>
                <w:bCs/>
                <w:noProof/>
                <w:rtl/>
                <w:lang w:bidi="ar-JO"/>
              </w:rPr>
              <w:t>يبرز المعلم للطلبة صوراً لنقوش صخرية قديمة مكتشفة في البادية الأردنية ومسلة ميشع، ويسأل الطلبة عما تعنيه هذه الرموز بالنسبة للمؤرخين وكيف يمكن للوح حجري أن يروي لنا قصة ملك أو شعب عاش قبل آلاف السنين، ممهداً لموضوع النقوش الصخرية</w:t>
            </w:r>
            <w:r w:rsidRPr="00A8270D">
              <w:rPr>
                <w:b/>
                <w:bCs/>
                <w:noProof/>
                <w:lang w:bidi="ar-JO"/>
              </w:rPr>
              <w:t>.</w:t>
            </w:r>
          </w:p>
        </w:tc>
        <w:tc>
          <w:tcPr>
            <w:tcW w:w="6315" w:type="dxa"/>
            <w:shd w:val="clear" w:color="auto" w:fill="auto"/>
          </w:tcPr>
          <w:p w:rsidR="00410EF1" w:rsidRPr="00403EAE" w:rsidRDefault="00410EF1" w:rsidP="005000DA">
            <w:pPr>
              <w:rPr>
                <w:b/>
                <w:bCs/>
                <w:rtl/>
                <w:lang w:bidi="ar-JO"/>
              </w:rPr>
            </w:pPr>
            <w:r w:rsidRPr="00A8270D">
              <w:rPr>
                <w:b/>
                <w:bCs/>
                <w:noProof/>
                <w:rtl/>
                <w:lang w:bidi="ar-JO"/>
              </w:rPr>
              <w:t>ينظر الطلبة إلى الصور بفضول يحثهم على محاولة فك رموزها وفهم معناها، ويطرحون أفكاراً حول كيفية تسجيل الإنسان القديم لأخباره ومعتقداته اليومية على حجارة الصخور قبل اختراع أوراق الطباعة الحديثة</w:t>
            </w:r>
            <w:r w:rsidRPr="00A8270D">
              <w:rPr>
                <w:b/>
                <w:bCs/>
                <w:noProof/>
                <w:lang w:bidi="ar-JO"/>
              </w:rPr>
              <w:t>.</w:t>
            </w:r>
          </w:p>
        </w:tc>
        <w:tc>
          <w:tcPr>
            <w:tcW w:w="973" w:type="dxa"/>
            <w:gridSpan w:val="2"/>
            <w:shd w:val="clear" w:color="auto" w:fill="auto"/>
          </w:tcPr>
          <w:p w:rsidR="00410EF1" w:rsidRPr="00403EAE" w:rsidRDefault="00410EF1" w:rsidP="005000DA">
            <w:pPr>
              <w:rPr>
                <w:b/>
                <w:bCs/>
                <w:rtl/>
                <w:lang w:bidi="ar-JO"/>
              </w:rPr>
            </w:pPr>
          </w:p>
        </w:tc>
      </w:tr>
      <w:tr w:rsidR="00410EF1" w:rsidRPr="00DE0B86" w:rsidTr="002D1F1E">
        <w:trPr>
          <w:cantSplit/>
          <w:trHeight w:val="1545"/>
        </w:trPr>
        <w:tc>
          <w:tcPr>
            <w:tcW w:w="1050" w:type="dxa"/>
            <w:shd w:val="clear" w:color="auto" w:fill="D9D9D9" w:themeFill="background1" w:themeFillShade="D9"/>
            <w:textDirection w:val="btLr"/>
            <w:vAlign w:val="center"/>
          </w:tcPr>
          <w:p w:rsidR="00410EF1" w:rsidRPr="00DE0B86" w:rsidRDefault="00410EF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shd w:val="clear" w:color="auto" w:fill="auto"/>
          </w:tcPr>
          <w:p w:rsidR="00410EF1" w:rsidRPr="00403EAE" w:rsidRDefault="00410EF1" w:rsidP="00403EAE">
            <w:pPr>
              <w:rPr>
                <w:b/>
                <w:bCs/>
                <w:rtl/>
                <w:lang w:bidi="ar-JO"/>
              </w:rPr>
            </w:pPr>
            <w:r w:rsidRPr="00A8270D">
              <w:rPr>
                <w:b/>
                <w:bCs/>
                <w:noProof/>
                <w:rtl/>
                <w:lang w:bidi="ar-JO"/>
              </w:rPr>
              <w:t>يوضح المعلم مفهوم النقوش الصخرية وأنواعها المنتشرة في الأردن كالنواح الصفائية والتمودية ونقش مسلة ميشع المؤابي، مبنياً دور هذه النقوش في كتابة تاريخ الأردن وحفظ لغاته القديمة وأسماء القبائل والأحداث السياسية، بأسلوب مبسط يدعم المفاهيم التاريخية</w:t>
            </w:r>
            <w:r w:rsidRPr="00A8270D">
              <w:rPr>
                <w:b/>
                <w:bCs/>
                <w:noProof/>
                <w:lang w:bidi="ar-JO"/>
              </w:rPr>
              <w:t>.</w:t>
            </w:r>
          </w:p>
        </w:tc>
        <w:tc>
          <w:tcPr>
            <w:tcW w:w="6315" w:type="dxa"/>
            <w:shd w:val="clear" w:color="auto" w:fill="auto"/>
          </w:tcPr>
          <w:p w:rsidR="00410EF1" w:rsidRPr="00403EAE" w:rsidRDefault="00410EF1" w:rsidP="005000DA">
            <w:pPr>
              <w:rPr>
                <w:b/>
                <w:bCs/>
                <w:rtl/>
                <w:lang w:bidi="ar-JO"/>
              </w:rPr>
            </w:pPr>
            <w:r w:rsidRPr="00A8270D">
              <w:rPr>
                <w:b/>
                <w:bCs/>
                <w:noProof/>
                <w:rtl/>
                <w:lang w:bidi="ar-JO"/>
              </w:rPr>
              <w:t>يصوغ الطلبة فهمهم لأهمية النقوش بكلماتهم الخاصة، ويفسرون كيف تساهم هذه الآثار المكتوبة في تقديم معلومات موثوقة ومباشرة عن الأحداث التاريخية والأنشطة الاقتصادية والاجتماعية للشعوب القديمة</w:t>
            </w:r>
            <w:r w:rsidRPr="00A8270D">
              <w:rPr>
                <w:b/>
                <w:bCs/>
                <w:noProof/>
                <w:lang w:bidi="ar-JO"/>
              </w:rPr>
              <w:t>.</w:t>
            </w:r>
          </w:p>
        </w:tc>
        <w:tc>
          <w:tcPr>
            <w:tcW w:w="973" w:type="dxa"/>
            <w:gridSpan w:val="2"/>
            <w:shd w:val="clear" w:color="auto" w:fill="auto"/>
          </w:tcPr>
          <w:p w:rsidR="00410EF1" w:rsidRPr="00403EAE" w:rsidRDefault="00410EF1" w:rsidP="005000DA">
            <w:pPr>
              <w:rPr>
                <w:b/>
                <w:bCs/>
                <w:rtl/>
                <w:lang w:bidi="ar-JO"/>
              </w:rPr>
            </w:pPr>
          </w:p>
        </w:tc>
      </w:tr>
      <w:tr w:rsidR="00410EF1" w:rsidRPr="00DE0B86" w:rsidTr="002D1F1E">
        <w:trPr>
          <w:cantSplit/>
          <w:trHeight w:val="1134"/>
        </w:trPr>
        <w:tc>
          <w:tcPr>
            <w:tcW w:w="1050" w:type="dxa"/>
            <w:shd w:val="clear" w:color="auto" w:fill="D9D9D9" w:themeFill="background1" w:themeFillShade="D9"/>
            <w:textDirection w:val="btLr"/>
            <w:vAlign w:val="center"/>
          </w:tcPr>
          <w:p w:rsidR="00410EF1" w:rsidRPr="00DE0B86" w:rsidRDefault="00410EF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shd w:val="clear" w:color="auto" w:fill="auto"/>
          </w:tcPr>
          <w:p w:rsidR="00410EF1" w:rsidRPr="00403EAE" w:rsidRDefault="00410EF1" w:rsidP="005000DA">
            <w:pPr>
              <w:rPr>
                <w:b/>
                <w:bCs/>
                <w:rtl/>
                <w:lang w:bidi="ar-JO"/>
              </w:rPr>
            </w:pPr>
            <w:r w:rsidRPr="00A8270D">
              <w:rPr>
                <w:b/>
                <w:bCs/>
                <w:noProof/>
                <w:rtl/>
                <w:lang w:bidi="ar-JO"/>
              </w:rPr>
              <w:t>يطلب المعلم من الطلبة تصميم نموذج لنقش صخري يمثل حدثاً معاصراً باستخدام رموزه الخاصة أو تحليل مضمون جزء مترجم من نقش مسلة ميشع، موجهاً إياهم للتفكير النقدي ومراعاة التنوع في مستويات الطلبة</w:t>
            </w:r>
            <w:r w:rsidRPr="00A8270D">
              <w:rPr>
                <w:b/>
                <w:bCs/>
                <w:noProof/>
                <w:lang w:bidi="ar-JO"/>
              </w:rPr>
              <w:t>.</w:t>
            </w:r>
          </w:p>
        </w:tc>
        <w:tc>
          <w:tcPr>
            <w:tcW w:w="6315" w:type="dxa"/>
            <w:shd w:val="clear" w:color="auto" w:fill="auto"/>
          </w:tcPr>
          <w:p w:rsidR="00410EF1" w:rsidRPr="00403EAE" w:rsidRDefault="00410EF1" w:rsidP="005000DA">
            <w:pPr>
              <w:rPr>
                <w:b/>
                <w:bCs/>
                <w:rtl/>
                <w:lang w:bidi="ar-JO"/>
              </w:rPr>
            </w:pPr>
            <w:r w:rsidRPr="00A8270D">
              <w:rPr>
                <w:b/>
                <w:bCs/>
                <w:noProof/>
                <w:rtl/>
                <w:lang w:bidi="ar-JO"/>
              </w:rPr>
              <w:t>يطبق الطالب المهارة بكتابة النص وتصميم النقش المفترض، متعمقاً في فهم القيمة التاريخية للنقوش ومستنتجاً أثر اللغة والكتابة في نقل المعرفة والتراث بين الجيل والآخر</w:t>
            </w:r>
            <w:r w:rsidRPr="00A8270D">
              <w:rPr>
                <w:b/>
                <w:bCs/>
                <w:noProof/>
                <w:lang w:bidi="ar-JO"/>
              </w:rPr>
              <w:t>.</w:t>
            </w:r>
          </w:p>
        </w:tc>
        <w:tc>
          <w:tcPr>
            <w:tcW w:w="973" w:type="dxa"/>
            <w:gridSpan w:val="2"/>
            <w:shd w:val="clear" w:color="auto" w:fill="auto"/>
          </w:tcPr>
          <w:p w:rsidR="00410EF1" w:rsidRPr="00403EAE" w:rsidRDefault="00410EF1" w:rsidP="005000DA">
            <w:pPr>
              <w:rPr>
                <w:b/>
                <w:bCs/>
                <w:rtl/>
                <w:lang w:bidi="ar-JO"/>
              </w:rPr>
            </w:pPr>
          </w:p>
        </w:tc>
      </w:tr>
      <w:tr w:rsidR="00410EF1" w:rsidRPr="00DE0B86" w:rsidTr="002D1F1E">
        <w:trPr>
          <w:cantSplit/>
          <w:trHeight w:val="1134"/>
        </w:trPr>
        <w:tc>
          <w:tcPr>
            <w:tcW w:w="1050" w:type="dxa"/>
            <w:shd w:val="clear" w:color="auto" w:fill="D9D9D9" w:themeFill="background1" w:themeFillShade="D9"/>
            <w:textDirection w:val="btLr"/>
            <w:vAlign w:val="center"/>
          </w:tcPr>
          <w:p w:rsidR="00410EF1" w:rsidRPr="00DE0B86" w:rsidRDefault="00410EF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shd w:val="clear" w:color="auto" w:fill="auto"/>
          </w:tcPr>
          <w:p w:rsidR="00410EF1" w:rsidRPr="00403EAE" w:rsidRDefault="00410EF1" w:rsidP="005000DA">
            <w:pPr>
              <w:rPr>
                <w:b/>
                <w:bCs/>
                <w:rtl/>
                <w:lang w:bidi="ar-JO"/>
              </w:rPr>
            </w:pPr>
            <w:r w:rsidRPr="00A8270D">
              <w:rPr>
                <w:b/>
                <w:bCs/>
                <w:noProof/>
                <w:rtl/>
                <w:lang w:bidi="ar-JO"/>
              </w:rPr>
              <w:t>يستخدم المعلم التقويم التكويني بأسئلة شفهية سريعة وملاحظة أداء الطلبة أثناء تحليل أشكال النقوش، لضمان قدرة كل طالب على التمييز بين أنواع النقوش ودورها التاريخي</w:t>
            </w:r>
            <w:r w:rsidRPr="00A8270D">
              <w:rPr>
                <w:b/>
                <w:bCs/>
                <w:noProof/>
                <w:lang w:bidi="ar-JO"/>
              </w:rPr>
              <w:t>.</w:t>
            </w:r>
          </w:p>
        </w:tc>
        <w:tc>
          <w:tcPr>
            <w:tcW w:w="6315" w:type="dxa"/>
            <w:shd w:val="clear" w:color="auto" w:fill="auto"/>
          </w:tcPr>
          <w:p w:rsidR="00410EF1" w:rsidRPr="00403EAE" w:rsidRDefault="00410EF1" w:rsidP="005000DA">
            <w:pPr>
              <w:rPr>
                <w:b/>
                <w:bCs/>
                <w:rtl/>
                <w:lang w:bidi="ar-JO"/>
              </w:rPr>
            </w:pPr>
            <w:r w:rsidRPr="00A8270D">
              <w:rPr>
                <w:b/>
                <w:bCs/>
                <w:noProof/>
                <w:rtl/>
                <w:lang w:bidi="ar-JO"/>
              </w:rPr>
              <w:t>يظهر الطالب تمكنه من المادة من خلال الشرح والتعبير الشفهي عن أهمية النقوش وإبداء آرائه حول سبل حمايتها، مستخدماً التقويم الذاتي لمعالجة أية أخطاء في المفاهيم</w:t>
            </w:r>
            <w:r w:rsidRPr="00A8270D">
              <w:rPr>
                <w:b/>
                <w:bCs/>
                <w:noProof/>
                <w:lang w:bidi="ar-JO"/>
              </w:rPr>
              <w:t>.</w:t>
            </w:r>
          </w:p>
        </w:tc>
        <w:tc>
          <w:tcPr>
            <w:tcW w:w="973" w:type="dxa"/>
            <w:gridSpan w:val="2"/>
            <w:shd w:val="clear" w:color="auto" w:fill="auto"/>
          </w:tcPr>
          <w:p w:rsidR="00410EF1" w:rsidRPr="00403EAE" w:rsidRDefault="00410EF1" w:rsidP="005000DA">
            <w:pPr>
              <w:rPr>
                <w:b/>
                <w:bCs/>
                <w:rtl/>
                <w:lang w:bidi="ar-JO"/>
              </w:rPr>
            </w:pPr>
          </w:p>
        </w:tc>
      </w:tr>
      <w:tr w:rsidR="00410EF1" w:rsidRPr="00DE0B86" w:rsidTr="002D1F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shd w:val="clear" w:color="auto" w:fill="auto"/>
          </w:tcPr>
          <w:tbl>
            <w:tblPr>
              <w:tblStyle w:val="a3"/>
              <w:bidiVisual/>
              <w:tblW w:w="0" w:type="auto"/>
              <w:tblLook w:val="04A0"/>
            </w:tblPr>
            <w:tblGrid>
              <w:gridCol w:w="7276"/>
            </w:tblGrid>
            <w:tr w:rsidR="00410EF1" w:rsidRPr="00DE0B86" w:rsidTr="00663E5B">
              <w:trPr>
                <w:trHeight w:val="1889"/>
              </w:trPr>
              <w:tc>
                <w:tcPr>
                  <w:tcW w:w="8184" w:type="dxa"/>
                </w:tcPr>
                <w:p w:rsidR="00410EF1" w:rsidRPr="00DE0B86" w:rsidRDefault="00410EF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410EF1" w:rsidRPr="00DE0B86" w:rsidRDefault="00410EF1" w:rsidP="007F54D9">
                  <w:pPr>
                    <w:rPr>
                      <w:b/>
                      <w:bCs/>
                      <w:sz w:val="24"/>
                      <w:szCs w:val="24"/>
                      <w:rtl/>
                      <w:lang w:bidi="ar-JO"/>
                    </w:rPr>
                  </w:pPr>
                </w:p>
                <w:p w:rsidR="00410EF1" w:rsidRPr="001C6518" w:rsidRDefault="00410EF1" w:rsidP="001C6518">
                  <w:pPr>
                    <w:tabs>
                      <w:tab w:val="left" w:pos="1000"/>
                    </w:tabs>
                    <w:rPr>
                      <w:sz w:val="24"/>
                      <w:szCs w:val="24"/>
                      <w:rtl/>
                      <w:lang w:bidi="ar-JO"/>
                    </w:rPr>
                  </w:pPr>
                </w:p>
              </w:tc>
            </w:tr>
          </w:tbl>
          <w:p w:rsidR="00410EF1" w:rsidRPr="00DE0B86" w:rsidRDefault="00FC50CE" w:rsidP="007F54D9">
            <w:pPr>
              <w:rPr>
                <w:b/>
                <w:bCs/>
                <w:sz w:val="24"/>
                <w:szCs w:val="24"/>
                <w:rtl/>
                <w:lang w:bidi="ar-JO"/>
              </w:rPr>
            </w:pPr>
            <w:r>
              <w:rPr>
                <w:b/>
                <w:bCs/>
                <w:noProof/>
                <w:sz w:val="24"/>
                <w:szCs w:val="24"/>
                <w:rtl/>
              </w:rPr>
              <w:pict>
                <v:shape id="_x0000_s1033" type="#_x0000_t202" style="position:absolute;left:0;text-align:left;margin-left:-411.75pt;margin-top:3.8pt;width:775.6pt;height:20.35pt;z-index:2516684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" filled="f" stroked="f" strokeweight=".5pt">
                  <v:textbox>
                    <w:txbxContent>
                      <w:p w:rsidR="00410EF1" w:rsidRPr="00663E5B" w:rsidRDefault="00410EF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p w:rsidR="00410EF1" w:rsidRPr="00DE0B86" w:rsidRDefault="00410EF1" w:rsidP="00582219">
            <w:pPr>
              <w:rPr>
                <w:b/>
                <w:bCs/>
                <w:sz w:val="24"/>
                <w:szCs w:val="24"/>
                <w:rtl/>
                <w:lang w:bidi="ar-JO"/>
              </w:rPr>
            </w:pPr>
          </w:p>
        </w:tc>
        <w:tc>
          <w:tcPr>
            <w:tcW w:w="7896" w:type="dxa"/>
            <w:gridSpan w:val="3"/>
            <w:shd w:val="clear" w:color="auto" w:fill="auto"/>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410EF1" w:rsidRPr="00DE0B86" w:rsidTr="00E50EE2">
              <w:trPr>
                <w:trHeight w:val="471"/>
              </w:trPr>
              <w:tc>
                <w:tcPr>
                  <w:tcW w:w="1922" w:type="dxa"/>
                  <w:shd w:val="clear" w:color="auto" w:fill="D9D9D9" w:themeFill="background1" w:themeFillShade="D9"/>
                  <w:vAlign w:val="center"/>
                </w:tcPr>
                <w:p w:rsidR="00410EF1" w:rsidRPr="00DE0B86" w:rsidRDefault="00410EF1" w:rsidP="00843648">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410EF1" w:rsidRPr="00DE0B86" w:rsidRDefault="00410EF1" w:rsidP="00843648">
                  <w:pPr>
                    <w:jc w:val="center"/>
                    <w:rPr>
                      <w:b/>
                      <w:bCs/>
                      <w:sz w:val="24"/>
                      <w:szCs w:val="24"/>
                      <w:rtl/>
                      <w:lang w:bidi="ar-AE"/>
                    </w:rPr>
                  </w:pPr>
                  <w:r>
                    <w:rPr>
                      <w:rFonts w:hint="cs"/>
                      <w:b/>
                      <w:bCs/>
                      <w:sz w:val="24"/>
                      <w:szCs w:val="24"/>
                      <w:rtl/>
                      <w:lang w:bidi="ar-JO"/>
                    </w:rPr>
                    <w:t>11 مهني</w:t>
                  </w:r>
                </w:p>
              </w:tc>
              <w:tc>
                <w:tcPr>
                  <w:tcW w:w="821" w:type="dxa"/>
                </w:tcPr>
                <w:p w:rsidR="00410EF1" w:rsidRPr="00DE0B86" w:rsidRDefault="00410EF1" w:rsidP="00843648">
                  <w:pPr>
                    <w:jc w:val="center"/>
                    <w:rPr>
                      <w:b/>
                      <w:bCs/>
                      <w:sz w:val="24"/>
                      <w:szCs w:val="24"/>
                      <w:rtl/>
                      <w:lang w:bidi="ar-JO"/>
                    </w:rPr>
                  </w:pPr>
                </w:p>
              </w:tc>
              <w:tc>
                <w:tcPr>
                  <w:tcW w:w="821" w:type="dxa"/>
                </w:tcPr>
                <w:p w:rsidR="00410EF1" w:rsidRPr="00DE0B86" w:rsidRDefault="00410EF1" w:rsidP="00843648">
                  <w:pPr>
                    <w:jc w:val="center"/>
                    <w:rPr>
                      <w:b/>
                      <w:bCs/>
                      <w:sz w:val="24"/>
                      <w:szCs w:val="24"/>
                      <w:rtl/>
                      <w:lang w:bidi="ar-JO"/>
                    </w:rPr>
                  </w:pPr>
                </w:p>
              </w:tc>
              <w:tc>
                <w:tcPr>
                  <w:tcW w:w="821" w:type="dxa"/>
                </w:tcPr>
                <w:p w:rsidR="00410EF1" w:rsidRPr="00DE0B86" w:rsidRDefault="00410EF1" w:rsidP="00843648">
                  <w:pPr>
                    <w:jc w:val="center"/>
                    <w:rPr>
                      <w:b/>
                      <w:bCs/>
                      <w:sz w:val="24"/>
                      <w:szCs w:val="24"/>
                      <w:rtl/>
                      <w:lang w:bidi="ar-JO"/>
                    </w:rPr>
                  </w:pPr>
                </w:p>
              </w:tc>
              <w:tc>
                <w:tcPr>
                  <w:tcW w:w="821" w:type="dxa"/>
                </w:tcPr>
                <w:p w:rsidR="00410EF1" w:rsidRPr="00DE0B86" w:rsidRDefault="00410EF1" w:rsidP="00843648">
                  <w:pPr>
                    <w:jc w:val="center"/>
                    <w:rPr>
                      <w:b/>
                      <w:bCs/>
                      <w:sz w:val="24"/>
                      <w:szCs w:val="24"/>
                      <w:rtl/>
                      <w:lang w:bidi="ar-JO"/>
                    </w:rPr>
                  </w:pPr>
                </w:p>
              </w:tc>
              <w:tc>
                <w:tcPr>
                  <w:tcW w:w="821" w:type="dxa"/>
                </w:tcPr>
                <w:p w:rsidR="00410EF1" w:rsidRPr="00DE0B86" w:rsidRDefault="00410EF1" w:rsidP="00843648">
                  <w:pPr>
                    <w:jc w:val="center"/>
                    <w:rPr>
                      <w:b/>
                      <w:bCs/>
                      <w:sz w:val="24"/>
                      <w:szCs w:val="24"/>
                      <w:rtl/>
                      <w:lang w:bidi="ar-JO"/>
                    </w:rPr>
                  </w:pPr>
                </w:p>
              </w:tc>
              <w:tc>
                <w:tcPr>
                  <w:tcW w:w="822" w:type="dxa"/>
                </w:tcPr>
                <w:p w:rsidR="00410EF1" w:rsidRPr="00DE0B86" w:rsidRDefault="00410EF1" w:rsidP="00843648">
                  <w:pPr>
                    <w:jc w:val="center"/>
                    <w:rPr>
                      <w:b/>
                      <w:bCs/>
                      <w:sz w:val="24"/>
                      <w:szCs w:val="24"/>
                      <w:rtl/>
                      <w:lang w:bidi="ar-JO"/>
                    </w:rPr>
                  </w:pPr>
                </w:p>
              </w:tc>
            </w:tr>
            <w:tr w:rsidR="00410EF1" w:rsidRPr="00DE0B86" w:rsidTr="00843648">
              <w:tc>
                <w:tcPr>
                  <w:tcW w:w="1922" w:type="dxa"/>
                  <w:shd w:val="clear" w:color="auto" w:fill="D9D9D9" w:themeFill="background1" w:themeFillShade="D9"/>
                  <w:vAlign w:val="center"/>
                </w:tcPr>
                <w:p w:rsidR="00410EF1" w:rsidRPr="00DE0B86" w:rsidRDefault="00410EF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2" w:type="dxa"/>
                  <w:vAlign w:val="center"/>
                </w:tcPr>
                <w:p w:rsidR="00410EF1" w:rsidRPr="00DE0B86" w:rsidRDefault="00410EF1" w:rsidP="00DB3021">
                  <w:pPr>
                    <w:jc w:val="center"/>
                    <w:rPr>
                      <w:b/>
                      <w:bCs/>
                      <w:sz w:val="24"/>
                      <w:szCs w:val="24"/>
                      <w:rtl/>
                      <w:lang w:bidi="ar-JO"/>
                    </w:rPr>
                  </w:pPr>
                </w:p>
              </w:tc>
            </w:tr>
            <w:tr w:rsidR="00410EF1" w:rsidRPr="00DE0B86" w:rsidTr="00843648">
              <w:trPr>
                <w:trHeight w:val="428"/>
              </w:trPr>
              <w:tc>
                <w:tcPr>
                  <w:tcW w:w="1922" w:type="dxa"/>
                  <w:shd w:val="clear" w:color="auto" w:fill="D9D9D9" w:themeFill="background1" w:themeFillShade="D9"/>
                  <w:vAlign w:val="center"/>
                </w:tcPr>
                <w:p w:rsidR="00410EF1" w:rsidRPr="00DE0B86" w:rsidRDefault="00410EF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2" w:type="dxa"/>
                  <w:vAlign w:val="center"/>
                </w:tcPr>
                <w:p w:rsidR="00410EF1" w:rsidRPr="00DE0B86" w:rsidRDefault="00410EF1" w:rsidP="00DB3021">
                  <w:pPr>
                    <w:jc w:val="center"/>
                    <w:rPr>
                      <w:b/>
                      <w:bCs/>
                      <w:sz w:val="24"/>
                      <w:szCs w:val="24"/>
                      <w:rtl/>
                      <w:lang w:bidi="ar-JO"/>
                    </w:rPr>
                  </w:pPr>
                </w:p>
              </w:tc>
            </w:tr>
            <w:tr w:rsidR="00410EF1" w:rsidRPr="00DE0B86" w:rsidTr="00843648">
              <w:tc>
                <w:tcPr>
                  <w:tcW w:w="1922" w:type="dxa"/>
                  <w:shd w:val="clear" w:color="auto" w:fill="D9D9D9" w:themeFill="background1" w:themeFillShade="D9"/>
                  <w:vAlign w:val="center"/>
                </w:tcPr>
                <w:p w:rsidR="00410EF1" w:rsidRPr="00DE0B86" w:rsidRDefault="00410EF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2" w:type="dxa"/>
                  <w:vAlign w:val="center"/>
                </w:tcPr>
                <w:p w:rsidR="00410EF1" w:rsidRPr="00DE0B86" w:rsidRDefault="00410EF1" w:rsidP="00DB3021">
                  <w:pPr>
                    <w:jc w:val="center"/>
                    <w:rPr>
                      <w:b/>
                      <w:bCs/>
                      <w:sz w:val="24"/>
                      <w:szCs w:val="24"/>
                      <w:rtl/>
                      <w:lang w:bidi="ar-JO"/>
                    </w:rPr>
                  </w:pPr>
                </w:p>
              </w:tc>
            </w:tr>
          </w:tbl>
          <w:p w:rsidR="00410EF1" w:rsidRPr="00DE0B86" w:rsidRDefault="00410EF1" w:rsidP="00F85C3A">
            <w:pPr>
              <w:rPr>
                <w:b/>
                <w:bCs/>
                <w:sz w:val="24"/>
                <w:szCs w:val="24"/>
                <w:rtl/>
                <w:lang w:bidi="ar-JO"/>
              </w:rPr>
            </w:pPr>
          </w:p>
          <w:p w:rsidR="00410EF1" w:rsidRPr="00DE0B86" w:rsidRDefault="00410EF1" w:rsidP="00F85C3A">
            <w:pPr>
              <w:rPr>
                <w:b/>
                <w:bCs/>
                <w:sz w:val="24"/>
                <w:szCs w:val="24"/>
                <w:rtl/>
                <w:lang w:bidi="ar-JO"/>
              </w:rPr>
            </w:pPr>
          </w:p>
          <w:p w:rsidR="00410EF1" w:rsidRPr="00DE0B86" w:rsidRDefault="00410EF1" w:rsidP="00F85C3A">
            <w:pPr>
              <w:rPr>
                <w:b/>
                <w:bCs/>
                <w:sz w:val="24"/>
                <w:szCs w:val="24"/>
                <w:rtl/>
                <w:lang w:bidi="ar-JO"/>
              </w:rPr>
            </w:pPr>
          </w:p>
        </w:tc>
      </w:tr>
    </w:tbl>
    <w:p w:rsidR="00410EF1" w:rsidRDefault="00410EF1" w:rsidP="00092505">
      <w:pPr>
        <w:rPr>
          <w:b/>
          <w:bCs/>
          <w:sz w:val="24"/>
          <w:szCs w:val="24"/>
          <w:rtl/>
          <w:lang w:bidi="ar-JO"/>
        </w:rPr>
        <w:sectPr w:rsidR="00410EF1" w:rsidSect="00410EF1">
          <w:footerReference w:type="default" r:id="rId12"/>
          <w:pgSz w:w="16838" w:h="11906" w:orient="landscape"/>
          <w:pgMar w:top="567" w:right="720" w:bottom="720" w:left="720" w:header="142" w:footer="304" w:gutter="0"/>
          <w:pgNumType w:start="1"/>
          <w:cols w:space="708"/>
          <w:bidi/>
          <w:rtlGutter/>
          <w:docGrid w:linePitch="360"/>
        </w:sectPr>
      </w:pPr>
    </w:p>
    <w:p w:rsidR="00410EF1" w:rsidRPr="00317004" w:rsidRDefault="00FC50CE">
      <w:pPr>
        <w:rPr>
          <w:sz w:val="6"/>
          <w:szCs w:val="6"/>
        </w:rPr>
      </w:pPr>
      <w:r>
        <w:rPr>
          <w:noProof/>
          <w:sz w:val="6"/>
          <w:szCs w:val="6"/>
        </w:rPr>
        <w:lastRenderedPageBreak/>
        <w:pict>
          <v:shape id="_x0000_s1034" type="#_x0000_t202" style="position:absolute;left:0;text-align:left;margin-left:357.4pt;margin-top:-8.3pt;width:145.5pt;height:24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FZs7rkvAgAAWAQAAA4AAAAAAAAAAAAAAAAA&#10;LgIAAGRycy9lMm9Eb2MueG1sUEsBAi0AFAAGAAgAAAAhAFv/liniAAAACwEAAA8AAAAAAAAAAAAA&#10;AAAAiQQAAGRycy9kb3ducmV2LnhtbFBLBQYAAAAABAAEAPMAAACYBQAAAAA=&#10;" filled="f" stroked="f" strokeweight=".5pt">
            <v:textbox>
              <w:txbxContent>
                <w:p w:rsidR="00410EF1" w:rsidRDefault="00410EF1" w:rsidP="0090014C">
                  <w:pPr>
                    <w:pStyle w:val="a5"/>
                    <w:jc w:val="center"/>
                    <w:rPr>
                      <w:b/>
                      <w:bCs/>
                      <w:sz w:val="28"/>
                      <w:szCs w:val="28"/>
                      <w:rtl/>
                      <w:lang w:bidi="ar-JO"/>
                    </w:rPr>
                  </w:pPr>
                  <w:r w:rsidRPr="00D935B7">
                    <w:rPr>
                      <w:rFonts w:hint="cs"/>
                      <w:b/>
                      <w:bCs/>
                      <w:sz w:val="28"/>
                      <w:szCs w:val="28"/>
                      <w:rtl/>
                      <w:lang w:bidi="ar-JO"/>
                    </w:rPr>
                    <w:t>خطة الدرس</w:t>
                  </w:r>
                </w:p>
                <w:p w:rsidR="00410EF1" w:rsidRDefault="00410EF1"/>
              </w:txbxContent>
            </v:textbox>
          </v:shape>
        </w:pict>
      </w:r>
    </w:p>
    <w:p w:rsidR="00410EF1" w:rsidRPr="00DE0B86" w:rsidRDefault="00410EF1" w:rsidP="002D1F1E">
      <w:pPr>
        <w:rPr>
          <w:b/>
          <w:bCs/>
          <w:sz w:val="24"/>
          <w:szCs w:val="24"/>
          <w:rtl/>
          <w:lang w:bidi="ar-JO"/>
        </w:rPr>
      </w:pPr>
      <w:r w:rsidRPr="00DE0B86">
        <w:rPr>
          <w:rFonts w:hint="cs"/>
          <w:b/>
          <w:bCs/>
          <w:sz w:val="24"/>
          <w:szCs w:val="24"/>
          <w:rtl/>
          <w:lang w:bidi="ar-JO"/>
        </w:rPr>
        <w:t>المبحث :</w:t>
      </w:r>
      <w:r>
        <w:rPr>
          <w:rFonts w:hint="cs"/>
          <w:b/>
          <w:bCs/>
          <w:sz w:val="24"/>
          <w:szCs w:val="24"/>
          <w:rtl/>
          <w:lang w:bidi="ar-JO"/>
        </w:rPr>
        <w:t xml:space="preserve">تاريخ الاردن   </w:t>
      </w:r>
      <w:r w:rsidRPr="00DE0B86">
        <w:rPr>
          <w:rFonts w:hint="cs"/>
          <w:b/>
          <w:bCs/>
          <w:sz w:val="24"/>
          <w:szCs w:val="24"/>
          <w:rtl/>
          <w:lang w:bidi="ar-JO"/>
        </w:rPr>
        <w:t>عنوان الوحدة :</w:t>
      </w:r>
      <w:r w:rsidRPr="00A8270D">
        <w:rPr>
          <w:b/>
          <w:bCs/>
          <w:noProof/>
          <w:sz w:val="24"/>
          <w:szCs w:val="24"/>
          <w:rtl/>
          <w:lang w:bidi="ar-JO"/>
        </w:rPr>
        <w:t>الوحدة الأولى: الأردن في العصور القديمة</w:t>
      </w:r>
      <w:r w:rsidRPr="00DE0B86">
        <w:rPr>
          <w:rFonts w:hint="cs"/>
          <w:b/>
          <w:bCs/>
          <w:sz w:val="24"/>
          <w:szCs w:val="24"/>
          <w:rtl/>
          <w:lang w:bidi="ar-JO"/>
        </w:rPr>
        <w:t>موضوع الدرس :</w:t>
      </w:r>
      <w:r w:rsidRPr="00A8270D">
        <w:rPr>
          <w:b/>
          <w:bCs/>
          <w:noProof/>
          <w:sz w:val="24"/>
          <w:szCs w:val="24"/>
          <w:rtl/>
          <w:lang w:bidi="ar-JO"/>
        </w:rPr>
        <w:t>الدرس الخامس: مظاهر الحضارة اليونانية في الأردن</w:t>
      </w:r>
      <w:r w:rsidRPr="00DE0B86">
        <w:rPr>
          <w:rFonts w:hint="cs"/>
          <w:b/>
          <w:bCs/>
          <w:sz w:val="24"/>
          <w:szCs w:val="24"/>
          <w:rtl/>
          <w:lang w:bidi="ar-JO"/>
        </w:rPr>
        <w:t>عدد الحصص:</w:t>
      </w:r>
      <w:r w:rsidRPr="00A8270D">
        <w:rPr>
          <w:b/>
          <w:bCs/>
          <w:noProof/>
          <w:sz w:val="24"/>
          <w:szCs w:val="24"/>
          <w:rtl/>
          <w:lang w:bidi="ar-JO"/>
        </w:rPr>
        <w:t>حصتان</w:t>
      </w:r>
      <w:r w:rsidRPr="00DE0B86">
        <w:rPr>
          <w:rFonts w:hint="cs"/>
          <w:b/>
          <w:bCs/>
          <w:sz w:val="24"/>
          <w:szCs w:val="24"/>
          <w:rtl/>
          <w:lang w:bidi="ar-JO"/>
        </w:rPr>
        <w:t>التعلم القبلي :</w:t>
      </w:r>
      <w:r w:rsidRPr="00A8270D">
        <w:rPr>
          <w:b/>
          <w:bCs/>
          <w:noProof/>
          <w:sz w:val="24"/>
          <w:szCs w:val="24"/>
          <w:rtl/>
          <w:lang w:bidi="ar-JO"/>
        </w:rPr>
        <w:t>مفهوم التفاعل الحضاري والحضارة اليونانية وحلف الديكابوليس</w:t>
      </w:r>
      <w:r w:rsidRPr="00A8270D">
        <w:rPr>
          <w:b/>
          <w:bCs/>
          <w:noProof/>
          <w:sz w:val="24"/>
          <w:szCs w:val="24"/>
          <w:lang w:bidi="ar-JO"/>
        </w:rPr>
        <w:t>.</w:t>
      </w:r>
    </w:p>
    <w:tbl>
      <w:tblPr>
        <w:tblStyle w:val="a3"/>
        <w:bidiVisual/>
        <w:tblW w:w="15632" w:type="dxa"/>
        <w:tblInd w:w="-5" w:type="dxa"/>
        <w:tblLook w:val="04A0"/>
      </w:tblPr>
      <w:tblGrid>
        <w:gridCol w:w="1050"/>
        <w:gridCol w:w="6452"/>
        <w:gridCol w:w="837"/>
        <w:gridCol w:w="6315"/>
        <w:gridCol w:w="744"/>
        <w:gridCol w:w="234"/>
      </w:tblGrid>
      <w:tr w:rsidR="00410EF1" w:rsidRPr="00DE0B86" w:rsidTr="002D1F1E">
        <w:trPr>
          <w:trHeight w:val="339"/>
        </w:trPr>
        <w:tc>
          <w:tcPr>
            <w:tcW w:w="15627" w:type="dxa"/>
            <w:gridSpan w:val="6"/>
            <w:shd w:val="clear" w:color="auto" w:fill="auto"/>
          </w:tcPr>
          <w:p w:rsidR="00410EF1" w:rsidRDefault="00410EF1" w:rsidP="002D1F1E">
            <w:pPr>
              <w:rPr>
                <w:b/>
                <w:bCs/>
                <w:rtl/>
                <w:lang w:bidi="ar-JO"/>
              </w:rPr>
            </w:pPr>
            <w:r w:rsidRPr="00403EAE">
              <w:rPr>
                <w:rFonts w:hint="cs"/>
                <w:b/>
                <w:bCs/>
                <w:rtl/>
                <w:lang w:bidi="ar-JO"/>
              </w:rPr>
              <w:t xml:space="preserve">النتاجات: </w:t>
            </w:r>
          </w:p>
          <w:p w:rsidR="00410EF1" w:rsidRDefault="00410EF1" w:rsidP="002D1F1E">
            <w:pPr>
              <w:rPr>
                <w:b/>
                <w:bCs/>
                <w:rtl/>
                <w:lang w:bidi="ar-JO"/>
              </w:rPr>
            </w:pPr>
            <w:r w:rsidRPr="00A8270D">
              <w:rPr>
                <w:b/>
                <w:bCs/>
                <w:noProof/>
                <w:rtl/>
                <w:lang w:bidi="ar-JO"/>
              </w:rPr>
              <w:t>يحدد أثر الفتح اليوناني على الأردن وتأسيس حلف المدن العشر (الديكابوليس)</w:t>
            </w:r>
            <w:r w:rsidRPr="00A8270D">
              <w:rPr>
                <w:b/>
                <w:bCs/>
                <w:noProof/>
                <w:lang w:bidi="ar-JO"/>
              </w:rPr>
              <w:t>.</w:t>
            </w:r>
          </w:p>
          <w:p w:rsidR="00410EF1" w:rsidRDefault="00410EF1" w:rsidP="002D1F1E">
            <w:pPr>
              <w:rPr>
                <w:b/>
                <w:bCs/>
                <w:rtl/>
                <w:lang w:bidi="ar-JO"/>
              </w:rPr>
            </w:pPr>
            <w:r w:rsidRPr="00A8270D">
              <w:rPr>
                <w:b/>
                <w:bCs/>
                <w:noProof/>
                <w:rtl/>
                <w:lang w:bidi="ar-JO"/>
              </w:rPr>
              <w:t>يوضح المظاهر العمرانية والثقافية للحضارة اليونانية في الأردن</w:t>
            </w:r>
            <w:r w:rsidRPr="00A8270D">
              <w:rPr>
                <w:b/>
                <w:bCs/>
                <w:noProof/>
                <w:lang w:bidi="ar-JO"/>
              </w:rPr>
              <w:t>.</w:t>
            </w:r>
          </w:p>
          <w:p w:rsidR="00410EF1" w:rsidRPr="00403EAE" w:rsidRDefault="00410EF1" w:rsidP="002D1F1E">
            <w:pPr>
              <w:rPr>
                <w:b/>
                <w:bCs/>
                <w:rtl/>
                <w:lang w:bidi="ar-JO"/>
              </w:rPr>
            </w:pPr>
            <w:r w:rsidRPr="00A8270D">
              <w:rPr>
                <w:b/>
                <w:bCs/>
                <w:noProof/>
                <w:rtl/>
                <w:lang w:bidi="ar-JO"/>
              </w:rPr>
              <w:t>يقدر أهمية التنوع والتفاعل الحضاري في إثراء التراث الإنساني للأردن</w:t>
            </w:r>
            <w:r w:rsidRPr="00A8270D">
              <w:rPr>
                <w:b/>
                <w:bCs/>
                <w:noProof/>
                <w:lang w:bidi="ar-JO"/>
              </w:rPr>
              <w:t>.</w:t>
            </w:r>
          </w:p>
          <w:p w:rsidR="00410EF1" w:rsidRPr="00403EAE" w:rsidRDefault="00410EF1" w:rsidP="00403EAE">
            <w:pPr>
              <w:rPr>
                <w:b/>
                <w:bCs/>
                <w:rtl/>
                <w:lang w:bidi="ar-JO"/>
              </w:rPr>
            </w:pPr>
          </w:p>
        </w:tc>
      </w:tr>
      <w:tr w:rsidR="00410EF1" w:rsidRPr="00DE0B86" w:rsidTr="002D1F1E">
        <w:tc>
          <w:tcPr>
            <w:tcW w:w="1050" w:type="dxa"/>
            <w:shd w:val="clear" w:color="auto" w:fill="D9D9D9" w:themeFill="background1" w:themeFillShade="D9"/>
          </w:tcPr>
          <w:p w:rsidR="00410EF1" w:rsidRPr="00DE0B86" w:rsidRDefault="00410EF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shd w:val="clear" w:color="auto" w:fill="auto"/>
          </w:tcPr>
          <w:p w:rsidR="00410EF1" w:rsidRPr="00403EAE" w:rsidRDefault="00410EF1" w:rsidP="00663E5B">
            <w:pPr>
              <w:jc w:val="center"/>
              <w:rPr>
                <w:b/>
                <w:bCs/>
                <w:rtl/>
                <w:lang w:bidi="ar-JO"/>
              </w:rPr>
            </w:pPr>
            <w:r w:rsidRPr="00403EAE">
              <w:rPr>
                <w:rFonts w:hint="cs"/>
                <w:b/>
                <w:bCs/>
                <w:rtl/>
                <w:lang w:bidi="ar-JO"/>
              </w:rPr>
              <w:t xml:space="preserve">دور المُعلم </w:t>
            </w:r>
          </w:p>
        </w:tc>
        <w:tc>
          <w:tcPr>
            <w:tcW w:w="6315" w:type="dxa"/>
            <w:shd w:val="clear" w:color="auto" w:fill="auto"/>
          </w:tcPr>
          <w:p w:rsidR="00410EF1" w:rsidRPr="00403EAE" w:rsidRDefault="00410EF1" w:rsidP="00663E5B">
            <w:pPr>
              <w:jc w:val="center"/>
              <w:rPr>
                <w:b/>
                <w:bCs/>
                <w:rtl/>
                <w:lang w:bidi="ar-JO"/>
              </w:rPr>
            </w:pPr>
            <w:r w:rsidRPr="00403EAE">
              <w:rPr>
                <w:rFonts w:hint="cs"/>
                <w:b/>
                <w:bCs/>
                <w:rtl/>
                <w:lang w:bidi="ar-JO"/>
              </w:rPr>
              <w:t xml:space="preserve">دور المُتعلم </w:t>
            </w:r>
          </w:p>
        </w:tc>
        <w:tc>
          <w:tcPr>
            <w:tcW w:w="973" w:type="dxa"/>
            <w:gridSpan w:val="2"/>
            <w:shd w:val="clear" w:color="auto" w:fill="auto"/>
          </w:tcPr>
          <w:p w:rsidR="00410EF1" w:rsidRPr="00403EAE" w:rsidRDefault="00410EF1" w:rsidP="00AC6323">
            <w:pPr>
              <w:jc w:val="center"/>
              <w:rPr>
                <w:b/>
                <w:bCs/>
                <w:rtl/>
                <w:lang w:bidi="ar-JO"/>
              </w:rPr>
            </w:pPr>
            <w:r w:rsidRPr="00403EAE">
              <w:rPr>
                <w:rFonts w:hint="cs"/>
                <w:b/>
                <w:bCs/>
                <w:rtl/>
                <w:lang w:bidi="ar-JO"/>
              </w:rPr>
              <w:t>الزمن</w:t>
            </w:r>
          </w:p>
        </w:tc>
      </w:tr>
      <w:tr w:rsidR="00410EF1" w:rsidRPr="00DE0B86" w:rsidTr="002D1F1E">
        <w:trPr>
          <w:cantSplit/>
          <w:trHeight w:val="1134"/>
        </w:trPr>
        <w:tc>
          <w:tcPr>
            <w:tcW w:w="1050" w:type="dxa"/>
            <w:shd w:val="clear" w:color="auto" w:fill="D9D9D9" w:themeFill="background1" w:themeFillShade="D9"/>
            <w:textDirection w:val="btLr"/>
            <w:vAlign w:val="center"/>
          </w:tcPr>
          <w:p w:rsidR="00410EF1" w:rsidRPr="00DE0B86" w:rsidRDefault="00410EF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shd w:val="clear" w:color="auto" w:fill="auto"/>
          </w:tcPr>
          <w:p w:rsidR="00410EF1" w:rsidRPr="00403EAE" w:rsidRDefault="00410EF1" w:rsidP="005000DA">
            <w:pPr>
              <w:rPr>
                <w:b/>
                <w:bCs/>
                <w:rtl/>
                <w:lang w:bidi="ar-JO"/>
              </w:rPr>
            </w:pPr>
            <w:r w:rsidRPr="00A8270D">
              <w:rPr>
                <w:b/>
                <w:bCs/>
                <w:noProof/>
                <w:rtl/>
                <w:lang w:bidi="ar-JO"/>
              </w:rPr>
              <w:t>يبدأ المعلم بأسلوب مشوق يعرض خريطة لمدن حلف "الديكابوليس" في الأردن (مثل جراسا، جدارا، فيلادلفيا)، ويسأل الطلبة عن سبب تسمية هذه المدن بأسماء يونانية وعن السر وراء هذا الاتحاد التجاري والعسكري القديم في المنطقة</w:t>
            </w:r>
            <w:r w:rsidRPr="00A8270D">
              <w:rPr>
                <w:b/>
                <w:bCs/>
                <w:noProof/>
                <w:lang w:bidi="ar-JO"/>
              </w:rPr>
              <w:t>.</w:t>
            </w:r>
          </w:p>
        </w:tc>
        <w:tc>
          <w:tcPr>
            <w:tcW w:w="6315" w:type="dxa"/>
            <w:shd w:val="clear" w:color="auto" w:fill="auto"/>
          </w:tcPr>
          <w:p w:rsidR="00410EF1" w:rsidRPr="00403EAE" w:rsidRDefault="00410EF1" w:rsidP="005000DA">
            <w:pPr>
              <w:rPr>
                <w:b/>
                <w:bCs/>
                <w:rtl/>
                <w:lang w:bidi="ar-JO"/>
              </w:rPr>
            </w:pPr>
            <w:r w:rsidRPr="00A8270D">
              <w:rPr>
                <w:b/>
                <w:bCs/>
                <w:noProof/>
                <w:rtl/>
                <w:lang w:bidi="ar-JO"/>
              </w:rPr>
              <w:t>يربط الطلبة بين أسماء المدن الأردنية القديمة والحديثة (مثل عمان وعمان القديمة/فيلادلفيا، وإربد والكرك)، ويتفاعلون مع الأسئلة بالحوار والاستفسار عن طبيعة التأثير اليوناني في معالم مدنهم الحالية</w:t>
            </w:r>
            <w:r w:rsidRPr="00A8270D">
              <w:rPr>
                <w:b/>
                <w:bCs/>
                <w:noProof/>
                <w:lang w:bidi="ar-JO"/>
              </w:rPr>
              <w:t>.</w:t>
            </w:r>
          </w:p>
        </w:tc>
        <w:tc>
          <w:tcPr>
            <w:tcW w:w="973" w:type="dxa"/>
            <w:gridSpan w:val="2"/>
            <w:shd w:val="clear" w:color="auto" w:fill="auto"/>
          </w:tcPr>
          <w:p w:rsidR="00410EF1" w:rsidRPr="00403EAE" w:rsidRDefault="00410EF1" w:rsidP="005000DA">
            <w:pPr>
              <w:rPr>
                <w:b/>
                <w:bCs/>
                <w:rtl/>
                <w:lang w:bidi="ar-JO"/>
              </w:rPr>
            </w:pPr>
          </w:p>
        </w:tc>
      </w:tr>
      <w:tr w:rsidR="00410EF1" w:rsidRPr="00DE0B86" w:rsidTr="002D1F1E">
        <w:trPr>
          <w:cantSplit/>
          <w:trHeight w:val="1545"/>
        </w:trPr>
        <w:tc>
          <w:tcPr>
            <w:tcW w:w="1050" w:type="dxa"/>
            <w:shd w:val="clear" w:color="auto" w:fill="D9D9D9" w:themeFill="background1" w:themeFillShade="D9"/>
            <w:textDirection w:val="btLr"/>
            <w:vAlign w:val="center"/>
          </w:tcPr>
          <w:p w:rsidR="00410EF1" w:rsidRPr="00DE0B86" w:rsidRDefault="00410EF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shd w:val="clear" w:color="auto" w:fill="auto"/>
          </w:tcPr>
          <w:p w:rsidR="00410EF1" w:rsidRPr="00403EAE" w:rsidRDefault="00410EF1" w:rsidP="00403EAE">
            <w:pPr>
              <w:rPr>
                <w:b/>
                <w:bCs/>
                <w:rtl/>
                <w:lang w:bidi="ar-JO"/>
              </w:rPr>
            </w:pPr>
            <w:r w:rsidRPr="00A8270D">
              <w:rPr>
                <w:b/>
                <w:bCs/>
                <w:noProof/>
                <w:rtl/>
                <w:lang w:bidi="ar-JO"/>
              </w:rPr>
              <w:t>يتناول المعلم بالشرح وصول اليونان بقيادة الإسكندر المقدوني وحلفائه إلى الأردن، ونشأة حلف المدن العشر (الديكابوليس)، مستعرضاً المظاهر المعمارية كالمسارح والأعمدة والأسواق والتطورات الثقافية والتنظيمية بلغة سهلة وشرح وافٍ يسلسل الأحداث التاريخية</w:t>
            </w:r>
            <w:r w:rsidRPr="00A8270D">
              <w:rPr>
                <w:b/>
                <w:bCs/>
                <w:noProof/>
                <w:lang w:bidi="ar-JO"/>
              </w:rPr>
              <w:t>.</w:t>
            </w:r>
          </w:p>
        </w:tc>
        <w:tc>
          <w:tcPr>
            <w:tcW w:w="6315" w:type="dxa"/>
            <w:shd w:val="clear" w:color="auto" w:fill="auto"/>
          </w:tcPr>
          <w:p w:rsidR="00410EF1" w:rsidRPr="00403EAE" w:rsidRDefault="00410EF1" w:rsidP="005000DA">
            <w:pPr>
              <w:rPr>
                <w:b/>
                <w:bCs/>
                <w:rtl/>
                <w:lang w:bidi="ar-JO"/>
              </w:rPr>
            </w:pPr>
            <w:r w:rsidRPr="00A8270D">
              <w:rPr>
                <w:b/>
                <w:bCs/>
                <w:noProof/>
                <w:rtl/>
                <w:lang w:bidi="ar-JO"/>
              </w:rPr>
              <w:t>يستوعب الطلبة المادة ويقومون بصياغة أهداف حلف الديكابوليس ومظاهر الحضارة اليونانية بأسلوبهم، شارحين الآثار الاقتصادية والاجتماعية لاستقرار اليونانيين وتفاعلهم مع السكان المحليين في الأردن</w:t>
            </w:r>
            <w:r w:rsidRPr="00A8270D">
              <w:rPr>
                <w:b/>
                <w:bCs/>
                <w:noProof/>
                <w:lang w:bidi="ar-JO"/>
              </w:rPr>
              <w:t>.</w:t>
            </w:r>
          </w:p>
        </w:tc>
        <w:tc>
          <w:tcPr>
            <w:tcW w:w="973" w:type="dxa"/>
            <w:gridSpan w:val="2"/>
            <w:shd w:val="clear" w:color="auto" w:fill="auto"/>
          </w:tcPr>
          <w:p w:rsidR="00410EF1" w:rsidRPr="00403EAE" w:rsidRDefault="00410EF1" w:rsidP="005000DA">
            <w:pPr>
              <w:rPr>
                <w:b/>
                <w:bCs/>
                <w:rtl/>
                <w:lang w:bidi="ar-JO"/>
              </w:rPr>
            </w:pPr>
          </w:p>
        </w:tc>
      </w:tr>
      <w:tr w:rsidR="00410EF1" w:rsidRPr="00DE0B86" w:rsidTr="002D1F1E">
        <w:trPr>
          <w:cantSplit/>
          <w:trHeight w:val="1134"/>
        </w:trPr>
        <w:tc>
          <w:tcPr>
            <w:tcW w:w="1050" w:type="dxa"/>
            <w:shd w:val="clear" w:color="auto" w:fill="D9D9D9" w:themeFill="background1" w:themeFillShade="D9"/>
            <w:textDirection w:val="btLr"/>
            <w:vAlign w:val="center"/>
          </w:tcPr>
          <w:p w:rsidR="00410EF1" w:rsidRPr="00DE0B86" w:rsidRDefault="00410EF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shd w:val="clear" w:color="auto" w:fill="auto"/>
          </w:tcPr>
          <w:p w:rsidR="00410EF1" w:rsidRPr="00403EAE" w:rsidRDefault="00410EF1" w:rsidP="005000DA">
            <w:pPr>
              <w:rPr>
                <w:b/>
                <w:bCs/>
                <w:rtl/>
                <w:lang w:bidi="ar-JO"/>
              </w:rPr>
            </w:pPr>
            <w:r w:rsidRPr="00A8270D">
              <w:rPr>
                <w:b/>
                <w:bCs/>
                <w:noProof/>
                <w:rtl/>
                <w:lang w:bidi="ar-JO"/>
              </w:rPr>
              <w:t>يكلف المعلم الطلبة بإنشاء دليل سياحي مبسط لأحد مدن حلف الديكابوليس في الأردن يبرز أهم المعالم اليونانية فيها، مع توفير توجيهات خاصة تناسب احتياجات وتطلعات كافة الطلبة بمختلف قدراتهم</w:t>
            </w:r>
            <w:r w:rsidRPr="00A8270D">
              <w:rPr>
                <w:b/>
                <w:bCs/>
                <w:noProof/>
                <w:lang w:bidi="ar-JO"/>
              </w:rPr>
              <w:t>.</w:t>
            </w:r>
          </w:p>
        </w:tc>
        <w:tc>
          <w:tcPr>
            <w:tcW w:w="6315" w:type="dxa"/>
            <w:shd w:val="clear" w:color="auto" w:fill="auto"/>
          </w:tcPr>
          <w:p w:rsidR="00410EF1" w:rsidRPr="00403EAE" w:rsidRDefault="00410EF1" w:rsidP="005000DA">
            <w:pPr>
              <w:rPr>
                <w:b/>
                <w:bCs/>
                <w:rtl/>
                <w:lang w:bidi="ar-JO"/>
              </w:rPr>
            </w:pPr>
            <w:r w:rsidRPr="00A8270D">
              <w:rPr>
                <w:b/>
                <w:bCs/>
                <w:noProof/>
                <w:rtl/>
                <w:lang w:bidi="ar-JO"/>
              </w:rPr>
              <w:t>ينفذ الطالب الدليل السياحي بأسلوب إبداعي يتضمن صوراً ومعلومات عن المعالم اليونانية الأثرية، مستعرضاً المهارات التاريخية ومبرزاً القيمة السياحية لهذه الآثار في الوقت الحاضر</w:t>
            </w:r>
            <w:r w:rsidRPr="00A8270D">
              <w:rPr>
                <w:b/>
                <w:bCs/>
                <w:noProof/>
                <w:lang w:bidi="ar-JO"/>
              </w:rPr>
              <w:t>.</w:t>
            </w:r>
          </w:p>
        </w:tc>
        <w:tc>
          <w:tcPr>
            <w:tcW w:w="973" w:type="dxa"/>
            <w:gridSpan w:val="2"/>
            <w:shd w:val="clear" w:color="auto" w:fill="auto"/>
          </w:tcPr>
          <w:p w:rsidR="00410EF1" w:rsidRPr="00403EAE" w:rsidRDefault="00410EF1" w:rsidP="005000DA">
            <w:pPr>
              <w:rPr>
                <w:b/>
                <w:bCs/>
                <w:rtl/>
                <w:lang w:bidi="ar-JO"/>
              </w:rPr>
            </w:pPr>
          </w:p>
        </w:tc>
      </w:tr>
      <w:tr w:rsidR="00410EF1" w:rsidRPr="00DE0B86" w:rsidTr="002D1F1E">
        <w:trPr>
          <w:cantSplit/>
          <w:trHeight w:val="1134"/>
        </w:trPr>
        <w:tc>
          <w:tcPr>
            <w:tcW w:w="1050" w:type="dxa"/>
            <w:shd w:val="clear" w:color="auto" w:fill="D9D9D9" w:themeFill="background1" w:themeFillShade="D9"/>
            <w:textDirection w:val="btLr"/>
            <w:vAlign w:val="center"/>
          </w:tcPr>
          <w:p w:rsidR="00410EF1" w:rsidRPr="00DE0B86" w:rsidRDefault="00410EF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shd w:val="clear" w:color="auto" w:fill="auto"/>
          </w:tcPr>
          <w:p w:rsidR="00410EF1" w:rsidRPr="00403EAE" w:rsidRDefault="00410EF1" w:rsidP="005000DA">
            <w:pPr>
              <w:rPr>
                <w:b/>
                <w:bCs/>
                <w:rtl/>
                <w:lang w:bidi="ar-JO"/>
              </w:rPr>
            </w:pPr>
            <w:r w:rsidRPr="00A8270D">
              <w:rPr>
                <w:b/>
                <w:bCs/>
                <w:noProof/>
                <w:rtl/>
                <w:lang w:bidi="ar-JO"/>
              </w:rPr>
              <w:t>يستعين المعلم بأسئلة مراجعة وتدريبات تطبيقية سريعة للتأكد من قدرة الطلبة على تحديد مدن الديكابوليس ومظاهر الحضارة اليونانية، مفدماً تغذية راجعة بناءة ومباشرة أثناء الحصة</w:t>
            </w:r>
            <w:r w:rsidRPr="00A8270D">
              <w:rPr>
                <w:b/>
                <w:bCs/>
                <w:noProof/>
                <w:lang w:bidi="ar-JO"/>
              </w:rPr>
              <w:t>.</w:t>
            </w:r>
          </w:p>
        </w:tc>
        <w:tc>
          <w:tcPr>
            <w:tcW w:w="6315" w:type="dxa"/>
            <w:shd w:val="clear" w:color="auto" w:fill="auto"/>
          </w:tcPr>
          <w:p w:rsidR="00410EF1" w:rsidRPr="00403EAE" w:rsidRDefault="00410EF1" w:rsidP="005000DA">
            <w:pPr>
              <w:rPr>
                <w:b/>
                <w:bCs/>
                <w:rtl/>
                <w:lang w:bidi="ar-JO"/>
              </w:rPr>
            </w:pPr>
            <w:r w:rsidRPr="00A8270D">
              <w:rPr>
                <w:b/>
                <w:bCs/>
                <w:noProof/>
                <w:rtl/>
                <w:lang w:bidi="ar-JO"/>
              </w:rPr>
              <w:t>يعبر الطالب عن مستوى إتقانه المعرفي بإجابة الأسئلة بدقة وتقويم أدائه من خلال مطابقة إجاباته مع ملخصات الدرس المعروضة للتأكد من المفهوم الصحيح</w:t>
            </w:r>
            <w:r w:rsidRPr="00A8270D">
              <w:rPr>
                <w:b/>
                <w:bCs/>
                <w:noProof/>
                <w:lang w:bidi="ar-JO"/>
              </w:rPr>
              <w:t>.</w:t>
            </w:r>
          </w:p>
        </w:tc>
        <w:tc>
          <w:tcPr>
            <w:tcW w:w="973" w:type="dxa"/>
            <w:gridSpan w:val="2"/>
            <w:shd w:val="clear" w:color="auto" w:fill="auto"/>
          </w:tcPr>
          <w:p w:rsidR="00410EF1" w:rsidRPr="00403EAE" w:rsidRDefault="00410EF1" w:rsidP="005000DA">
            <w:pPr>
              <w:rPr>
                <w:b/>
                <w:bCs/>
                <w:rtl/>
                <w:lang w:bidi="ar-JO"/>
              </w:rPr>
            </w:pPr>
          </w:p>
        </w:tc>
      </w:tr>
      <w:tr w:rsidR="00410EF1" w:rsidRPr="00DE0B86" w:rsidTr="002D1F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shd w:val="clear" w:color="auto" w:fill="auto"/>
          </w:tcPr>
          <w:tbl>
            <w:tblPr>
              <w:tblStyle w:val="a3"/>
              <w:bidiVisual/>
              <w:tblW w:w="0" w:type="auto"/>
              <w:tblLook w:val="04A0"/>
            </w:tblPr>
            <w:tblGrid>
              <w:gridCol w:w="7276"/>
            </w:tblGrid>
            <w:tr w:rsidR="00410EF1" w:rsidRPr="00DE0B86" w:rsidTr="00663E5B">
              <w:trPr>
                <w:trHeight w:val="1889"/>
              </w:trPr>
              <w:tc>
                <w:tcPr>
                  <w:tcW w:w="8184" w:type="dxa"/>
                </w:tcPr>
                <w:p w:rsidR="00410EF1" w:rsidRPr="00DE0B86" w:rsidRDefault="00410EF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410EF1" w:rsidRPr="00DE0B86" w:rsidRDefault="00410EF1" w:rsidP="007F54D9">
                  <w:pPr>
                    <w:rPr>
                      <w:b/>
                      <w:bCs/>
                      <w:sz w:val="24"/>
                      <w:szCs w:val="24"/>
                      <w:rtl/>
                      <w:lang w:bidi="ar-JO"/>
                    </w:rPr>
                  </w:pPr>
                </w:p>
                <w:p w:rsidR="00410EF1" w:rsidRPr="001C6518" w:rsidRDefault="00410EF1" w:rsidP="001C6518">
                  <w:pPr>
                    <w:tabs>
                      <w:tab w:val="left" w:pos="1000"/>
                    </w:tabs>
                    <w:rPr>
                      <w:sz w:val="24"/>
                      <w:szCs w:val="24"/>
                      <w:rtl/>
                      <w:lang w:bidi="ar-JO"/>
                    </w:rPr>
                  </w:pPr>
                </w:p>
              </w:tc>
            </w:tr>
          </w:tbl>
          <w:p w:rsidR="00410EF1" w:rsidRPr="00DE0B86" w:rsidRDefault="00FC50CE" w:rsidP="007F54D9">
            <w:pPr>
              <w:rPr>
                <w:b/>
                <w:bCs/>
                <w:sz w:val="24"/>
                <w:szCs w:val="24"/>
                <w:rtl/>
                <w:lang w:bidi="ar-JO"/>
              </w:rPr>
            </w:pPr>
            <w:r>
              <w:rPr>
                <w:b/>
                <w:bCs/>
                <w:noProof/>
                <w:sz w:val="24"/>
                <w:szCs w:val="24"/>
                <w:rtl/>
              </w:rPr>
              <w:pict>
                <v:shape id="_x0000_s1035" type="#_x0000_t202" style="position:absolute;left:0;text-align:left;margin-left:-411.75pt;margin-top:3.8pt;width:775.6pt;height:20.35pt;z-index:2516715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" filled="f" stroked="f" strokeweight=".5pt">
                  <v:textbox>
                    <w:txbxContent>
                      <w:p w:rsidR="00410EF1" w:rsidRPr="00663E5B" w:rsidRDefault="00410EF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p w:rsidR="00410EF1" w:rsidRPr="00DE0B86" w:rsidRDefault="00410EF1" w:rsidP="00582219">
            <w:pPr>
              <w:rPr>
                <w:b/>
                <w:bCs/>
                <w:sz w:val="24"/>
                <w:szCs w:val="24"/>
                <w:rtl/>
                <w:lang w:bidi="ar-JO"/>
              </w:rPr>
            </w:pPr>
          </w:p>
        </w:tc>
        <w:tc>
          <w:tcPr>
            <w:tcW w:w="7896" w:type="dxa"/>
            <w:gridSpan w:val="3"/>
            <w:shd w:val="clear" w:color="auto" w:fill="auto"/>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410EF1" w:rsidRPr="00DE0B86" w:rsidTr="00E50EE2">
              <w:trPr>
                <w:trHeight w:val="471"/>
              </w:trPr>
              <w:tc>
                <w:tcPr>
                  <w:tcW w:w="1922" w:type="dxa"/>
                  <w:shd w:val="clear" w:color="auto" w:fill="D9D9D9" w:themeFill="background1" w:themeFillShade="D9"/>
                  <w:vAlign w:val="center"/>
                </w:tcPr>
                <w:p w:rsidR="00410EF1" w:rsidRPr="00DE0B86" w:rsidRDefault="00410EF1" w:rsidP="00843648">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410EF1" w:rsidRPr="00DE0B86" w:rsidRDefault="00410EF1" w:rsidP="00843648">
                  <w:pPr>
                    <w:jc w:val="center"/>
                    <w:rPr>
                      <w:b/>
                      <w:bCs/>
                      <w:sz w:val="24"/>
                      <w:szCs w:val="24"/>
                      <w:rtl/>
                      <w:lang w:bidi="ar-AE"/>
                    </w:rPr>
                  </w:pPr>
                  <w:r>
                    <w:rPr>
                      <w:rFonts w:hint="cs"/>
                      <w:b/>
                      <w:bCs/>
                      <w:sz w:val="24"/>
                      <w:szCs w:val="24"/>
                      <w:rtl/>
                      <w:lang w:bidi="ar-JO"/>
                    </w:rPr>
                    <w:t>11 مهني</w:t>
                  </w:r>
                </w:p>
              </w:tc>
              <w:tc>
                <w:tcPr>
                  <w:tcW w:w="821" w:type="dxa"/>
                </w:tcPr>
                <w:p w:rsidR="00410EF1" w:rsidRPr="00DE0B86" w:rsidRDefault="00410EF1" w:rsidP="00843648">
                  <w:pPr>
                    <w:jc w:val="center"/>
                    <w:rPr>
                      <w:b/>
                      <w:bCs/>
                      <w:sz w:val="24"/>
                      <w:szCs w:val="24"/>
                      <w:rtl/>
                      <w:lang w:bidi="ar-JO"/>
                    </w:rPr>
                  </w:pPr>
                </w:p>
              </w:tc>
              <w:tc>
                <w:tcPr>
                  <w:tcW w:w="821" w:type="dxa"/>
                </w:tcPr>
                <w:p w:rsidR="00410EF1" w:rsidRPr="00DE0B86" w:rsidRDefault="00410EF1" w:rsidP="00843648">
                  <w:pPr>
                    <w:jc w:val="center"/>
                    <w:rPr>
                      <w:b/>
                      <w:bCs/>
                      <w:sz w:val="24"/>
                      <w:szCs w:val="24"/>
                      <w:rtl/>
                      <w:lang w:bidi="ar-JO"/>
                    </w:rPr>
                  </w:pPr>
                </w:p>
              </w:tc>
              <w:tc>
                <w:tcPr>
                  <w:tcW w:w="821" w:type="dxa"/>
                </w:tcPr>
                <w:p w:rsidR="00410EF1" w:rsidRPr="00DE0B86" w:rsidRDefault="00410EF1" w:rsidP="00843648">
                  <w:pPr>
                    <w:jc w:val="center"/>
                    <w:rPr>
                      <w:b/>
                      <w:bCs/>
                      <w:sz w:val="24"/>
                      <w:szCs w:val="24"/>
                      <w:rtl/>
                      <w:lang w:bidi="ar-JO"/>
                    </w:rPr>
                  </w:pPr>
                </w:p>
              </w:tc>
              <w:tc>
                <w:tcPr>
                  <w:tcW w:w="821" w:type="dxa"/>
                </w:tcPr>
                <w:p w:rsidR="00410EF1" w:rsidRPr="00DE0B86" w:rsidRDefault="00410EF1" w:rsidP="00843648">
                  <w:pPr>
                    <w:jc w:val="center"/>
                    <w:rPr>
                      <w:b/>
                      <w:bCs/>
                      <w:sz w:val="24"/>
                      <w:szCs w:val="24"/>
                      <w:rtl/>
                      <w:lang w:bidi="ar-JO"/>
                    </w:rPr>
                  </w:pPr>
                </w:p>
              </w:tc>
              <w:tc>
                <w:tcPr>
                  <w:tcW w:w="821" w:type="dxa"/>
                </w:tcPr>
                <w:p w:rsidR="00410EF1" w:rsidRPr="00DE0B86" w:rsidRDefault="00410EF1" w:rsidP="00843648">
                  <w:pPr>
                    <w:jc w:val="center"/>
                    <w:rPr>
                      <w:b/>
                      <w:bCs/>
                      <w:sz w:val="24"/>
                      <w:szCs w:val="24"/>
                      <w:rtl/>
                      <w:lang w:bidi="ar-JO"/>
                    </w:rPr>
                  </w:pPr>
                </w:p>
              </w:tc>
              <w:tc>
                <w:tcPr>
                  <w:tcW w:w="822" w:type="dxa"/>
                </w:tcPr>
                <w:p w:rsidR="00410EF1" w:rsidRPr="00DE0B86" w:rsidRDefault="00410EF1" w:rsidP="00843648">
                  <w:pPr>
                    <w:jc w:val="center"/>
                    <w:rPr>
                      <w:b/>
                      <w:bCs/>
                      <w:sz w:val="24"/>
                      <w:szCs w:val="24"/>
                      <w:rtl/>
                      <w:lang w:bidi="ar-JO"/>
                    </w:rPr>
                  </w:pPr>
                </w:p>
              </w:tc>
            </w:tr>
            <w:tr w:rsidR="00410EF1" w:rsidRPr="00DE0B86" w:rsidTr="00843648">
              <w:tc>
                <w:tcPr>
                  <w:tcW w:w="1922" w:type="dxa"/>
                  <w:shd w:val="clear" w:color="auto" w:fill="D9D9D9" w:themeFill="background1" w:themeFillShade="D9"/>
                  <w:vAlign w:val="center"/>
                </w:tcPr>
                <w:p w:rsidR="00410EF1" w:rsidRPr="00DE0B86" w:rsidRDefault="00410EF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2" w:type="dxa"/>
                  <w:vAlign w:val="center"/>
                </w:tcPr>
                <w:p w:rsidR="00410EF1" w:rsidRPr="00DE0B86" w:rsidRDefault="00410EF1" w:rsidP="00DB3021">
                  <w:pPr>
                    <w:jc w:val="center"/>
                    <w:rPr>
                      <w:b/>
                      <w:bCs/>
                      <w:sz w:val="24"/>
                      <w:szCs w:val="24"/>
                      <w:rtl/>
                      <w:lang w:bidi="ar-JO"/>
                    </w:rPr>
                  </w:pPr>
                </w:p>
              </w:tc>
            </w:tr>
            <w:tr w:rsidR="00410EF1" w:rsidRPr="00DE0B86" w:rsidTr="00843648">
              <w:trPr>
                <w:trHeight w:val="428"/>
              </w:trPr>
              <w:tc>
                <w:tcPr>
                  <w:tcW w:w="1922" w:type="dxa"/>
                  <w:shd w:val="clear" w:color="auto" w:fill="D9D9D9" w:themeFill="background1" w:themeFillShade="D9"/>
                  <w:vAlign w:val="center"/>
                </w:tcPr>
                <w:p w:rsidR="00410EF1" w:rsidRPr="00DE0B86" w:rsidRDefault="00410EF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2" w:type="dxa"/>
                  <w:vAlign w:val="center"/>
                </w:tcPr>
                <w:p w:rsidR="00410EF1" w:rsidRPr="00DE0B86" w:rsidRDefault="00410EF1" w:rsidP="00DB3021">
                  <w:pPr>
                    <w:jc w:val="center"/>
                    <w:rPr>
                      <w:b/>
                      <w:bCs/>
                      <w:sz w:val="24"/>
                      <w:szCs w:val="24"/>
                      <w:rtl/>
                      <w:lang w:bidi="ar-JO"/>
                    </w:rPr>
                  </w:pPr>
                </w:p>
              </w:tc>
            </w:tr>
            <w:tr w:rsidR="00410EF1" w:rsidRPr="00DE0B86" w:rsidTr="00843648">
              <w:tc>
                <w:tcPr>
                  <w:tcW w:w="1922" w:type="dxa"/>
                  <w:shd w:val="clear" w:color="auto" w:fill="D9D9D9" w:themeFill="background1" w:themeFillShade="D9"/>
                  <w:vAlign w:val="center"/>
                </w:tcPr>
                <w:p w:rsidR="00410EF1" w:rsidRPr="00DE0B86" w:rsidRDefault="00410EF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2" w:type="dxa"/>
                  <w:vAlign w:val="center"/>
                </w:tcPr>
                <w:p w:rsidR="00410EF1" w:rsidRPr="00DE0B86" w:rsidRDefault="00410EF1" w:rsidP="00DB3021">
                  <w:pPr>
                    <w:jc w:val="center"/>
                    <w:rPr>
                      <w:b/>
                      <w:bCs/>
                      <w:sz w:val="24"/>
                      <w:szCs w:val="24"/>
                      <w:rtl/>
                      <w:lang w:bidi="ar-JO"/>
                    </w:rPr>
                  </w:pPr>
                </w:p>
              </w:tc>
            </w:tr>
          </w:tbl>
          <w:p w:rsidR="00410EF1" w:rsidRPr="00DE0B86" w:rsidRDefault="00410EF1" w:rsidP="00F85C3A">
            <w:pPr>
              <w:rPr>
                <w:b/>
                <w:bCs/>
                <w:sz w:val="24"/>
                <w:szCs w:val="24"/>
                <w:rtl/>
                <w:lang w:bidi="ar-JO"/>
              </w:rPr>
            </w:pPr>
          </w:p>
          <w:p w:rsidR="00410EF1" w:rsidRPr="00DE0B86" w:rsidRDefault="00410EF1" w:rsidP="00F85C3A">
            <w:pPr>
              <w:rPr>
                <w:b/>
                <w:bCs/>
                <w:sz w:val="24"/>
                <w:szCs w:val="24"/>
                <w:rtl/>
                <w:lang w:bidi="ar-JO"/>
              </w:rPr>
            </w:pPr>
          </w:p>
          <w:p w:rsidR="00410EF1" w:rsidRPr="00DE0B86" w:rsidRDefault="00410EF1" w:rsidP="00F85C3A">
            <w:pPr>
              <w:rPr>
                <w:b/>
                <w:bCs/>
                <w:sz w:val="24"/>
                <w:szCs w:val="24"/>
                <w:rtl/>
                <w:lang w:bidi="ar-JO"/>
              </w:rPr>
            </w:pPr>
          </w:p>
        </w:tc>
      </w:tr>
    </w:tbl>
    <w:p w:rsidR="00410EF1" w:rsidRDefault="00410EF1" w:rsidP="00092505">
      <w:pPr>
        <w:rPr>
          <w:b/>
          <w:bCs/>
          <w:sz w:val="24"/>
          <w:szCs w:val="24"/>
          <w:rtl/>
          <w:lang w:bidi="ar-JO"/>
        </w:rPr>
        <w:sectPr w:rsidR="00410EF1" w:rsidSect="00410EF1">
          <w:footerReference w:type="default" r:id="rId13"/>
          <w:pgSz w:w="16838" w:h="11906" w:orient="landscape"/>
          <w:pgMar w:top="567" w:right="720" w:bottom="720" w:left="720" w:header="142" w:footer="304" w:gutter="0"/>
          <w:pgNumType w:start="1"/>
          <w:cols w:space="708"/>
          <w:bidi/>
          <w:rtlGutter/>
          <w:docGrid w:linePitch="360"/>
        </w:sectPr>
      </w:pPr>
    </w:p>
    <w:p w:rsidR="00410EF1" w:rsidRPr="00317004" w:rsidRDefault="00FC50CE">
      <w:pPr>
        <w:rPr>
          <w:sz w:val="6"/>
          <w:szCs w:val="6"/>
        </w:rPr>
      </w:pPr>
      <w:r>
        <w:rPr>
          <w:noProof/>
          <w:sz w:val="6"/>
          <w:szCs w:val="6"/>
        </w:rPr>
        <w:lastRenderedPageBreak/>
        <w:pict>
          <v:shape id="_x0000_s1036" type="#_x0000_t202" style="position:absolute;left:0;text-align:left;margin-left:357.4pt;margin-top:-8.3pt;width:145.5pt;height:24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" filled="f" stroked="f" strokeweight=".5pt">
            <v:textbox>
              <w:txbxContent>
                <w:p w:rsidR="00410EF1" w:rsidRDefault="00410EF1" w:rsidP="0090014C">
                  <w:pPr>
                    <w:pStyle w:val="a5"/>
                    <w:jc w:val="center"/>
                    <w:rPr>
                      <w:b/>
                      <w:bCs/>
                      <w:sz w:val="28"/>
                      <w:szCs w:val="28"/>
                      <w:rtl/>
                      <w:lang w:bidi="ar-JO"/>
                    </w:rPr>
                  </w:pPr>
                  <w:r w:rsidRPr="00D935B7">
                    <w:rPr>
                      <w:rFonts w:hint="cs"/>
                      <w:b/>
                      <w:bCs/>
                      <w:sz w:val="28"/>
                      <w:szCs w:val="28"/>
                      <w:rtl/>
                      <w:lang w:bidi="ar-JO"/>
                    </w:rPr>
                    <w:t>خطة الدرس</w:t>
                  </w:r>
                </w:p>
                <w:p w:rsidR="00410EF1" w:rsidRDefault="00410EF1"/>
              </w:txbxContent>
            </v:textbox>
          </v:shape>
        </w:pict>
      </w:r>
    </w:p>
    <w:p w:rsidR="00410EF1" w:rsidRPr="00DE0B86" w:rsidRDefault="00410EF1" w:rsidP="002D1F1E">
      <w:pPr>
        <w:rPr>
          <w:b/>
          <w:bCs/>
          <w:sz w:val="24"/>
          <w:szCs w:val="24"/>
          <w:rtl/>
          <w:lang w:bidi="ar-JO"/>
        </w:rPr>
      </w:pPr>
      <w:r w:rsidRPr="00DE0B86">
        <w:rPr>
          <w:rFonts w:hint="cs"/>
          <w:b/>
          <w:bCs/>
          <w:sz w:val="24"/>
          <w:szCs w:val="24"/>
          <w:rtl/>
          <w:lang w:bidi="ar-JO"/>
        </w:rPr>
        <w:t>المبحث :</w:t>
      </w:r>
      <w:r>
        <w:rPr>
          <w:rFonts w:hint="cs"/>
          <w:b/>
          <w:bCs/>
          <w:sz w:val="24"/>
          <w:szCs w:val="24"/>
          <w:rtl/>
          <w:lang w:bidi="ar-JO"/>
        </w:rPr>
        <w:t xml:space="preserve">تاريخ الاردن   </w:t>
      </w:r>
      <w:r w:rsidRPr="00DE0B86">
        <w:rPr>
          <w:rFonts w:hint="cs"/>
          <w:b/>
          <w:bCs/>
          <w:sz w:val="24"/>
          <w:szCs w:val="24"/>
          <w:rtl/>
          <w:lang w:bidi="ar-JO"/>
        </w:rPr>
        <w:t>عنوان الوحدة :</w:t>
      </w:r>
      <w:r w:rsidRPr="00A8270D">
        <w:rPr>
          <w:b/>
          <w:bCs/>
          <w:noProof/>
          <w:sz w:val="24"/>
          <w:szCs w:val="24"/>
          <w:rtl/>
          <w:lang w:bidi="ar-JO"/>
        </w:rPr>
        <w:t>الوحدة الأولى: الأردن في العصور القديمة</w:t>
      </w:r>
      <w:r w:rsidRPr="00DE0B86">
        <w:rPr>
          <w:rFonts w:hint="cs"/>
          <w:b/>
          <w:bCs/>
          <w:sz w:val="24"/>
          <w:szCs w:val="24"/>
          <w:rtl/>
          <w:lang w:bidi="ar-JO"/>
        </w:rPr>
        <w:t>موضوع الدرس :</w:t>
      </w:r>
      <w:r w:rsidRPr="00A8270D">
        <w:rPr>
          <w:b/>
          <w:bCs/>
          <w:noProof/>
          <w:sz w:val="24"/>
          <w:szCs w:val="24"/>
          <w:rtl/>
          <w:lang w:bidi="ar-JO"/>
        </w:rPr>
        <w:t>الدرس السادس: مظاهر الحضارة الرومانية - البيزنطية في الأردن</w:t>
      </w:r>
      <w:r w:rsidRPr="00DE0B86">
        <w:rPr>
          <w:rFonts w:hint="cs"/>
          <w:b/>
          <w:bCs/>
          <w:sz w:val="24"/>
          <w:szCs w:val="24"/>
          <w:rtl/>
          <w:lang w:bidi="ar-JO"/>
        </w:rPr>
        <w:t>عدد الحصص:</w:t>
      </w:r>
      <w:r w:rsidRPr="00A8270D">
        <w:rPr>
          <w:b/>
          <w:bCs/>
          <w:noProof/>
          <w:sz w:val="24"/>
          <w:szCs w:val="24"/>
          <w:rtl/>
          <w:lang w:bidi="ar-JO"/>
        </w:rPr>
        <w:t>حصتان</w:t>
      </w:r>
      <w:r w:rsidRPr="00DE0B86">
        <w:rPr>
          <w:rFonts w:hint="cs"/>
          <w:b/>
          <w:bCs/>
          <w:sz w:val="24"/>
          <w:szCs w:val="24"/>
          <w:rtl/>
          <w:lang w:bidi="ar-JO"/>
        </w:rPr>
        <w:t>التعلم القبلي :</w:t>
      </w:r>
      <w:r w:rsidRPr="00A8270D">
        <w:rPr>
          <w:b/>
          <w:bCs/>
          <w:noProof/>
          <w:sz w:val="24"/>
          <w:szCs w:val="24"/>
          <w:rtl/>
          <w:lang w:bidi="ar-JO"/>
        </w:rPr>
        <w:t>الإمبراطورية الرومانية والبيزنطية وتأثير الديانة المسيحية والعمارة القديمة</w:t>
      </w:r>
      <w:r w:rsidRPr="00A8270D">
        <w:rPr>
          <w:b/>
          <w:bCs/>
          <w:noProof/>
          <w:sz w:val="24"/>
          <w:szCs w:val="24"/>
          <w:lang w:bidi="ar-JO"/>
        </w:rPr>
        <w:t>.</w:t>
      </w:r>
    </w:p>
    <w:tbl>
      <w:tblPr>
        <w:tblStyle w:val="a3"/>
        <w:bidiVisual/>
        <w:tblW w:w="15632" w:type="dxa"/>
        <w:tblInd w:w="-5" w:type="dxa"/>
        <w:tblLook w:val="04A0"/>
      </w:tblPr>
      <w:tblGrid>
        <w:gridCol w:w="1050"/>
        <w:gridCol w:w="6452"/>
        <w:gridCol w:w="837"/>
        <w:gridCol w:w="6315"/>
        <w:gridCol w:w="744"/>
        <w:gridCol w:w="234"/>
      </w:tblGrid>
      <w:tr w:rsidR="00410EF1" w:rsidRPr="00DE0B86" w:rsidTr="002D1F1E">
        <w:trPr>
          <w:trHeight w:val="339"/>
        </w:trPr>
        <w:tc>
          <w:tcPr>
            <w:tcW w:w="15627" w:type="dxa"/>
            <w:gridSpan w:val="6"/>
            <w:shd w:val="clear" w:color="auto" w:fill="auto"/>
          </w:tcPr>
          <w:p w:rsidR="00410EF1" w:rsidRDefault="00410EF1" w:rsidP="002D1F1E">
            <w:pPr>
              <w:rPr>
                <w:b/>
                <w:bCs/>
                <w:rtl/>
                <w:lang w:bidi="ar-JO"/>
              </w:rPr>
            </w:pPr>
            <w:r w:rsidRPr="00403EAE">
              <w:rPr>
                <w:rFonts w:hint="cs"/>
                <w:b/>
                <w:bCs/>
                <w:rtl/>
                <w:lang w:bidi="ar-JO"/>
              </w:rPr>
              <w:t xml:space="preserve">النتاجات: </w:t>
            </w:r>
          </w:p>
          <w:p w:rsidR="00410EF1" w:rsidRDefault="00410EF1" w:rsidP="002D1F1E">
            <w:pPr>
              <w:rPr>
                <w:b/>
                <w:bCs/>
                <w:rtl/>
                <w:lang w:bidi="ar-JO"/>
              </w:rPr>
            </w:pPr>
            <w:r w:rsidRPr="00A8270D">
              <w:rPr>
                <w:b/>
                <w:bCs/>
                <w:noProof/>
                <w:rtl/>
                <w:lang w:bidi="ar-JO"/>
              </w:rPr>
              <w:t>يتتبع مراحل السيطرة الرومانية ثم البيزنطية على الأردن</w:t>
            </w:r>
            <w:r w:rsidRPr="00A8270D">
              <w:rPr>
                <w:b/>
                <w:bCs/>
                <w:noProof/>
                <w:lang w:bidi="ar-JO"/>
              </w:rPr>
              <w:t>.</w:t>
            </w:r>
          </w:p>
          <w:p w:rsidR="00410EF1" w:rsidRDefault="00410EF1" w:rsidP="002D1F1E">
            <w:pPr>
              <w:rPr>
                <w:b/>
                <w:bCs/>
                <w:rtl/>
                <w:lang w:bidi="ar-JO"/>
              </w:rPr>
            </w:pPr>
            <w:r w:rsidRPr="00A8270D">
              <w:rPr>
                <w:b/>
                <w:bCs/>
                <w:noProof/>
                <w:rtl/>
                <w:lang w:bidi="ar-JO"/>
              </w:rPr>
              <w:t>يبين المظاهر العمرانية والدينية والاقتصادية للعهدين الروماني والبيزنطي</w:t>
            </w:r>
            <w:r w:rsidRPr="00A8270D">
              <w:rPr>
                <w:b/>
                <w:bCs/>
                <w:noProof/>
                <w:lang w:bidi="ar-JO"/>
              </w:rPr>
              <w:t>.</w:t>
            </w:r>
          </w:p>
          <w:p w:rsidR="00410EF1" w:rsidRPr="00403EAE" w:rsidRDefault="00410EF1" w:rsidP="002D1F1E">
            <w:pPr>
              <w:rPr>
                <w:b/>
                <w:bCs/>
                <w:rtl/>
                <w:lang w:bidi="ar-JO"/>
              </w:rPr>
            </w:pPr>
            <w:r w:rsidRPr="00A8270D">
              <w:rPr>
                <w:b/>
                <w:bCs/>
                <w:noProof/>
                <w:rtl/>
                <w:lang w:bidi="ar-JO"/>
              </w:rPr>
              <w:t>يعتز بالتنوع الحضاري والديني وتاريخ التعايش والتسامح في الأردن</w:t>
            </w:r>
            <w:r w:rsidRPr="00A8270D">
              <w:rPr>
                <w:b/>
                <w:bCs/>
                <w:noProof/>
                <w:lang w:bidi="ar-JO"/>
              </w:rPr>
              <w:t>.</w:t>
            </w:r>
          </w:p>
          <w:p w:rsidR="00410EF1" w:rsidRPr="00403EAE" w:rsidRDefault="00410EF1" w:rsidP="00403EAE">
            <w:pPr>
              <w:rPr>
                <w:b/>
                <w:bCs/>
                <w:rtl/>
                <w:lang w:bidi="ar-JO"/>
              </w:rPr>
            </w:pPr>
          </w:p>
        </w:tc>
      </w:tr>
      <w:tr w:rsidR="00410EF1" w:rsidRPr="00DE0B86" w:rsidTr="002D1F1E">
        <w:tc>
          <w:tcPr>
            <w:tcW w:w="1050" w:type="dxa"/>
            <w:shd w:val="clear" w:color="auto" w:fill="D9D9D9" w:themeFill="background1" w:themeFillShade="D9"/>
          </w:tcPr>
          <w:p w:rsidR="00410EF1" w:rsidRPr="00DE0B86" w:rsidRDefault="00410EF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shd w:val="clear" w:color="auto" w:fill="auto"/>
          </w:tcPr>
          <w:p w:rsidR="00410EF1" w:rsidRPr="00403EAE" w:rsidRDefault="00410EF1" w:rsidP="00663E5B">
            <w:pPr>
              <w:jc w:val="center"/>
              <w:rPr>
                <w:b/>
                <w:bCs/>
                <w:rtl/>
                <w:lang w:bidi="ar-JO"/>
              </w:rPr>
            </w:pPr>
            <w:r w:rsidRPr="00403EAE">
              <w:rPr>
                <w:rFonts w:hint="cs"/>
                <w:b/>
                <w:bCs/>
                <w:rtl/>
                <w:lang w:bidi="ar-JO"/>
              </w:rPr>
              <w:t xml:space="preserve">دور المُعلم </w:t>
            </w:r>
          </w:p>
        </w:tc>
        <w:tc>
          <w:tcPr>
            <w:tcW w:w="6315" w:type="dxa"/>
            <w:shd w:val="clear" w:color="auto" w:fill="auto"/>
          </w:tcPr>
          <w:p w:rsidR="00410EF1" w:rsidRPr="00403EAE" w:rsidRDefault="00410EF1" w:rsidP="00663E5B">
            <w:pPr>
              <w:jc w:val="center"/>
              <w:rPr>
                <w:b/>
                <w:bCs/>
                <w:rtl/>
                <w:lang w:bidi="ar-JO"/>
              </w:rPr>
            </w:pPr>
            <w:r w:rsidRPr="00403EAE">
              <w:rPr>
                <w:rFonts w:hint="cs"/>
                <w:b/>
                <w:bCs/>
                <w:rtl/>
                <w:lang w:bidi="ar-JO"/>
              </w:rPr>
              <w:t xml:space="preserve">دور المُتعلم </w:t>
            </w:r>
          </w:p>
        </w:tc>
        <w:tc>
          <w:tcPr>
            <w:tcW w:w="973" w:type="dxa"/>
            <w:gridSpan w:val="2"/>
            <w:shd w:val="clear" w:color="auto" w:fill="auto"/>
          </w:tcPr>
          <w:p w:rsidR="00410EF1" w:rsidRPr="00403EAE" w:rsidRDefault="00410EF1" w:rsidP="00AC6323">
            <w:pPr>
              <w:jc w:val="center"/>
              <w:rPr>
                <w:b/>
                <w:bCs/>
                <w:rtl/>
                <w:lang w:bidi="ar-JO"/>
              </w:rPr>
            </w:pPr>
            <w:r w:rsidRPr="00403EAE">
              <w:rPr>
                <w:rFonts w:hint="cs"/>
                <w:b/>
                <w:bCs/>
                <w:rtl/>
                <w:lang w:bidi="ar-JO"/>
              </w:rPr>
              <w:t>الزمن</w:t>
            </w:r>
          </w:p>
        </w:tc>
      </w:tr>
      <w:tr w:rsidR="00410EF1" w:rsidRPr="00DE0B86" w:rsidTr="002D1F1E">
        <w:trPr>
          <w:cantSplit/>
          <w:trHeight w:val="1134"/>
        </w:trPr>
        <w:tc>
          <w:tcPr>
            <w:tcW w:w="1050" w:type="dxa"/>
            <w:shd w:val="clear" w:color="auto" w:fill="D9D9D9" w:themeFill="background1" w:themeFillShade="D9"/>
            <w:textDirection w:val="btLr"/>
            <w:vAlign w:val="center"/>
          </w:tcPr>
          <w:p w:rsidR="00410EF1" w:rsidRPr="00DE0B86" w:rsidRDefault="00410EF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shd w:val="clear" w:color="auto" w:fill="auto"/>
          </w:tcPr>
          <w:p w:rsidR="00410EF1" w:rsidRPr="00403EAE" w:rsidRDefault="00410EF1" w:rsidP="005000DA">
            <w:pPr>
              <w:rPr>
                <w:b/>
                <w:bCs/>
                <w:rtl/>
                <w:lang w:bidi="ar-JO"/>
              </w:rPr>
            </w:pPr>
            <w:r w:rsidRPr="00A8270D">
              <w:rPr>
                <w:b/>
                <w:bCs/>
                <w:noProof/>
                <w:rtl/>
                <w:lang w:bidi="ar-JO"/>
              </w:rPr>
              <w:t>يفتتح المعلم الحصة بعرض صور لآثار أم الرصاص والكنائس الأرضية ذات الفسيفساء في مأدبا والمسرح الروماني بمركز العاصمة عمان، ثم يطرح سؤالاً يربط بين العهدين الروماني والبيزنطي وكيف تم التحول في العمارة من المسارح والمعابد إلى الكنائس والفسيفساء</w:t>
            </w:r>
            <w:r w:rsidRPr="00A8270D">
              <w:rPr>
                <w:b/>
                <w:bCs/>
                <w:noProof/>
                <w:lang w:bidi="ar-JO"/>
              </w:rPr>
              <w:t>.</w:t>
            </w:r>
          </w:p>
        </w:tc>
        <w:tc>
          <w:tcPr>
            <w:tcW w:w="6315" w:type="dxa"/>
            <w:shd w:val="clear" w:color="auto" w:fill="auto"/>
          </w:tcPr>
          <w:p w:rsidR="00410EF1" w:rsidRPr="00403EAE" w:rsidRDefault="00410EF1" w:rsidP="005000DA">
            <w:pPr>
              <w:rPr>
                <w:b/>
                <w:bCs/>
                <w:rtl/>
                <w:lang w:bidi="ar-JO"/>
              </w:rPr>
            </w:pPr>
            <w:r w:rsidRPr="00A8270D">
              <w:rPr>
                <w:b/>
                <w:bCs/>
                <w:noProof/>
                <w:rtl/>
                <w:lang w:bidi="ar-JO"/>
              </w:rPr>
              <w:t>يشترك الطلبة في النقاش مستحضرين زياراتهم الميدانية لآثار عمان أو مأدبا أو جرش، ويعبرون عن الملاحظات والمعلومات التي يمتلكونها حول الآثار الرومانية والبيزنطية البارزة في المملكة الأردنية الهاشمية</w:t>
            </w:r>
            <w:r w:rsidRPr="00A8270D">
              <w:rPr>
                <w:b/>
                <w:bCs/>
                <w:noProof/>
                <w:lang w:bidi="ar-JO"/>
              </w:rPr>
              <w:t>.</w:t>
            </w:r>
          </w:p>
        </w:tc>
        <w:tc>
          <w:tcPr>
            <w:tcW w:w="973" w:type="dxa"/>
            <w:gridSpan w:val="2"/>
            <w:shd w:val="clear" w:color="auto" w:fill="auto"/>
          </w:tcPr>
          <w:p w:rsidR="00410EF1" w:rsidRPr="00403EAE" w:rsidRDefault="00410EF1" w:rsidP="005000DA">
            <w:pPr>
              <w:rPr>
                <w:b/>
                <w:bCs/>
                <w:rtl/>
                <w:lang w:bidi="ar-JO"/>
              </w:rPr>
            </w:pPr>
          </w:p>
        </w:tc>
      </w:tr>
      <w:tr w:rsidR="00410EF1" w:rsidRPr="00DE0B86" w:rsidTr="002D1F1E">
        <w:trPr>
          <w:cantSplit/>
          <w:trHeight w:val="1545"/>
        </w:trPr>
        <w:tc>
          <w:tcPr>
            <w:tcW w:w="1050" w:type="dxa"/>
            <w:shd w:val="clear" w:color="auto" w:fill="D9D9D9" w:themeFill="background1" w:themeFillShade="D9"/>
            <w:textDirection w:val="btLr"/>
            <w:vAlign w:val="center"/>
          </w:tcPr>
          <w:p w:rsidR="00410EF1" w:rsidRPr="00DE0B86" w:rsidRDefault="00410EF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shd w:val="clear" w:color="auto" w:fill="auto"/>
          </w:tcPr>
          <w:p w:rsidR="00410EF1" w:rsidRPr="00403EAE" w:rsidRDefault="00410EF1" w:rsidP="00403EAE">
            <w:pPr>
              <w:rPr>
                <w:b/>
                <w:bCs/>
                <w:rtl/>
                <w:lang w:bidi="ar-JO"/>
              </w:rPr>
            </w:pPr>
            <w:r w:rsidRPr="00A8270D">
              <w:rPr>
                <w:b/>
                <w:bCs/>
                <w:noProof/>
                <w:rtl/>
                <w:lang w:bidi="ar-JO"/>
              </w:rPr>
              <w:t>يوضح المعلم التحول التاريخي من الحكم الروماني إلى العصر البيزنطي في الأردن، شارحاً انتشار الديانة المسيحية وبناء الكنائس وتطور فن الفسيفساء والطرق الرومانية، ومبسطاً المفاهيم الاقتصادية والاجتماعية التي رافقت ذلك العصر بأسلوب حواري ممتع</w:t>
            </w:r>
            <w:r w:rsidRPr="00A8270D">
              <w:rPr>
                <w:b/>
                <w:bCs/>
                <w:noProof/>
                <w:lang w:bidi="ar-JO"/>
              </w:rPr>
              <w:t>.</w:t>
            </w:r>
          </w:p>
        </w:tc>
        <w:tc>
          <w:tcPr>
            <w:tcW w:w="6315" w:type="dxa"/>
            <w:shd w:val="clear" w:color="auto" w:fill="auto"/>
          </w:tcPr>
          <w:p w:rsidR="00410EF1" w:rsidRPr="00403EAE" w:rsidRDefault="00410EF1" w:rsidP="005000DA">
            <w:pPr>
              <w:rPr>
                <w:b/>
                <w:bCs/>
                <w:rtl/>
                <w:lang w:bidi="ar-JO"/>
              </w:rPr>
            </w:pPr>
            <w:r w:rsidRPr="00A8270D">
              <w:rPr>
                <w:b/>
                <w:bCs/>
                <w:noProof/>
                <w:rtl/>
                <w:lang w:bidi="ar-JO"/>
              </w:rPr>
              <w:t>يلخص الطلبة المظاهر الحضارية للعهدين الروماني والبيزنطي بكلماتهم الخاصة، موضحين الفروق العمرانية والدينية وأثر الاستقرار الأمني والرغد الاقتصادي على ازدهار فنون الفسيفساء والبناء المتميز في تلك الحقبة</w:t>
            </w:r>
            <w:r w:rsidRPr="00A8270D">
              <w:rPr>
                <w:b/>
                <w:bCs/>
                <w:noProof/>
                <w:lang w:bidi="ar-JO"/>
              </w:rPr>
              <w:t>.</w:t>
            </w:r>
          </w:p>
        </w:tc>
        <w:tc>
          <w:tcPr>
            <w:tcW w:w="973" w:type="dxa"/>
            <w:gridSpan w:val="2"/>
            <w:shd w:val="clear" w:color="auto" w:fill="auto"/>
          </w:tcPr>
          <w:p w:rsidR="00410EF1" w:rsidRPr="00403EAE" w:rsidRDefault="00410EF1" w:rsidP="005000DA">
            <w:pPr>
              <w:rPr>
                <w:b/>
                <w:bCs/>
                <w:rtl/>
                <w:lang w:bidi="ar-JO"/>
              </w:rPr>
            </w:pPr>
          </w:p>
        </w:tc>
      </w:tr>
      <w:tr w:rsidR="00410EF1" w:rsidRPr="00DE0B86" w:rsidTr="002D1F1E">
        <w:trPr>
          <w:cantSplit/>
          <w:trHeight w:val="1134"/>
        </w:trPr>
        <w:tc>
          <w:tcPr>
            <w:tcW w:w="1050" w:type="dxa"/>
            <w:shd w:val="clear" w:color="auto" w:fill="D9D9D9" w:themeFill="background1" w:themeFillShade="D9"/>
            <w:textDirection w:val="btLr"/>
            <w:vAlign w:val="center"/>
          </w:tcPr>
          <w:p w:rsidR="00410EF1" w:rsidRPr="00DE0B86" w:rsidRDefault="00410EF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shd w:val="clear" w:color="auto" w:fill="auto"/>
          </w:tcPr>
          <w:p w:rsidR="00410EF1" w:rsidRPr="00403EAE" w:rsidRDefault="00410EF1" w:rsidP="005000DA">
            <w:pPr>
              <w:rPr>
                <w:b/>
                <w:bCs/>
                <w:rtl/>
                <w:lang w:bidi="ar-JO"/>
              </w:rPr>
            </w:pPr>
            <w:r w:rsidRPr="00A8270D">
              <w:rPr>
                <w:b/>
                <w:bCs/>
                <w:noProof/>
                <w:rtl/>
                <w:lang w:bidi="ar-JO"/>
              </w:rPr>
              <w:t>يوجه المعلم الطلبة لإعداد بحث قصير أو عرض تقديمي حول فن الفسيفساء في مأدبا وأهميته التاريخية والجغرافية، مع تقديم دعم وتوجيه إضافي للطلبة لضمان شمولية الأنشطة لكافة المستويات الفردية</w:t>
            </w:r>
            <w:r w:rsidRPr="00A8270D">
              <w:rPr>
                <w:b/>
                <w:bCs/>
                <w:noProof/>
                <w:lang w:bidi="ar-JO"/>
              </w:rPr>
              <w:t>.</w:t>
            </w:r>
          </w:p>
        </w:tc>
        <w:tc>
          <w:tcPr>
            <w:tcW w:w="6315" w:type="dxa"/>
            <w:shd w:val="clear" w:color="auto" w:fill="auto"/>
          </w:tcPr>
          <w:p w:rsidR="00410EF1" w:rsidRPr="00403EAE" w:rsidRDefault="00410EF1" w:rsidP="005000DA">
            <w:pPr>
              <w:rPr>
                <w:b/>
                <w:bCs/>
                <w:rtl/>
                <w:lang w:bidi="ar-JO"/>
              </w:rPr>
            </w:pPr>
            <w:r w:rsidRPr="00A8270D">
              <w:rPr>
                <w:b/>
                <w:bCs/>
                <w:noProof/>
                <w:rtl/>
                <w:lang w:bidi="ar-JO"/>
              </w:rPr>
              <w:t>يطبق الطالب المهارة المكتسبة بجمع معلومات وصور متخصصة عن لوحات الفسيفساء الخرائطية الكنسية في الأردن، محللاً القيم الفنية والتاريخية التي تعكسها تلك اللوحات بأسلوب علمي ومبسط</w:t>
            </w:r>
            <w:r w:rsidRPr="00A8270D">
              <w:rPr>
                <w:b/>
                <w:bCs/>
                <w:noProof/>
                <w:lang w:bidi="ar-JO"/>
              </w:rPr>
              <w:t>.</w:t>
            </w:r>
          </w:p>
        </w:tc>
        <w:tc>
          <w:tcPr>
            <w:tcW w:w="973" w:type="dxa"/>
            <w:gridSpan w:val="2"/>
            <w:shd w:val="clear" w:color="auto" w:fill="auto"/>
          </w:tcPr>
          <w:p w:rsidR="00410EF1" w:rsidRPr="00403EAE" w:rsidRDefault="00410EF1" w:rsidP="005000DA">
            <w:pPr>
              <w:rPr>
                <w:b/>
                <w:bCs/>
                <w:rtl/>
                <w:lang w:bidi="ar-JO"/>
              </w:rPr>
            </w:pPr>
          </w:p>
        </w:tc>
      </w:tr>
      <w:tr w:rsidR="00410EF1" w:rsidRPr="00DE0B86" w:rsidTr="002D1F1E">
        <w:trPr>
          <w:cantSplit/>
          <w:trHeight w:val="1134"/>
        </w:trPr>
        <w:tc>
          <w:tcPr>
            <w:tcW w:w="1050" w:type="dxa"/>
            <w:shd w:val="clear" w:color="auto" w:fill="D9D9D9" w:themeFill="background1" w:themeFillShade="D9"/>
            <w:textDirection w:val="btLr"/>
            <w:vAlign w:val="center"/>
          </w:tcPr>
          <w:p w:rsidR="00410EF1" w:rsidRPr="00DE0B86" w:rsidRDefault="00410EF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shd w:val="clear" w:color="auto" w:fill="auto"/>
          </w:tcPr>
          <w:p w:rsidR="00410EF1" w:rsidRPr="00403EAE" w:rsidRDefault="00410EF1" w:rsidP="005000DA">
            <w:pPr>
              <w:rPr>
                <w:b/>
                <w:bCs/>
                <w:rtl/>
                <w:lang w:bidi="ar-JO"/>
              </w:rPr>
            </w:pPr>
            <w:r w:rsidRPr="00A8270D">
              <w:rPr>
                <w:b/>
                <w:bCs/>
                <w:noProof/>
                <w:rtl/>
                <w:lang w:bidi="ar-JO"/>
              </w:rPr>
              <w:t>يجري المعلم تقويماً تكوينياً مستمراً باستخدام بطاقات التقييم السريع والأسئلة الشفهية المركزة للوقوف على أهداف الدرس وتصحيح أي فهم خاطئ للتتابعات التاريخية</w:t>
            </w:r>
            <w:r w:rsidRPr="00A8270D">
              <w:rPr>
                <w:b/>
                <w:bCs/>
                <w:noProof/>
                <w:lang w:bidi="ar-JO"/>
              </w:rPr>
              <w:t>.</w:t>
            </w:r>
          </w:p>
        </w:tc>
        <w:tc>
          <w:tcPr>
            <w:tcW w:w="6315" w:type="dxa"/>
            <w:shd w:val="clear" w:color="auto" w:fill="auto"/>
          </w:tcPr>
          <w:p w:rsidR="00410EF1" w:rsidRPr="00403EAE" w:rsidRDefault="00410EF1" w:rsidP="005000DA">
            <w:pPr>
              <w:rPr>
                <w:b/>
                <w:bCs/>
                <w:rtl/>
                <w:lang w:bidi="ar-JO"/>
              </w:rPr>
            </w:pPr>
            <w:r w:rsidRPr="00A8270D">
              <w:rPr>
                <w:b/>
                <w:bCs/>
                <w:noProof/>
                <w:rtl/>
                <w:lang w:bidi="ar-JO"/>
              </w:rPr>
              <w:t>يثبت الطالب تمكنه المعرفي من خلال مشاركته الفاعلة في حل الأسئلة الشفهية والكتابية، وتقييم أدائه ذاتياً للتأكد من استيعاب الفروق الرئيسية بين الحضارتين الرومانية والبيزنطية</w:t>
            </w:r>
            <w:r w:rsidRPr="00A8270D">
              <w:rPr>
                <w:b/>
                <w:bCs/>
                <w:noProof/>
                <w:lang w:bidi="ar-JO"/>
              </w:rPr>
              <w:t>.</w:t>
            </w:r>
          </w:p>
        </w:tc>
        <w:tc>
          <w:tcPr>
            <w:tcW w:w="973" w:type="dxa"/>
            <w:gridSpan w:val="2"/>
            <w:shd w:val="clear" w:color="auto" w:fill="auto"/>
          </w:tcPr>
          <w:p w:rsidR="00410EF1" w:rsidRPr="00403EAE" w:rsidRDefault="00410EF1" w:rsidP="005000DA">
            <w:pPr>
              <w:rPr>
                <w:b/>
                <w:bCs/>
                <w:rtl/>
                <w:lang w:bidi="ar-JO"/>
              </w:rPr>
            </w:pPr>
          </w:p>
        </w:tc>
      </w:tr>
      <w:tr w:rsidR="00410EF1" w:rsidRPr="00DE0B86" w:rsidTr="002D1F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shd w:val="clear" w:color="auto" w:fill="auto"/>
          </w:tcPr>
          <w:tbl>
            <w:tblPr>
              <w:tblStyle w:val="a3"/>
              <w:bidiVisual/>
              <w:tblW w:w="0" w:type="auto"/>
              <w:tblLook w:val="04A0"/>
            </w:tblPr>
            <w:tblGrid>
              <w:gridCol w:w="7276"/>
            </w:tblGrid>
            <w:tr w:rsidR="00410EF1" w:rsidRPr="00DE0B86" w:rsidTr="00663E5B">
              <w:trPr>
                <w:trHeight w:val="1889"/>
              </w:trPr>
              <w:tc>
                <w:tcPr>
                  <w:tcW w:w="8184" w:type="dxa"/>
                </w:tcPr>
                <w:p w:rsidR="00410EF1" w:rsidRPr="00DE0B86" w:rsidRDefault="00410EF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410EF1" w:rsidRPr="00DE0B86" w:rsidRDefault="00410EF1" w:rsidP="007F54D9">
                  <w:pPr>
                    <w:rPr>
                      <w:b/>
                      <w:bCs/>
                      <w:sz w:val="24"/>
                      <w:szCs w:val="24"/>
                      <w:rtl/>
                      <w:lang w:bidi="ar-JO"/>
                    </w:rPr>
                  </w:pPr>
                </w:p>
                <w:p w:rsidR="00410EF1" w:rsidRPr="001C6518" w:rsidRDefault="00410EF1" w:rsidP="001C6518">
                  <w:pPr>
                    <w:tabs>
                      <w:tab w:val="left" w:pos="1000"/>
                    </w:tabs>
                    <w:rPr>
                      <w:sz w:val="24"/>
                      <w:szCs w:val="24"/>
                      <w:rtl/>
                      <w:lang w:bidi="ar-JO"/>
                    </w:rPr>
                  </w:pPr>
                </w:p>
              </w:tc>
            </w:tr>
          </w:tbl>
          <w:p w:rsidR="00410EF1" w:rsidRPr="00DE0B86" w:rsidRDefault="00FC50CE" w:rsidP="007F54D9">
            <w:pPr>
              <w:rPr>
                <w:b/>
                <w:bCs/>
                <w:sz w:val="24"/>
                <w:szCs w:val="24"/>
                <w:rtl/>
                <w:lang w:bidi="ar-JO"/>
              </w:rPr>
            </w:pPr>
            <w:r>
              <w:rPr>
                <w:b/>
                <w:bCs/>
                <w:noProof/>
                <w:sz w:val="24"/>
                <w:szCs w:val="24"/>
                <w:rtl/>
              </w:rPr>
              <w:pict>
                <v:shape id="_x0000_s1037" type="#_x0000_t202" style="position:absolute;left:0;text-align:left;margin-left:-411.75pt;margin-top:3.8pt;width:775.6pt;height:20.35pt;z-index:25167462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" filled="f" stroked="f" strokeweight=".5pt">
                  <v:textbox>
                    <w:txbxContent>
                      <w:p w:rsidR="00410EF1" w:rsidRPr="00663E5B" w:rsidRDefault="00410EF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p w:rsidR="00410EF1" w:rsidRPr="00DE0B86" w:rsidRDefault="00410EF1" w:rsidP="00582219">
            <w:pPr>
              <w:rPr>
                <w:b/>
                <w:bCs/>
                <w:sz w:val="24"/>
                <w:szCs w:val="24"/>
                <w:rtl/>
                <w:lang w:bidi="ar-JO"/>
              </w:rPr>
            </w:pPr>
          </w:p>
        </w:tc>
        <w:tc>
          <w:tcPr>
            <w:tcW w:w="7896" w:type="dxa"/>
            <w:gridSpan w:val="3"/>
            <w:shd w:val="clear" w:color="auto" w:fill="auto"/>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410EF1" w:rsidRPr="00DE0B86" w:rsidTr="00E50EE2">
              <w:trPr>
                <w:trHeight w:val="471"/>
              </w:trPr>
              <w:tc>
                <w:tcPr>
                  <w:tcW w:w="1922" w:type="dxa"/>
                  <w:shd w:val="clear" w:color="auto" w:fill="D9D9D9" w:themeFill="background1" w:themeFillShade="D9"/>
                  <w:vAlign w:val="center"/>
                </w:tcPr>
                <w:p w:rsidR="00410EF1" w:rsidRPr="00DE0B86" w:rsidRDefault="00410EF1" w:rsidP="00843648">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410EF1" w:rsidRPr="00DE0B86" w:rsidRDefault="00410EF1" w:rsidP="00843648">
                  <w:pPr>
                    <w:jc w:val="center"/>
                    <w:rPr>
                      <w:b/>
                      <w:bCs/>
                      <w:sz w:val="24"/>
                      <w:szCs w:val="24"/>
                      <w:rtl/>
                      <w:lang w:bidi="ar-AE"/>
                    </w:rPr>
                  </w:pPr>
                  <w:r>
                    <w:rPr>
                      <w:rFonts w:hint="cs"/>
                      <w:b/>
                      <w:bCs/>
                      <w:sz w:val="24"/>
                      <w:szCs w:val="24"/>
                      <w:rtl/>
                      <w:lang w:bidi="ar-JO"/>
                    </w:rPr>
                    <w:t>11 مهني</w:t>
                  </w:r>
                </w:p>
              </w:tc>
              <w:tc>
                <w:tcPr>
                  <w:tcW w:w="821" w:type="dxa"/>
                </w:tcPr>
                <w:p w:rsidR="00410EF1" w:rsidRPr="00DE0B86" w:rsidRDefault="00410EF1" w:rsidP="00843648">
                  <w:pPr>
                    <w:jc w:val="center"/>
                    <w:rPr>
                      <w:b/>
                      <w:bCs/>
                      <w:sz w:val="24"/>
                      <w:szCs w:val="24"/>
                      <w:rtl/>
                      <w:lang w:bidi="ar-JO"/>
                    </w:rPr>
                  </w:pPr>
                </w:p>
              </w:tc>
              <w:tc>
                <w:tcPr>
                  <w:tcW w:w="821" w:type="dxa"/>
                </w:tcPr>
                <w:p w:rsidR="00410EF1" w:rsidRPr="00DE0B86" w:rsidRDefault="00410EF1" w:rsidP="00843648">
                  <w:pPr>
                    <w:jc w:val="center"/>
                    <w:rPr>
                      <w:b/>
                      <w:bCs/>
                      <w:sz w:val="24"/>
                      <w:szCs w:val="24"/>
                      <w:rtl/>
                      <w:lang w:bidi="ar-JO"/>
                    </w:rPr>
                  </w:pPr>
                </w:p>
              </w:tc>
              <w:tc>
                <w:tcPr>
                  <w:tcW w:w="821" w:type="dxa"/>
                </w:tcPr>
                <w:p w:rsidR="00410EF1" w:rsidRPr="00DE0B86" w:rsidRDefault="00410EF1" w:rsidP="00843648">
                  <w:pPr>
                    <w:jc w:val="center"/>
                    <w:rPr>
                      <w:b/>
                      <w:bCs/>
                      <w:sz w:val="24"/>
                      <w:szCs w:val="24"/>
                      <w:rtl/>
                      <w:lang w:bidi="ar-JO"/>
                    </w:rPr>
                  </w:pPr>
                </w:p>
              </w:tc>
              <w:tc>
                <w:tcPr>
                  <w:tcW w:w="821" w:type="dxa"/>
                </w:tcPr>
                <w:p w:rsidR="00410EF1" w:rsidRPr="00DE0B86" w:rsidRDefault="00410EF1" w:rsidP="00843648">
                  <w:pPr>
                    <w:jc w:val="center"/>
                    <w:rPr>
                      <w:b/>
                      <w:bCs/>
                      <w:sz w:val="24"/>
                      <w:szCs w:val="24"/>
                      <w:rtl/>
                      <w:lang w:bidi="ar-JO"/>
                    </w:rPr>
                  </w:pPr>
                </w:p>
              </w:tc>
              <w:tc>
                <w:tcPr>
                  <w:tcW w:w="821" w:type="dxa"/>
                </w:tcPr>
                <w:p w:rsidR="00410EF1" w:rsidRPr="00DE0B86" w:rsidRDefault="00410EF1" w:rsidP="00843648">
                  <w:pPr>
                    <w:jc w:val="center"/>
                    <w:rPr>
                      <w:b/>
                      <w:bCs/>
                      <w:sz w:val="24"/>
                      <w:szCs w:val="24"/>
                      <w:rtl/>
                      <w:lang w:bidi="ar-JO"/>
                    </w:rPr>
                  </w:pPr>
                </w:p>
              </w:tc>
              <w:tc>
                <w:tcPr>
                  <w:tcW w:w="822" w:type="dxa"/>
                </w:tcPr>
                <w:p w:rsidR="00410EF1" w:rsidRPr="00DE0B86" w:rsidRDefault="00410EF1" w:rsidP="00843648">
                  <w:pPr>
                    <w:jc w:val="center"/>
                    <w:rPr>
                      <w:b/>
                      <w:bCs/>
                      <w:sz w:val="24"/>
                      <w:szCs w:val="24"/>
                      <w:rtl/>
                      <w:lang w:bidi="ar-JO"/>
                    </w:rPr>
                  </w:pPr>
                </w:p>
              </w:tc>
            </w:tr>
            <w:tr w:rsidR="00410EF1" w:rsidRPr="00DE0B86" w:rsidTr="00843648">
              <w:tc>
                <w:tcPr>
                  <w:tcW w:w="1922" w:type="dxa"/>
                  <w:shd w:val="clear" w:color="auto" w:fill="D9D9D9" w:themeFill="background1" w:themeFillShade="D9"/>
                  <w:vAlign w:val="center"/>
                </w:tcPr>
                <w:p w:rsidR="00410EF1" w:rsidRPr="00DE0B86" w:rsidRDefault="00410EF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2" w:type="dxa"/>
                  <w:vAlign w:val="center"/>
                </w:tcPr>
                <w:p w:rsidR="00410EF1" w:rsidRPr="00DE0B86" w:rsidRDefault="00410EF1" w:rsidP="00DB3021">
                  <w:pPr>
                    <w:jc w:val="center"/>
                    <w:rPr>
                      <w:b/>
                      <w:bCs/>
                      <w:sz w:val="24"/>
                      <w:szCs w:val="24"/>
                      <w:rtl/>
                      <w:lang w:bidi="ar-JO"/>
                    </w:rPr>
                  </w:pPr>
                </w:p>
              </w:tc>
            </w:tr>
            <w:tr w:rsidR="00410EF1" w:rsidRPr="00DE0B86" w:rsidTr="00843648">
              <w:trPr>
                <w:trHeight w:val="428"/>
              </w:trPr>
              <w:tc>
                <w:tcPr>
                  <w:tcW w:w="1922" w:type="dxa"/>
                  <w:shd w:val="clear" w:color="auto" w:fill="D9D9D9" w:themeFill="background1" w:themeFillShade="D9"/>
                  <w:vAlign w:val="center"/>
                </w:tcPr>
                <w:p w:rsidR="00410EF1" w:rsidRPr="00DE0B86" w:rsidRDefault="00410EF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2" w:type="dxa"/>
                  <w:vAlign w:val="center"/>
                </w:tcPr>
                <w:p w:rsidR="00410EF1" w:rsidRPr="00DE0B86" w:rsidRDefault="00410EF1" w:rsidP="00DB3021">
                  <w:pPr>
                    <w:jc w:val="center"/>
                    <w:rPr>
                      <w:b/>
                      <w:bCs/>
                      <w:sz w:val="24"/>
                      <w:szCs w:val="24"/>
                      <w:rtl/>
                      <w:lang w:bidi="ar-JO"/>
                    </w:rPr>
                  </w:pPr>
                </w:p>
              </w:tc>
            </w:tr>
            <w:tr w:rsidR="00410EF1" w:rsidRPr="00DE0B86" w:rsidTr="00843648">
              <w:tc>
                <w:tcPr>
                  <w:tcW w:w="1922" w:type="dxa"/>
                  <w:shd w:val="clear" w:color="auto" w:fill="D9D9D9" w:themeFill="background1" w:themeFillShade="D9"/>
                  <w:vAlign w:val="center"/>
                </w:tcPr>
                <w:p w:rsidR="00410EF1" w:rsidRPr="00DE0B86" w:rsidRDefault="00410EF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1" w:type="dxa"/>
                  <w:vAlign w:val="center"/>
                </w:tcPr>
                <w:p w:rsidR="00410EF1" w:rsidRPr="00DE0B86" w:rsidRDefault="00410EF1" w:rsidP="00DB3021">
                  <w:pPr>
                    <w:jc w:val="center"/>
                    <w:rPr>
                      <w:b/>
                      <w:bCs/>
                      <w:sz w:val="24"/>
                      <w:szCs w:val="24"/>
                      <w:rtl/>
                      <w:lang w:bidi="ar-JO"/>
                    </w:rPr>
                  </w:pPr>
                </w:p>
              </w:tc>
              <w:tc>
                <w:tcPr>
                  <w:tcW w:w="822" w:type="dxa"/>
                  <w:vAlign w:val="center"/>
                </w:tcPr>
                <w:p w:rsidR="00410EF1" w:rsidRPr="00DE0B86" w:rsidRDefault="00410EF1" w:rsidP="00DB3021">
                  <w:pPr>
                    <w:jc w:val="center"/>
                    <w:rPr>
                      <w:b/>
                      <w:bCs/>
                      <w:sz w:val="24"/>
                      <w:szCs w:val="24"/>
                      <w:rtl/>
                      <w:lang w:bidi="ar-JO"/>
                    </w:rPr>
                  </w:pPr>
                </w:p>
              </w:tc>
            </w:tr>
          </w:tbl>
          <w:p w:rsidR="00410EF1" w:rsidRPr="00DE0B86" w:rsidRDefault="00410EF1" w:rsidP="00F85C3A">
            <w:pPr>
              <w:rPr>
                <w:b/>
                <w:bCs/>
                <w:sz w:val="24"/>
                <w:szCs w:val="24"/>
                <w:rtl/>
                <w:lang w:bidi="ar-JO"/>
              </w:rPr>
            </w:pPr>
          </w:p>
          <w:p w:rsidR="00410EF1" w:rsidRPr="00DE0B86" w:rsidRDefault="00410EF1" w:rsidP="00F85C3A">
            <w:pPr>
              <w:rPr>
                <w:b/>
                <w:bCs/>
                <w:sz w:val="24"/>
                <w:szCs w:val="24"/>
                <w:rtl/>
                <w:lang w:bidi="ar-JO"/>
              </w:rPr>
            </w:pPr>
          </w:p>
          <w:p w:rsidR="00410EF1" w:rsidRPr="00DE0B86" w:rsidRDefault="00410EF1" w:rsidP="00F85C3A">
            <w:pPr>
              <w:rPr>
                <w:b/>
                <w:bCs/>
                <w:sz w:val="24"/>
                <w:szCs w:val="24"/>
                <w:rtl/>
                <w:lang w:bidi="ar-JO"/>
              </w:rPr>
            </w:pPr>
          </w:p>
        </w:tc>
      </w:tr>
    </w:tbl>
    <w:p w:rsidR="00410EF1" w:rsidRDefault="00410EF1" w:rsidP="00092505">
      <w:pPr>
        <w:rPr>
          <w:b/>
          <w:bCs/>
          <w:sz w:val="24"/>
          <w:szCs w:val="24"/>
          <w:rtl/>
          <w:lang w:bidi="ar-JO"/>
        </w:rPr>
        <w:sectPr w:rsidR="00410EF1" w:rsidSect="00410EF1">
          <w:footerReference w:type="default" r:id="rId14"/>
          <w:pgSz w:w="16838" w:h="11906" w:orient="landscape"/>
          <w:pgMar w:top="567" w:right="720" w:bottom="720" w:left="720" w:header="142" w:footer="304" w:gutter="0"/>
          <w:pgNumType w:start="1"/>
          <w:cols w:space="708"/>
          <w:bidi/>
          <w:rtlGutter/>
          <w:docGrid w:linePitch="360"/>
        </w:sectPr>
      </w:pPr>
    </w:p>
    <w:p w:rsidR="00410EF1" w:rsidRPr="00F85C3A" w:rsidRDefault="00410EF1" w:rsidP="00092505">
      <w:pPr>
        <w:rPr>
          <w:b/>
          <w:bCs/>
          <w:sz w:val="24"/>
          <w:szCs w:val="24"/>
          <w:rtl/>
          <w:lang w:bidi="ar-JO"/>
        </w:rPr>
      </w:pPr>
    </w:p>
    <w:sectPr w:rsidR="00410EF1" w:rsidRPr="00F85C3A" w:rsidSect="00410EF1">
      <w:footerReference w:type="default" r:id="rId15"/>
      <w:type w:val="continuous"/>
      <w:pgSz w:w="16838" w:h="11906" w:orient="landscape"/>
      <w:pgMar w:top="567" w:right="720" w:bottom="720" w:left="720" w:header="142" w:footer="304"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7CE7" w:rsidRDefault="004C7CE7" w:rsidP="00D935B7">
      <w:pPr>
        <w:spacing w:after="0" w:line="240" w:lineRule="auto"/>
      </w:pPr>
      <w:r>
        <w:separator/>
      </w:r>
    </w:p>
  </w:endnote>
  <w:endnote w:type="continuationSeparator" w:id="1">
    <w:p w:rsidR="004C7CE7" w:rsidRDefault="004C7CE7" w:rsidP="00D935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EF1" w:rsidRPr="001C6518" w:rsidRDefault="00410EF1" w:rsidP="0099758C">
    <w:pPr>
      <w:pStyle w:val="a6"/>
      <w:rPr>
        <w:b/>
        <w:bCs/>
      </w:rPr>
    </w:pPr>
    <w:r w:rsidRPr="001C6518">
      <w:rPr>
        <w:b/>
        <w:bCs/>
      </w:rPr>
      <w:t>FORM#QF71-1-4</w:t>
    </w:r>
    <w:r>
      <w:rPr>
        <w:b/>
        <w:bCs/>
      </w:rPr>
      <w:t>7</w:t>
    </w:r>
    <w:r w:rsidRPr="001C6518">
      <w:rPr>
        <w:b/>
        <w:bCs/>
      </w:rPr>
      <w:t>rev.b</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EF1" w:rsidRPr="001C6518" w:rsidRDefault="00410EF1" w:rsidP="0099758C">
    <w:pPr>
      <w:pStyle w:val="a6"/>
      <w:rPr>
        <w:b/>
        <w:bCs/>
      </w:rPr>
    </w:pPr>
    <w:r w:rsidRPr="001C6518">
      <w:rPr>
        <w:b/>
        <w:bCs/>
      </w:rPr>
      <w:t>FORM#QF71-1-4</w:t>
    </w:r>
    <w:r>
      <w:rPr>
        <w:b/>
        <w:bCs/>
      </w:rPr>
      <w:t>7</w:t>
    </w:r>
    <w:r w:rsidRPr="001C6518">
      <w:rPr>
        <w:b/>
        <w:bCs/>
      </w:rPr>
      <w:t>rev.b</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EF1" w:rsidRPr="001C6518" w:rsidRDefault="00410EF1" w:rsidP="0099758C">
    <w:pPr>
      <w:pStyle w:val="a6"/>
      <w:rPr>
        <w:b/>
        <w:bCs/>
      </w:rPr>
    </w:pPr>
    <w:r w:rsidRPr="001C6518">
      <w:rPr>
        <w:b/>
        <w:bCs/>
      </w:rPr>
      <w:t>FORM#QF71-1-4</w:t>
    </w:r>
    <w:r>
      <w:rPr>
        <w:b/>
        <w:bCs/>
      </w:rPr>
      <w:t>7</w:t>
    </w:r>
    <w:r w:rsidRPr="001C6518">
      <w:rPr>
        <w:b/>
        <w:bCs/>
      </w:rPr>
      <w:t>rev.b</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EF1" w:rsidRPr="001C6518" w:rsidRDefault="00410EF1" w:rsidP="0099758C">
    <w:pPr>
      <w:pStyle w:val="a6"/>
      <w:rPr>
        <w:b/>
        <w:bCs/>
      </w:rPr>
    </w:pPr>
    <w:r w:rsidRPr="001C6518">
      <w:rPr>
        <w:b/>
        <w:bCs/>
      </w:rPr>
      <w:t>FORM#QF71-1-4</w:t>
    </w:r>
    <w:r>
      <w:rPr>
        <w:b/>
        <w:bCs/>
      </w:rPr>
      <w:t>7</w:t>
    </w:r>
    <w:r w:rsidRPr="001C6518">
      <w:rPr>
        <w:b/>
        <w:bCs/>
      </w:rPr>
      <w:t>rev.b</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EF1" w:rsidRPr="001C6518" w:rsidRDefault="00410EF1" w:rsidP="0099758C">
    <w:pPr>
      <w:pStyle w:val="a6"/>
      <w:rPr>
        <w:b/>
        <w:bCs/>
      </w:rPr>
    </w:pPr>
    <w:r w:rsidRPr="001C6518">
      <w:rPr>
        <w:b/>
        <w:bCs/>
      </w:rPr>
      <w:t>FORM#QF71-1-4</w:t>
    </w:r>
    <w:r>
      <w:rPr>
        <w:b/>
        <w:bCs/>
      </w:rPr>
      <w:t>7</w:t>
    </w:r>
    <w:r w:rsidRPr="001C6518">
      <w:rPr>
        <w:b/>
        <w:bCs/>
      </w:rPr>
      <w:t>rev.b</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EF1" w:rsidRPr="001C6518" w:rsidRDefault="00410EF1" w:rsidP="0099758C">
    <w:pPr>
      <w:pStyle w:val="a6"/>
      <w:rPr>
        <w:b/>
        <w:bCs/>
      </w:rPr>
    </w:pPr>
    <w:r w:rsidRPr="001C6518">
      <w:rPr>
        <w:b/>
        <w:bCs/>
      </w:rPr>
      <w:t>FORM#QF71-1-4</w:t>
    </w:r>
    <w:r>
      <w:rPr>
        <w:b/>
        <w:bCs/>
      </w:rPr>
      <w:t>7</w:t>
    </w:r>
    <w:r w:rsidRPr="001C6518">
      <w:rPr>
        <w:b/>
        <w:bCs/>
      </w:rPr>
      <w:t>rev.b</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EE2" w:rsidRPr="001C6518" w:rsidRDefault="00E50EE2" w:rsidP="0099758C">
    <w:pPr>
      <w:pStyle w:val="a6"/>
      <w:rPr>
        <w:b/>
        <w:bCs/>
      </w:rPr>
    </w:pPr>
    <w:r w:rsidRPr="001C6518">
      <w:rPr>
        <w:b/>
        <w:bCs/>
      </w:rPr>
      <w:t>FORM#QF71-1-4</w:t>
    </w:r>
    <w:r>
      <w:rPr>
        <w:b/>
        <w:bCs/>
      </w:rPr>
      <w:t>7</w:t>
    </w:r>
    <w:r w:rsidRPr="001C6518">
      <w:rPr>
        <w:b/>
        <w:bCs/>
      </w:rPr>
      <w:t>rev.b</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7CE7" w:rsidRDefault="004C7CE7" w:rsidP="00D935B7">
      <w:pPr>
        <w:spacing w:after="0" w:line="240" w:lineRule="auto"/>
      </w:pPr>
      <w:r>
        <w:separator/>
      </w:r>
    </w:p>
  </w:footnote>
  <w:footnote w:type="continuationSeparator" w:id="1">
    <w:p w:rsidR="004C7CE7" w:rsidRDefault="004C7CE7" w:rsidP="00D935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D4E58"/>
    <w:multiLevelType w:val="hybridMultilevel"/>
    <w:tmpl w:val="67D49B96"/>
    <w:lvl w:ilvl="0" w:tplc="567E8E20">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nsid w:val="60235C43"/>
    <w:multiLevelType w:val="hybridMultilevel"/>
    <w:tmpl w:val="624EC6F2"/>
    <w:lvl w:ilvl="0" w:tplc="567E8E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1A41A9D"/>
    <w:multiLevelType w:val="hybridMultilevel"/>
    <w:tmpl w:val="0BD2C0B2"/>
    <w:lvl w:ilvl="0" w:tplc="ECF88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B77C3F"/>
    <w:multiLevelType w:val="hybridMultilevel"/>
    <w:tmpl w:val="427E2E02"/>
    <w:lvl w:ilvl="0" w:tplc="06A0A9B0">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5000DA"/>
    <w:rsid w:val="000029FF"/>
    <w:rsid w:val="00092505"/>
    <w:rsid w:val="00147AAD"/>
    <w:rsid w:val="001C6518"/>
    <w:rsid w:val="001F2850"/>
    <w:rsid w:val="002007C5"/>
    <w:rsid w:val="00234B69"/>
    <w:rsid w:val="002D1F1E"/>
    <w:rsid w:val="00317004"/>
    <w:rsid w:val="00317A97"/>
    <w:rsid w:val="00403EAE"/>
    <w:rsid w:val="004077C8"/>
    <w:rsid w:val="0040792F"/>
    <w:rsid w:val="00410EF1"/>
    <w:rsid w:val="004416C7"/>
    <w:rsid w:val="004606DD"/>
    <w:rsid w:val="00485E32"/>
    <w:rsid w:val="004C7CE7"/>
    <w:rsid w:val="005000DA"/>
    <w:rsid w:val="00501FCE"/>
    <w:rsid w:val="00582219"/>
    <w:rsid w:val="005A5693"/>
    <w:rsid w:val="005B5BA0"/>
    <w:rsid w:val="005D2876"/>
    <w:rsid w:val="005D66A5"/>
    <w:rsid w:val="005D77C8"/>
    <w:rsid w:val="005F3646"/>
    <w:rsid w:val="00613B52"/>
    <w:rsid w:val="006407F2"/>
    <w:rsid w:val="00663E5B"/>
    <w:rsid w:val="00687A1D"/>
    <w:rsid w:val="006A4D96"/>
    <w:rsid w:val="006F78F5"/>
    <w:rsid w:val="007421EB"/>
    <w:rsid w:val="00752645"/>
    <w:rsid w:val="007F54D9"/>
    <w:rsid w:val="00843648"/>
    <w:rsid w:val="00866E30"/>
    <w:rsid w:val="008F7852"/>
    <w:rsid w:val="0090014C"/>
    <w:rsid w:val="009873E4"/>
    <w:rsid w:val="0099758C"/>
    <w:rsid w:val="00AC4EC2"/>
    <w:rsid w:val="00AC6323"/>
    <w:rsid w:val="00B33573"/>
    <w:rsid w:val="00B721F2"/>
    <w:rsid w:val="00BE2AF9"/>
    <w:rsid w:val="00C07E7F"/>
    <w:rsid w:val="00C23F5B"/>
    <w:rsid w:val="00C7217C"/>
    <w:rsid w:val="00CA5C03"/>
    <w:rsid w:val="00D32771"/>
    <w:rsid w:val="00D429D7"/>
    <w:rsid w:val="00D5055C"/>
    <w:rsid w:val="00D532DA"/>
    <w:rsid w:val="00D87387"/>
    <w:rsid w:val="00D935B7"/>
    <w:rsid w:val="00DB3021"/>
    <w:rsid w:val="00DC43BB"/>
    <w:rsid w:val="00DE0B86"/>
    <w:rsid w:val="00E201FB"/>
    <w:rsid w:val="00E50EE2"/>
    <w:rsid w:val="00E567B6"/>
    <w:rsid w:val="00E76620"/>
    <w:rsid w:val="00E8422B"/>
    <w:rsid w:val="00EF65D3"/>
    <w:rsid w:val="00F17D59"/>
    <w:rsid w:val="00F45DE7"/>
    <w:rsid w:val="00F85C3A"/>
    <w:rsid w:val="00FC50CE"/>
    <w:rsid w:val="00FF0F0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F5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00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52645"/>
    <w:pPr>
      <w:ind w:left="720"/>
      <w:contextualSpacing/>
    </w:pPr>
  </w:style>
  <w:style w:type="paragraph" w:styleId="a5">
    <w:name w:val="header"/>
    <w:basedOn w:val="a"/>
    <w:link w:val="Char"/>
    <w:uiPriority w:val="99"/>
    <w:unhideWhenUsed/>
    <w:rsid w:val="00D935B7"/>
    <w:pPr>
      <w:tabs>
        <w:tab w:val="center" w:pos="4153"/>
        <w:tab w:val="right" w:pos="8306"/>
      </w:tabs>
      <w:spacing w:after="0" w:line="240" w:lineRule="auto"/>
    </w:pPr>
  </w:style>
  <w:style w:type="character" w:customStyle="1" w:styleId="Char">
    <w:name w:val="رأس صفحة Char"/>
    <w:basedOn w:val="a0"/>
    <w:link w:val="a5"/>
    <w:uiPriority w:val="99"/>
    <w:rsid w:val="00D935B7"/>
  </w:style>
  <w:style w:type="paragraph" w:styleId="a6">
    <w:name w:val="footer"/>
    <w:basedOn w:val="a"/>
    <w:link w:val="Char0"/>
    <w:uiPriority w:val="99"/>
    <w:unhideWhenUsed/>
    <w:rsid w:val="00D935B7"/>
    <w:pPr>
      <w:tabs>
        <w:tab w:val="center" w:pos="4153"/>
        <w:tab w:val="right" w:pos="8306"/>
      </w:tabs>
      <w:spacing w:after="0" w:line="240" w:lineRule="auto"/>
    </w:pPr>
  </w:style>
  <w:style w:type="character" w:customStyle="1" w:styleId="Char0">
    <w:name w:val="تذييل صفحة Char"/>
    <w:basedOn w:val="a0"/>
    <w:link w:val="a6"/>
    <w:uiPriority w:val="99"/>
    <w:rsid w:val="00D935B7"/>
  </w:style>
  <w:style w:type="paragraph" w:styleId="a7">
    <w:name w:val="Balloon Text"/>
    <w:basedOn w:val="a"/>
    <w:link w:val="Char1"/>
    <w:uiPriority w:val="99"/>
    <w:semiHidden/>
    <w:unhideWhenUsed/>
    <w:rsid w:val="00B33573"/>
    <w:pPr>
      <w:spacing w:after="0" w:line="240" w:lineRule="auto"/>
    </w:pPr>
    <w:rPr>
      <w:rFonts w:ascii="Segoe UI" w:hAnsi="Segoe UI" w:cs="Segoe UI"/>
      <w:sz w:val="18"/>
      <w:szCs w:val="18"/>
    </w:rPr>
  </w:style>
  <w:style w:type="character" w:customStyle="1" w:styleId="Char1">
    <w:name w:val="نص في بالون Char"/>
    <w:basedOn w:val="a0"/>
    <w:link w:val="a7"/>
    <w:uiPriority w:val="99"/>
    <w:semiHidden/>
    <w:rsid w:val="00B3357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4589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424EC-8B92-4D0C-8F0E-255EEA61D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2198</Words>
  <Characters>12530</Characters>
  <Application>Microsoft Office Word</Application>
  <DocSecurity>0</DocSecurity>
  <Lines>104</Lines>
  <Paragraphs>29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Neveen.Saleem</dc:creator>
  <cp:keywords/>
  <dc:description/>
  <cp:lastModifiedBy>al</cp:lastModifiedBy>
  <cp:revision>3</cp:revision>
  <cp:lastPrinted>2025-08-04T11:32:00Z</cp:lastPrinted>
  <dcterms:created xsi:type="dcterms:W3CDTF">2026-08-13T07:50:00Z</dcterms:created>
  <dcterms:modified xsi:type="dcterms:W3CDTF">2026-08-13T09:12:00Z</dcterms:modified>
</cp:coreProperties>
</file>