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410" w:rsidRDefault="00810410">
      <w:pPr>
        <w:rPr>
          <w:rFonts w:hint="cs"/>
          <w:sz w:val="6"/>
          <w:szCs w:val="6"/>
          <w:rtl/>
        </w:rPr>
      </w:pPr>
    </w:p>
    <w:p w:rsidR="00582E06" w:rsidRDefault="00582E06" w:rsidP="00582E06">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582E06" w:rsidRDefault="00582E06" w:rsidP="00582E06">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582E06" w:rsidRDefault="00582E06" w:rsidP="00582E06">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582E06" w:rsidRDefault="00582E06" w:rsidP="00582E06">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582E06" w:rsidRDefault="00582E06" w:rsidP="00582E06">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التربية الوطنية</w:t>
      </w:r>
      <w:r>
        <w:rPr>
          <w:rFonts w:asciiTheme="majorBidi" w:hAnsiTheme="majorBidi" w:cstheme="majorBidi"/>
          <w:b/>
          <w:bCs/>
          <w:sz w:val="40"/>
          <w:szCs w:val="40"/>
          <w:rtl/>
          <w:lang w:bidi="ar-JO"/>
        </w:rPr>
        <w:t xml:space="preserve">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التاسع</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582E06" w:rsidRDefault="00582E06" w:rsidP="00582E06">
      <w:pPr>
        <w:jc w:val="center"/>
        <w:rPr>
          <w:rFonts w:ascii="Microsoft Sans Serif" w:hAnsi="Microsoft Sans Serif" w:cs="Microsoft Sans Serif"/>
          <w:b/>
          <w:bCs/>
          <w:sz w:val="32"/>
          <w:szCs w:val="32"/>
          <w:lang w:bidi="ar-JO"/>
        </w:rPr>
      </w:pPr>
    </w:p>
    <w:p w:rsidR="00582E06" w:rsidRDefault="00582E06" w:rsidP="00582E06">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582E06" w:rsidRDefault="00582E06" w:rsidP="00582E06">
      <w:pPr>
        <w:rPr>
          <w:sz w:val="6"/>
          <w:szCs w:val="6"/>
          <w:rtl/>
          <w:lang w:bidi="ar-JO"/>
        </w:rPr>
      </w:pPr>
    </w:p>
    <w:p w:rsidR="00582E06" w:rsidRDefault="00582E06" w:rsidP="00582E06">
      <w:pPr>
        <w:rPr>
          <w:rFonts w:hint="cs"/>
          <w:sz w:val="6"/>
          <w:szCs w:val="6"/>
          <w:rtl/>
          <w:lang w:bidi="ar-JO"/>
        </w:rPr>
      </w:pPr>
    </w:p>
    <w:p w:rsidR="00582E06" w:rsidRDefault="00582E06" w:rsidP="00582E06">
      <w:pPr>
        <w:rPr>
          <w:sz w:val="6"/>
          <w:szCs w:val="6"/>
          <w:rtl/>
          <w:lang w:bidi="ar-JO"/>
        </w:rPr>
      </w:pPr>
    </w:p>
    <w:p w:rsidR="00582E06" w:rsidRDefault="00582E06" w:rsidP="00582E06">
      <w:pPr>
        <w:rPr>
          <w:sz w:val="6"/>
          <w:szCs w:val="6"/>
          <w:rtl/>
          <w:lang w:bidi="ar-JO"/>
        </w:rPr>
      </w:pPr>
    </w:p>
    <w:p w:rsidR="00582E06" w:rsidRDefault="00582E06" w:rsidP="00582E06">
      <w:pPr>
        <w:rPr>
          <w:sz w:val="6"/>
          <w:szCs w:val="6"/>
          <w:rtl/>
          <w:lang w:bidi="ar-JO"/>
        </w:rPr>
      </w:pPr>
    </w:p>
    <w:p w:rsidR="00582E06" w:rsidRDefault="00582E06">
      <w:pPr>
        <w:rPr>
          <w:rFonts w:hint="cs"/>
          <w:sz w:val="6"/>
          <w:szCs w:val="6"/>
          <w:rtl/>
          <w:lang w:bidi="ar-JO"/>
        </w:rPr>
      </w:pPr>
    </w:p>
    <w:p w:rsidR="00582E06" w:rsidRDefault="00582E06">
      <w:pPr>
        <w:rPr>
          <w:sz w:val="6"/>
          <w:szCs w:val="6"/>
          <w:rtl/>
        </w:rPr>
      </w:pPr>
    </w:p>
    <w:p w:rsidR="00810410" w:rsidRPr="00317004" w:rsidRDefault="00D03808">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الأولى: المجتمع الأردني</w:t>
      </w:r>
      <w:r>
        <w:rPr>
          <w:rFonts w:hint="cs"/>
          <w:b/>
          <w:bCs/>
          <w:sz w:val="24"/>
          <w:szCs w:val="24"/>
          <w:rtl/>
          <w:lang w:bidi="ar-JO"/>
        </w:rPr>
        <w:t xml:space="preserve">        </w:t>
      </w:r>
      <w:r w:rsidRPr="007553EC">
        <w:rPr>
          <w:b/>
          <w:bCs/>
          <w:noProof/>
          <w:sz w:val="24"/>
          <w:szCs w:val="24"/>
          <w:rtl/>
          <w:lang w:bidi="ar-JO"/>
        </w:rPr>
        <w:t>المجتمع الأردني وخصائصه</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يبين مفهوم المجتمع الأردني وخصائصه السكانية والاجتماعية الرئيسية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يشرح أثر التنوع السكاني والتكافل الاجتماعي في تعزيز قوة الدولة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يعتز بالقيم الاجتماعية الأصيلة والتنوع الثقافي في المجتمع الأردني</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يبدأ المعلم الحصة بعرض صور تمثل تنوع أنماط الحياة في الأردن بين المدينة والريف والبادية للفت انتباه الطلبة، ثم يطرح سؤالاً عصفياً حول ما يجمع بين هذه المكونات المختلفة ليشجع الجميع على التفكير والربط بين الصور والواقع المعاش بشكل تفاعلي مبسط.</w:t>
            </w:r>
          </w:p>
        </w:tc>
        <w:tc>
          <w:tcPr>
            <w:tcW w:w="6315" w:type="dxa"/>
          </w:tcPr>
          <w:p w:rsidR="00810410" w:rsidRPr="00635DA5" w:rsidRDefault="00810410" w:rsidP="005000DA">
            <w:pPr>
              <w:rPr>
                <w:b/>
                <w:bCs/>
                <w:rtl/>
                <w:lang w:bidi="ar-JO"/>
              </w:rPr>
            </w:pPr>
            <w:r w:rsidRPr="007553EC">
              <w:rPr>
                <w:b/>
                <w:bCs/>
                <w:noProof/>
                <w:rtl/>
                <w:lang w:bidi="ar-JO"/>
              </w:rPr>
              <w:t>يتفاعل الطلبة مع الصور المعروضة بحماس ويشاركون إجاباتهم الأوليّة بناءً على خبراتهم اليومية، مستنتجين المفهوم العام للمجتمع، ويمارسون العصف الذهني من خلال التعبير الحر عن انطباعاتهم تجاه الصور المطروحة ومناقشة زملائهم بكل إيجابية وفاعلية داخل الصف.</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يدير المعلم حواراً منظماً لشرح الخصائص السكانية والاجتماعية للمجتمع الأردني مستعيناً بأمثلة حية من البيئة المحلية، ويوضح المفاهيم الأساسية مثل التنوع والتكافل والعيش المشترك بأسلوب سلس ومباشر يضمن استيعاب المفاهيم ومراعاة الفروق الفردية بين الطلبة بوضوح.</w:t>
            </w:r>
          </w:p>
        </w:tc>
        <w:tc>
          <w:tcPr>
            <w:tcW w:w="6315" w:type="dxa"/>
          </w:tcPr>
          <w:p w:rsidR="00810410" w:rsidRPr="00635DA5" w:rsidRDefault="00810410" w:rsidP="005000DA">
            <w:pPr>
              <w:rPr>
                <w:b/>
                <w:bCs/>
                <w:rtl/>
                <w:lang w:bidi="ar-JO"/>
              </w:rPr>
            </w:pPr>
            <w:r w:rsidRPr="007553EC">
              <w:rPr>
                <w:b/>
                <w:bCs/>
                <w:noProof/>
                <w:rtl/>
                <w:lang w:bidi="ar-JO"/>
              </w:rPr>
              <w:t>يصيغ الطلبة المفاهيم المشروحة بأسلوبهم الخاص ويشتركون في مناقشات جماعية لوصف عناصر المجتمع الأردني، مستخدمين مفرداتهم اليومية للتعبير عن أثر التكافل والتضامن في بناء الأسرة والمجتمع المترابط بطريقة تعكس فهمهم العميق للدرس بأسلوب مميز.</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يكلف المعلم الطلبة المتميزين بإعداد خارطة مفاهيمية تربط بين خصائص المجتمع الأردني وقيمه الأخلاقية، بينما يقدم دعماً إضافياً للطلبة الآخرين عبر أمثلة إضافية مبسطة تضمن مشاركة الجميع وتحقيق نتاجات التعلم المرجوة للجميع بدقة وكفاءة عالية.</w:t>
            </w:r>
          </w:p>
        </w:tc>
        <w:tc>
          <w:tcPr>
            <w:tcW w:w="6315" w:type="dxa"/>
          </w:tcPr>
          <w:p w:rsidR="00810410" w:rsidRPr="00635DA5" w:rsidRDefault="00810410" w:rsidP="005000DA">
            <w:pPr>
              <w:rPr>
                <w:b/>
                <w:bCs/>
                <w:rtl/>
                <w:lang w:bidi="ar-JO"/>
              </w:rPr>
            </w:pPr>
            <w:r w:rsidRPr="007553EC">
              <w:rPr>
                <w:b/>
                <w:bCs/>
                <w:noProof/>
                <w:rtl/>
                <w:lang w:bidi="ar-JO"/>
              </w:rPr>
              <w:t>يطبق الطالب المهارات المكتسبة من خلال اقتراح مبادرات صفية تعزز التكافل والتعاون بين الزملاء، ويحلل مواقف حياتية يومية تعكس خصائص المجتمع الأردني الأصيلة وتبرز دور المواطن الإيجابي في خدمة مجتمعه ووطنه بفاعلية وشغف كبير.</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يستخدم المعلم أسئلة التقويم التكويني السريعة والملاحظة المباشرة خلال الأنشطة لتقييم مدى استيعاب الطلبة للمفاهيم، ويزودهم بردوب أفعال وتعزيز فورية تسهم في تثبيت المعلومات واكتشاف أي سوء فهم وتصحيحه في الحين بشكل مباشر وفعال.</w:t>
            </w:r>
          </w:p>
        </w:tc>
        <w:tc>
          <w:tcPr>
            <w:tcW w:w="6315" w:type="dxa"/>
          </w:tcPr>
          <w:p w:rsidR="00810410" w:rsidRPr="00635DA5" w:rsidRDefault="00810410" w:rsidP="005000DA">
            <w:pPr>
              <w:rPr>
                <w:b/>
                <w:bCs/>
                <w:rtl/>
                <w:lang w:bidi="ar-JO"/>
              </w:rPr>
            </w:pPr>
            <w:r w:rsidRPr="007553EC">
              <w:rPr>
                <w:b/>
                <w:bCs/>
                <w:noProof/>
                <w:rtl/>
                <w:lang w:bidi="ar-JO"/>
              </w:rPr>
              <w:t>يعرب الطالب عن تمكنه من المادة من خلال الإجابة عن الأسئلة الشفوية وتقويم أدائه الذاتي ومقارنة إجاباته مع إرشادات المعلم، متأكداً من قدرته على شرح خصائص مجتمعه بأسلوب واضح ومستقل ويعكس اعتزازه بهويته الوطنية بكل فخر.</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الأولى: المجتمع الأردني</w:t>
      </w:r>
      <w:r>
        <w:rPr>
          <w:rFonts w:hint="cs"/>
          <w:b/>
          <w:bCs/>
          <w:sz w:val="24"/>
          <w:szCs w:val="24"/>
          <w:rtl/>
          <w:lang w:bidi="ar-JO"/>
        </w:rPr>
        <w:t xml:space="preserve">        </w:t>
      </w:r>
      <w:r w:rsidRPr="007553EC">
        <w:rPr>
          <w:b/>
          <w:bCs/>
          <w:noProof/>
          <w:sz w:val="24"/>
          <w:szCs w:val="24"/>
          <w:rtl/>
          <w:lang w:bidi="ar-JO"/>
        </w:rPr>
        <w:t>الثقافة الوطنية الأردنية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يوضح مفهوم الثقافة الوطنية ومكوناتها المادية وغير المادية في الأردن</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يحلل عناصر الهوية الثقافية الأردنية ودورها في تعزيز الانتماء الوطني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يقدر أهمية المحافظة على الموروث الثقافي الأصيل في مواجهة المعاصرة</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يعرض المعلم مقطعاً صوتياً أو صوراً لأزياء ومأكولات وأهازيج شعبية أردنية أصيلة، ثم يطلب من الطلبة تحديد العناصر المشتركة بينها لتهيئة أذهانهم لمفهوم الثقافة الوطنية وإثارة فضولهم الاستكشافي حول موروثهم الحضاري الغني بأسلوب شائق وممتع.</w:t>
            </w:r>
          </w:p>
        </w:tc>
        <w:tc>
          <w:tcPr>
            <w:tcW w:w="6315" w:type="dxa"/>
          </w:tcPr>
          <w:p w:rsidR="00810410" w:rsidRPr="00635DA5" w:rsidRDefault="00810410" w:rsidP="005000DA">
            <w:pPr>
              <w:rPr>
                <w:b/>
                <w:bCs/>
                <w:rtl/>
                <w:lang w:bidi="ar-JO"/>
              </w:rPr>
            </w:pPr>
            <w:r w:rsidRPr="007553EC">
              <w:rPr>
                <w:b/>
                <w:bCs/>
                <w:noProof/>
                <w:rtl/>
                <w:lang w:bidi="ar-JO"/>
              </w:rPr>
              <w:t>يستمع الطلبة للوسائل المعروضة ويتعرفون المظاهر الثقافية المتنوعة، ويتبادلون الآراء حول ما تمثله هذه العناصر في حياتهم اليومية، مما يشكل لديهم دافعاً قوياً للتعمق في فهم مكونات الثقافة الوطنية وأبعادها التاريخية والاجتماعية المختلفة بكل شغف.</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يشرح المعلم مفهوم الثقافة الوطنية مميزاً بين الجوانب المادية وغير المادية ببساطة ووضوح، ويدير نقاشاً حول أهمية التنوع الثقافي كعنصر إثراء للهوية الوطنية الأردنية، مستخدماً أمثلة واقعية تقرب الأفكار لأذهان جميع الطلبة بمختلف مستوياتهم.</w:t>
            </w:r>
          </w:p>
        </w:tc>
        <w:tc>
          <w:tcPr>
            <w:tcW w:w="6315" w:type="dxa"/>
          </w:tcPr>
          <w:p w:rsidR="00810410" w:rsidRPr="00635DA5" w:rsidRDefault="00810410" w:rsidP="005000DA">
            <w:pPr>
              <w:rPr>
                <w:b/>
                <w:bCs/>
                <w:rtl/>
                <w:lang w:bidi="ar-JO"/>
              </w:rPr>
            </w:pPr>
            <w:r w:rsidRPr="007553EC">
              <w:rPr>
                <w:b/>
                <w:bCs/>
                <w:noProof/>
                <w:rtl/>
                <w:lang w:bidi="ar-JO"/>
              </w:rPr>
              <w:t>يعبر الطلبة بلغتهم الخاصة عن معنى الثقافة الوطنية، ويقدمون أمثلة إضافية من بيئتهم المحلية على الثقافة المادية وغير المادية، معبرين عن اعتزازهم بالتنوع الثقافي الأردني ودوره في توحيد النسيج المجتمعي الأصيل بأسلوب وثيق وواضح.</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يطرح المعلم نشاطاً إثرائياً يتضمن المقارنة بين الثقافة التقليدية والمظاهر الثقافية المعاصرة للطلبة المتقدمين، ويوفر بطاقات إرشادية مبسطة لدعم الطلبة الذين يحتاجون إلى مساعدة لضمان تحقيق الفهم الشامل للجميع بأسلوب تربوي مشجع.</w:t>
            </w:r>
          </w:p>
        </w:tc>
        <w:tc>
          <w:tcPr>
            <w:tcW w:w="6315" w:type="dxa"/>
          </w:tcPr>
          <w:p w:rsidR="00810410" w:rsidRPr="00635DA5" w:rsidRDefault="00810410" w:rsidP="005000DA">
            <w:pPr>
              <w:rPr>
                <w:b/>
                <w:bCs/>
                <w:rtl/>
                <w:lang w:bidi="ar-JO"/>
              </w:rPr>
            </w:pPr>
            <w:r w:rsidRPr="007553EC">
              <w:rPr>
                <w:b/>
                <w:bCs/>
                <w:noProof/>
                <w:rtl/>
                <w:lang w:bidi="ar-JO"/>
              </w:rPr>
              <w:t>يبتكر الطالب أفكاراً لإقامة معرض ثقافي مصغر داخل الصف يضم مقتنيات أو صوراً تراثية، ويطبق ما تعلمه في كتابة فقرة قصيرة تشرح أهمية الحفاظ على التراث الوطني في ظل العولمة المعاصرة بوعي وادراك تامين.</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يطبق المعلم استراتيجية الدقيقة الواحدة من خلال طلب كتابة مفهوم الثقافة الوطنية على بطاقات خاطفة لتقييم الفهم الفوري، ويقدم التغذية الراجعة المناسبة لتصحيح المفاهيم وتثبيت المعارف الأساسية لدى كافة الطلبة بشكل فعال.</w:t>
            </w:r>
          </w:p>
        </w:tc>
        <w:tc>
          <w:tcPr>
            <w:tcW w:w="6315" w:type="dxa"/>
          </w:tcPr>
          <w:p w:rsidR="00810410" w:rsidRPr="00635DA5" w:rsidRDefault="00810410" w:rsidP="005000DA">
            <w:pPr>
              <w:rPr>
                <w:b/>
                <w:bCs/>
                <w:rtl/>
                <w:lang w:bidi="ar-JO"/>
              </w:rPr>
            </w:pPr>
            <w:r w:rsidRPr="007553EC">
              <w:rPr>
                <w:b/>
                <w:bCs/>
                <w:noProof/>
                <w:rtl/>
                <w:lang w:bidi="ar-JO"/>
              </w:rPr>
              <w:t>يتحقق الطالب من فهمه من خلال مراجعة بطاقته الخاطفة وتقييم مدى شمول إجابته، ويشرح لزميله أهمية التنوع الثقافي بأسلوب منطقي يعكس استيعابه الكامل للدرس وقدرته على التواصل الفعال والإيجابي مع الآخرين.</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الثانية: المشاركة السياسية</w:t>
      </w:r>
      <w:r>
        <w:rPr>
          <w:rFonts w:hint="cs"/>
          <w:b/>
          <w:bCs/>
          <w:sz w:val="24"/>
          <w:szCs w:val="24"/>
          <w:rtl/>
          <w:lang w:bidi="ar-JO"/>
        </w:rPr>
        <w:t xml:space="preserve">        </w:t>
      </w:r>
      <w:r w:rsidRPr="007553EC">
        <w:rPr>
          <w:b/>
          <w:bCs/>
          <w:noProof/>
          <w:sz w:val="24"/>
          <w:szCs w:val="24"/>
          <w:rtl/>
          <w:lang w:bidi="ar-JO"/>
        </w:rPr>
        <w:t>الديمقراطية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يعرف مفهوم الديمقراطية ومبادئها الأساسية في الدولة الحديثة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يقارن بين أشكال الديمقراطية المباشرة والنيابية والغير مباشرة بوضوح</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يمارس السلوك الديمقراطي والتسامح وتقبل الرأي الآخر في البيئة المدرسية</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يبدأ المعلم بموقف محاكاة يتضمن اتخاذ قرار صفي حول موضوع معين عن طريق التصويت، ثم يتساءل عن شعور الطلبة تجاه هذه الآلية في اتخاذ القرارات لربط السلوك الصفي بمفهوم الديمقراطية والمشاركة الفعالة بأسلوب تفاعلي جذاب.</w:t>
            </w:r>
          </w:p>
        </w:tc>
        <w:tc>
          <w:tcPr>
            <w:tcW w:w="6315" w:type="dxa"/>
          </w:tcPr>
          <w:p w:rsidR="00810410" w:rsidRPr="00635DA5" w:rsidRDefault="00810410" w:rsidP="005000DA">
            <w:pPr>
              <w:rPr>
                <w:b/>
                <w:bCs/>
                <w:rtl/>
                <w:lang w:bidi="ar-JO"/>
              </w:rPr>
            </w:pPr>
            <w:r w:rsidRPr="007553EC">
              <w:rPr>
                <w:b/>
                <w:bCs/>
                <w:noProof/>
                <w:rtl/>
                <w:lang w:bidi="ar-JO"/>
              </w:rPr>
              <w:t>يشارك الطلبة في عملية التصويت والتعبير عن آرائهم بحرية، ويستنتجون أن المشاركة والتصويت يمثلان جوهر العمل الديمقراطي، مما يبني لديهم الاستعداد النفسي والمعرفي لاستكشاف مفاهيم الديمقراطية وأشكالها المختلفة بفاعلية واهتمام.</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يقدم المعلم شرحاً ميسراً لمفهوم الديمقراطية ونشأتها وأشكالها المختلفة، مستخدماً مخططات تنظيمية تبين الفرق بين الديمقراطية المباشرة والنيابية، مع إتاحة المجال للطلبة لطرح الأسئلة ومناقشة الأفكار بأسلوب ديمقراطي حواري راقٍ.</w:t>
            </w:r>
          </w:p>
        </w:tc>
        <w:tc>
          <w:tcPr>
            <w:tcW w:w="6315" w:type="dxa"/>
          </w:tcPr>
          <w:p w:rsidR="00810410" w:rsidRPr="00635DA5" w:rsidRDefault="00810410" w:rsidP="005000DA">
            <w:pPr>
              <w:rPr>
                <w:b/>
                <w:bCs/>
                <w:rtl/>
                <w:lang w:bidi="ar-JO"/>
              </w:rPr>
            </w:pPr>
            <w:r w:rsidRPr="007553EC">
              <w:rPr>
                <w:b/>
                <w:bCs/>
                <w:noProof/>
                <w:rtl/>
                <w:lang w:bidi="ar-JO"/>
              </w:rPr>
              <w:t>يعيد الطلبة صياغة تعاريف الديمقراطية وأشكالها بلغتهم الخاصة، ويشاركون في حوارات صفية توضح أهمية تطبيق الحرية والعدالة والمساواة في حياتهم اليومية، معبرين عن استيعابهم للمبادئ الديمقراطية بأسلوب منطقي ومبسط.</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يكلف المعلم الطلبة المتميزين بإعداد ورقة عمل حول تاريخ الديمقراطية النيابية في الأردن، بينما يكلف بقية الطلبة بتحديد صور التعبير الديمقراطي في المدرسة، لضمان مراعاة الفروق الفردية وتحفيز الجميع على الإنتاجية والتعلم.</w:t>
            </w:r>
          </w:p>
        </w:tc>
        <w:tc>
          <w:tcPr>
            <w:tcW w:w="6315" w:type="dxa"/>
          </w:tcPr>
          <w:p w:rsidR="00810410" w:rsidRPr="00635DA5" w:rsidRDefault="00810410" w:rsidP="005000DA">
            <w:pPr>
              <w:rPr>
                <w:b/>
                <w:bCs/>
                <w:rtl/>
                <w:lang w:bidi="ar-JO"/>
              </w:rPr>
            </w:pPr>
            <w:r w:rsidRPr="007553EC">
              <w:rPr>
                <w:b/>
                <w:bCs/>
                <w:noProof/>
                <w:rtl/>
                <w:lang w:bidi="ar-JO"/>
              </w:rPr>
              <w:t>يطبق الطالب المبادئ الديمقراطية من خلال صياغة ميثاق إيجابي لإدارة الحوار داخل الصف احتراماً للرأي الآخر، ويقترح حلولاً ديمقراطية لبعض المشكلات الصفية أو المدرسية اليومية بأسلوب واعي ومسؤول.</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يوزع المعلم ورقة تقويم ختامية قصيرة تتضمن أسئلة المقارنة والاختيار من متعدد لقياس مدى تحقق النتاجات المعرفية، ويتابع إجابات الطلبة لتقديم الدعم اللازم لمن يحتاجه فوراً ودون تأخير بأسلوب تقويمي بناء.</w:t>
            </w:r>
          </w:p>
        </w:tc>
        <w:tc>
          <w:tcPr>
            <w:tcW w:w="6315" w:type="dxa"/>
          </w:tcPr>
          <w:p w:rsidR="00810410" w:rsidRPr="00635DA5" w:rsidRDefault="00810410" w:rsidP="005000DA">
            <w:pPr>
              <w:rPr>
                <w:b/>
                <w:bCs/>
                <w:rtl/>
                <w:lang w:bidi="ar-JO"/>
              </w:rPr>
            </w:pPr>
            <w:r w:rsidRPr="007553EC">
              <w:rPr>
                <w:b/>
                <w:bCs/>
                <w:noProof/>
                <w:rtl/>
                <w:lang w:bidi="ar-JO"/>
              </w:rPr>
              <w:t>يقيّم الطالب تمكنه المعرفي من خلال حل الورقة التقويمية والتأكد من إجاباته، ويقيم سلوكه الشخصي مدى التزامه بالحوار الهادئ وتقبل الآراء المخالفة داخل الصف والمدرسة بثقة وموضوعية عالية.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الثانية: المشاركة السياسية</w:t>
      </w:r>
      <w:r>
        <w:rPr>
          <w:rFonts w:hint="cs"/>
          <w:b/>
          <w:bCs/>
          <w:sz w:val="24"/>
          <w:szCs w:val="24"/>
          <w:rtl/>
          <w:lang w:bidi="ar-JO"/>
        </w:rPr>
        <w:t xml:space="preserve">        </w:t>
      </w:r>
      <w:r w:rsidRPr="007553EC">
        <w:rPr>
          <w:b/>
          <w:bCs/>
          <w:noProof/>
          <w:sz w:val="24"/>
          <w:szCs w:val="24"/>
          <w:rtl/>
          <w:lang w:bidi="ar-JO"/>
        </w:rPr>
        <w:t>الانتخابات</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يوضح أهمية الانتخابات كأداة رئيسية للمشاركة السياسية والديمقراطية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يتتبع خطوات العملية الانتخابية بدءاً من الترشح حتى إعلان النتائج</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يظهر وعياً بمسؤولية الناخب في اختيار الأكفأ لخدمة الوطن والمجتمع</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يعرض المعلم نموذجاً لبطاقة اقتراع أو مقطع فيديو محاكاة لعملية انتخابية، ويسأل الطلبة عن أهمية الصوت الانتخابي في اختيار الممثلين، مما يثير شغفهم لمتابعة التفاصيل والتفكير في أهمية هذه العملية الوطنية الشفافة.</w:t>
            </w:r>
          </w:p>
        </w:tc>
        <w:tc>
          <w:tcPr>
            <w:tcW w:w="6315" w:type="dxa"/>
          </w:tcPr>
          <w:p w:rsidR="00810410" w:rsidRPr="00635DA5" w:rsidRDefault="00810410" w:rsidP="005000DA">
            <w:pPr>
              <w:rPr>
                <w:b/>
                <w:bCs/>
                <w:rtl/>
                <w:lang w:bidi="ar-JO"/>
              </w:rPr>
            </w:pPr>
            <w:r w:rsidRPr="007553EC">
              <w:rPr>
                <w:b/>
                <w:bCs/>
                <w:noProof/>
                <w:rtl/>
                <w:lang w:bidi="ar-JO"/>
              </w:rPr>
              <w:t>يتأمل الطلبة النموذج المعروض ويطرحون تساؤلات حول كيفية إجراء الانتخابات والشروط الواجب توافرها في المرشح والناخب، مبدين رغبة عالية في فهم مراحل هذه العملية وممارستها مستقبلاً كمواطنين فاعلين في المجتمع.</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يشرح المعلم مراحلة العملية الانتخابية بالتفصيل والمتمثلة في التسجيل والترشح والاقتراع والفرز وإعلان النتائج، مشدداً على معايير النزاهة والشفافية وأهمية الصوت الإنتخابي في تحديد مسار التنمية والتشريع بالدولة.</w:t>
            </w:r>
          </w:p>
        </w:tc>
        <w:tc>
          <w:tcPr>
            <w:tcW w:w="6315" w:type="dxa"/>
          </w:tcPr>
          <w:p w:rsidR="00810410" w:rsidRPr="00635DA5" w:rsidRDefault="00810410" w:rsidP="005000DA">
            <w:pPr>
              <w:rPr>
                <w:b/>
                <w:bCs/>
                <w:rtl/>
                <w:lang w:bidi="ar-JO"/>
              </w:rPr>
            </w:pPr>
            <w:r w:rsidRPr="007553EC">
              <w:rPr>
                <w:b/>
                <w:bCs/>
                <w:noProof/>
                <w:rtl/>
                <w:lang w:bidi="ar-JO"/>
              </w:rPr>
              <w:t>يشرح الطلبة مراحل الانتخابات بلغتهم الخاصة، ويستنتجون دور الناخب الواعي في إنجاح العملية الانتخابية، ويتبادلون الآراء حول الصفات الواجب توفرها في النائب أو الممثل الناجح بأسلوب حواري واعي وراقي.</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ينظم المعلم نشاط محاكاة لانتخابات المجلس الطلابي داخل الصف لتطبيق الخطوات عملياً للجميع، ويوجه الطلبة الذين يحتاجون لدعم من خلال بطاقات تعزيزية متبعة بأسئلة موجّهة ومباشرة لضمان شمول الفائدة للجميع.</w:t>
            </w:r>
          </w:p>
        </w:tc>
        <w:tc>
          <w:tcPr>
            <w:tcW w:w="6315" w:type="dxa"/>
          </w:tcPr>
          <w:p w:rsidR="00810410" w:rsidRPr="00635DA5" w:rsidRDefault="00810410" w:rsidP="005000DA">
            <w:pPr>
              <w:rPr>
                <w:b/>
                <w:bCs/>
                <w:rtl/>
                <w:lang w:bidi="ar-JO"/>
              </w:rPr>
            </w:pPr>
            <w:r w:rsidRPr="007553EC">
              <w:rPr>
                <w:b/>
                <w:bCs/>
                <w:noProof/>
                <w:rtl/>
                <w:lang w:bidi="ar-JO"/>
              </w:rPr>
              <w:t>يمارس الطالب عملية الانتخاب المحاكاة بكل تفاصيلها بدءاً من عرض البرنامج الانتخابي حتى صندوق الاقتراع، ويوضح بأسلوبه كيفية تقييم البرامج الانتخابية بوعي وموضوعية بعيداً عن التحيز الشخصي أو الفئوي.</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يقيم المعلم أداء الطلبة في تجربة المحاكاة ويطرح أسئلة شفوية تقويمة لضمان فهم مراحل العملية الانتخابية وأهميتها، ويزود الطلبة بتغذية راجعة فورية لتصحيح أي مفاهيم خاطئة بشكل مباشر ومؤثر.</w:t>
            </w:r>
          </w:p>
        </w:tc>
        <w:tc>
          <w:tcPr>
            <w:tcW w:w="6315" w:type="dxa"/>
          </w:tcPr>
          <w:p w:rsidR="00810410" w:rsidRPr="00635DA5" w:rsidRDefault="00810410" w:rsidP="005000DA">
            <w:pPr>
              <w:rPr>
                <w:b/>
                <w:bCs/>
                <w:rtl/>
                <w:lang w:bidi="ar-JO"/>
              </w:rPr>
            </w:pPr>
            <w:r w:rsidRPr="007553EC">
              <w:rPr>
                <w:b/>
                <w:bCs/>
                <w:noProof/>
                <w:rtl/>
                <w:lang w:bidi="ar-JO"/>
              </w:rPr>
              <w:t>يعكس الطالب تمكنه من خلال تقديم ملخص شفوي لخطوات العملية الانتخابية وتقييم مشاركته في تجربة المحاكاة الصفية، متأكداً من قدرته على ممارسة هذا الحق الوطني بوعي ومسؤولية مستقبلاً.</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الثانية: المشاركة السياسية</w:t>
      </w:r>
      <w:r>
        <w:rPr>
          <w:rFonts w:hint="cs"/>
          <w:b/>
          <w:bCs/>
          <w:sz w:val="24"/>
          <w:szCs w:val="24"/>
          <w:rtl/>
          <w:lang w:bidi="ar-JO"/>
        </w:rPr>
        <w:t xml:space="preserve">        </w:t>
      </w:r>
      <w:r w:rsidRPr="007553EC">
        <w:rPr>
          <w:b/>
          <w:bCs/>
          <w:noProof/>
          <w:sz w:val="24"/>
          <w:szCs w:val="24"/>
          <w:rtl/>
          <w:lang w:bidi="ar-JO"/>
        </w:rPr>
        <w:t>منظمات المجتمع المدني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يبين مفهوم منظمات المجتمع المدني وأنوَاعها المختلفة في الأردن</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يوضح دور منظمات المجتمع المدني في تقديم الخدمات وتعزيز التنمية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يثمن جهود مؤسسات المجتمع المدني الأردنية في خدمة المواطنين</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يطرح المعلم أسماء بعض الجمعيات والأندية والنقابات المحلية المعروفة، ويسأل الطلبة عن الخدمات التي تقدمها للمجتمع، للربط بين واقع الطالب المحلي ومفهوم مؤسسات ومنظمات المجتمع المدني التنموية التطوعية.</w:t>
            </w:r>
          </w:p>
        </w:tc>
        <w:tc>
          <w:tcPr>
            <w:tcW w:w="6315" w:type="dxa"/>
          </w:tcPr>
          <w:p w:rsidR="00810410" w:rsidRPr="00635DA5" w:rsidRDefault="00810410" w:rsidP="005000DA">
            <w:pPr>
              <w:rPr>
                <w:b/>
                <w:bCs/>
                <w:rtl/>
                <w:lang w:bidi="ar-JO"/>
              </w:rPr>
            </w:pPr>
            <w:r w:rsidRPr="007553EC">
              <w:rPr>
                <w:b/>
                <w:bCs/>
                <w:noProof/>
                <w:rtl/>
                <w:lang w:bidi="ar-JO"/>
              </w:rPr>
              <w:t>يتعرف الطلبة المؤسسات المذكورة ويبدون تجاوباً من خلال ذكر تجاربهم الشخصية أو العائلية مع تلك المؤسسات، مما يحفز تفكيرهم نحو معرفة أهمية هذه المنظمات وأدوارها التكاملية مع مؤسسات الدولة الرسمية.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يوضح المعلم مفهوم منظمات المجتمع المدني مثل النقابات والجمعيات والأندية، ويفصل أدوارها التنموية والإنسانية والاجتماعية في دعم الأفراد والمجتمع بأسلوب مبسط يعتمد على أمثلة واقعية وملموسة للجميع.</w:t>
            </w:r>
          </w:p>
        </w:tc>
        <w:tc>
          <w:tcPr>
            <w:tcW w:w="6315" w:type="dxa"/>
          </w:tcPr>
          <w:p w:rsidR="00810410" w:rsidRPr="00635DA5" w:rsidRDefault="00810410" w:rsidP="005000DA">
            <w:pPr>
              <w:rPr>
                <w:b/>
                <w:bCs/>
                <w:rtl/>
                <w:lang w:bidi="ar-JO"/>
              </w:rPr>
            </w:pPr>
            <w:r w:rsidRPr="007553EC">
              <w:rPr>
                <w:b/>
                <w:bCs/>
                <w:noProof/>
                <w:rtl/>
                <w:lang w:bidi="ar-JO"/>
              </w:rPr>
              <w:t>يعبر الطلبة بلغتهم عن مفهوم مؤسسات المجتمع المدني ووظائفها، ويصنفون المؤسسات المحلية حسب طبيعة عملها إلى خيرية ونقابية وثقافية ورياضية، مستوعبين التكامل بين القطاعين العام والمدني بوضوح تام.</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يكلف المعلم مجاميع الطلبة المتقدمة بإعداد تقرير مبسط عن إحدى الجمعيات الأردنية الرائدة، ويوجه الطلبة الآخرين لمطابقة أسماء الجمعيات بالخدمات التي تقدمها عبر أوراق عمل مبسطة ومباشرة تناسب قدراتهم.</w:t>
            </w:r>
          </w:p>
        </w:tc>
        <w:tc>
          <w:tcPr>
            <w:tcW w:w="6315" w:type="dxa"/>
          </w:tcPr>
          <w:p w:rsidR="00810410" w:rsidRPr="00635DA5" w:rsidRDefault="00810410" w:rsidP="005000DA">
            <w:pPr>
              <w:rPr>
                <w:b/>
                <w:bCs/>
                <w:rtl/>
                <w:lang w:bidi="ar-JO"/>
              </w:rPr>
            </w:pPr>
            <w:r w:rsidRPr="007553EC">
              <w:rPr>
                <w:b/>
                <w:bCs/>
                <w:noProof/>
                <w:rtl/>
                <w:lang w:bidi="ar-JO"/>
              </w:rPr>
              <w:t>يطرح الطالب أفكاراً للمشاركة في الأنشطة التي تنظمها الجمعيات والأندية المحلية، ويكتب رسالة شكر لجمعية خيرية أو نقابة في منطقته تقدير جهودها التنموية والاجتماعية المتميزة في خدمة المواطنين بوعي.</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يتابع المعلم إجابات الطلبة على أوراق العمل ويطرح أسئلة تقويمية سريعة للتأكد من قدرة الطلبة على التمييز بين منظمات المجتمع المدني والمؤسسات الحكومية، مع تصحيح أي تداخل في المفاهيم فوراً.</w:t>
            </w:r>
          </w:p>
        </w:tc>
        <w:tc>
          <w:tcPr>
            <w:tcW w:w="6315" w:type="dxa"/>
          </w:tcPr>
          <w:p w:rsidR="00810410" w:rsidRPr="00635DA5" w:rsidRDefault="00810410" w:rsidP="005000DA">
            <w:pPr>
              <w:rPr>
                <w:b/>
                <w:bCs/>
                <w:rtl/>
                <w:lang w:bidi="ar-JO"/>
              </w:rPr>
            </w:pPr>
            <w:r w:rsidRPr="007553EC">
              <w:rPr>
                <w:b/>
                <w:bCs/>
                <w:noProof/>
                <w:rtl/>
                <w:lang w:bidi="ar-JO"/>
              </w:rPr>
              <w:t>يقيم الطالب مدى استيعابه من خلال مراجعة حله لورقة العمل ومشاركة نتائجه مع زملائه، مؤكداً قدرته على شرح دور المجتمع المدني في تحقيق التنمية المستدامة والرفاه الاجتماعي بكفاءة.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الثانية: المشاركة السياسية</w:t>
      </w:r>
      <w:r>
        <w:rPr>
          <w:rFonts w:hint="cs"/>
          <w:b/>
          <w:bCs/>
          <w:sz w:val="24"/>
          <w:szCs w:val="24"/>
          <w:rtl/>
          <w:lang w:bidi="ar-JO"/>
        </w:rPr>
        <w:t xml:space="preserve">        </w:t>
      </w:r>
      <w:r w:rsidRPr="007553EC">
        <w:rPr>
          <w:b/>
          <w:bCs/>
          <w:noProof/>
          <w:sz w:val="24"/>
          <w:szCs w:val="24"/>
          <w:rtl/>
          <w:lang w:bidi="ar-JO"/>
        </w:rPr>
        <w:t>العمل التطوعي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يحدد مفهوم العمل التطوعي وآثاره الإيجابية على الفرد والمجتمع</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يستنتج مجالات العمل التطوعي في البيئة المدرسية والمحلية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يحرص على المشاركة الفاعلة في المبادرات التطوعية المدرسية والمجتمعية</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يعرض المعلم قصة قصيرة أو صوراً لمبادرة تطوعية قام بها شباب أردنيون لتنظيف حديقة أو مساعدة محتاجين، ثم يسأل الطلبة عن المردود المعنوي والاجتماعي لهذه الأعمال التلقائية غير المدفوعة الأجر.</w:t>
            </w:r>
          </w:p>
        </w:tc>
        <w:tc>
          <w:tcPr>
            <w:tcW w:w="6315" w:type="dxa"/>
          </w:tcPr>
          <w:p w:rsidR="00810410" w:rsidRPr="00635DA5" w:rsidRDefault="00810410" w:rsidP="005000DA">
            <w:pPr>
              <w:rPr>
                <w:b/>
                <w:bCs/>
                <w:rtl/>
                <w:lang w:bidi="ar-JO"/>
              </w:rPr>
            </w:pPr>
            <w:r w:rsidRPr="007553EC">
              <w:rPr>
                <w:b/>
                <w:bCs/>
                <w:noProof/>
                <w:rtl/>
                <w:lang w:bidi="ar-JO"/>
              </w:rPr>
              <w:t>يتأثر الطلبة بالقصة المعروضة ويستنتجون قيمة العطاء بدون مقابل، ويتنافسون في تقديم أمثلة على أعمال تطوعية قاموا بها سابقاً، مما يولد لديهم رغبة صادقة في التعمق في مفهوم التطوع ومجالاته.</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يشرح المعلم مفهوم العمل التطوعي وأهميته في بناء الشخصية الإيجابية وتقوية الروابط الاجتماعية، مستعرضاً مجالات التطوع البيئية والاجتماعية والثقافية، ومبرزاً دور التكنولوجيا في التنسيق المباشر للأعمال التطوعية.</w:t>
            </w:r>
          </w:p>
        </w:tc>
        <w:tc>
          <w:tcPr>
            <w:tcW w:w="6315" w:type="dxa"/>
          </w:tcPr>
          <w:p w:rsidR="00810410" w:rsidRPr="00635DA5" w:rsidRDefault="00810410" w:rsidP="005000DA">
            <w:pPr>
              <w:rPr>
                <w:b/>
                <w:bCs/>
                <w:rtl/>
                <w:lang w:bidi="ar-JO"/>
              </w:rPr>
            </w:pPr>
            <w:r w:rsidRPr="007553EC">
              <w:rPr>
                <w:b/>
                <w:bCs/>
                <w:noProof/>
                <w:rtl/>
                <w:lang w:bidi="ar-JO"/>
              </w:rPr>
              <w:t>يصيغ الطلبة مفهوم التطوع بكلماتهم الخاصة، ويحددون المكاسب المعنوية التي يحققها المتطوع والمجتمع، ويناقشون كيفية التغلب على المعوقات التي قد تواجه العمل التطوعي بأسلوب منطقي وإيجابي راقٍ.</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يوجه المعلم الطلبة المتميزين لتصميم مبادرة تطوعية داخل المدرسة تتضمن خطة عمل وزمن تنفيذي، بينما يوجه بقية الطلبة لاقتراح أفكار تطوعية بسيطة قابلة للتطبيق السريع في الغرفة الصفية أو المحيط.</w:t>
            </w:r>
          </w:p>
        </w:tc>
        <w:tc>
          <w:tcPr>
            <w:tcW w:w="6315" w:type="dxa"/>
          </w:tcPr>
          <w:p w:rsidR="00810410" w:rsidRPr="00635DA5" w:rsidRDefault="00810410" w:rsidP="005000DA">
            <w:pPr>
              <w:rPr>
                <w:b/>
                <w:bCs/>
                <w:rtl/>
                <w:lang w:bidi="ar-JO"/>
              </w:rPr>
            </w:pPr>
            <w:r w:rsidRPr="007553EC">
              <w:rPr>
                <w:b/>
                <w:bCs/>
                <w:noProof/>
                <w:rtl/>
                <w:lang w:bidi="ar-JO"/>
              </w:rPr>
              <w:t>يشارك الطالب في تنفيذ مبادرة تطوعية عملية كترتيب مكتبة الصف أو تنظيف الساحة، ويستنتج دور العمل التطوعي في تعزيز المواطنة الفاعلة والمسؤولية المجتمعية لدى الأفراد بكفاءة عالية واعتزاز كبير.</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يلاحظ المعلم التفاعل السلوكي للطلبة أثناء أنشطة التطوع ويستخدم بطاقات ملاحظة لتقييم الروح الجماعية والمبادرة، ويقدم تعزيزاً شفهياً ومكتوباً للطلبة لإبراز قيم العطاء والمواطنة الصالحة بوضوح.</w:t>
            </w:r>
          </w:p>
        </w:tc>
        <w:tc>
          <w:tcPr>
            <w:tcW w:w="6315" w:type="dxa"/>
          </w:tcPr>
          <w:p w:rsidR="00810410" w:rsidRPr="00635DA5" w:rsidRDefault="00810410" w:rsidP="005000DA">
            <w:pPr>
              <w:rPr>
                <w:b/>
                <w:bCs/>
                <w:rtl/>
                <w:lang w:bidi="ar-JO"/>
              </w:rPr>
            </w:pPr>
            <w:r w:rsidRPr="007553EC">
              <w:rPr>
                <w:b/>
                <w:bCs/>
                <w:noProof/>
                <w:rtl/>
                <w:lang w:bidi="ar-JO"/>
              </w:rPr>
              <w:t>يقيم الطالب مشاركته التطوعية من خلال كتابة انطباعاته ومشاعره بعد المبادرة، متأكداً من اكتسابه لمهارات العمل الجماعي ورغبته المستمرة في العطاء دون انتظار مقابل مادي بكل فخر وسعادة.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الثالثة: دولة القانون</w:t>
      </w:r>
      <w:r>
        <w:rPr>
          <w:rFonts w:hint="cs"/>
          <w:b/>
          <w:bCs/>
          <w:sz w:val="24"/>
          <w:szCs w:val="24"/>
          <w:rtl/>
          <w:lang w:bidi="ar-JO"/>
        </w:rPr>
        <w:t xml:space="preserve">        </w:t>
      </w:r>
      <w:r w:rsidRPr="007553EC">
        <w:rPr>
          <w:b/>
          <w:bCs/>
          <w:noProof/>
          <w:sz w:val="24"/>
          <w:szCs w:val="24"/>
          <w:rtl/>
          <w:lang w:bidi="ar-JO"/>
        </w:rPr>
        <w:t>سيادة القانون</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يوضح مفهوم سيادة القانون وأركانه الأساسية في الدولة المعاصرة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يحلل أثر تطبيق سيادة القانون في تحقيق العدالة والمساواة والاستقرار</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يلتزم بالقوانين والأنظمة المدرسية والمجتمعية عن قناعة ووعي ذاتي</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يطرح المعلم تساؤلاً حول ما يحدث للمجتمع أو المدرسة إذا ألغيت القوانين وسادت العشوائية، لإشعور الطلبة بأهمية النظام والقانون في حماية الأفراد وضمان حقوقهم واستقرار حركتهم اليومية بأسلوب مشوق.</w:t>
            </w:r>
          </w:p>
        </w:tc>
        <w:tc>
          <w:tcPr>
            <w:tcW w:w="6315" w:type="dxa"/>
          </w:tcPr>
          <w:p w:rsidR="00810410" w:rsidRPr="00635DA5" w:rsidRDefault="00810410" w:rsidP="005000DA">
            <w:pPr>
              <w:rPr>
                <w:b/>
                <w:bCs/>
                <w:rtl/>
                <w:lang w:bidi="ar-JO"/>
              </w:rPr>
            </w:pPr>
            <w:r w:rsidRPr="007553EC">
              <w:rPr>
                <w:b/>
                <w:bCs/>
                <w:noProof/>
                <w:rtl/>
                <w:lang w:bidi="ar-JO"/>
              </w:rPr>
              <w:t>يتخيل الطلبة السيناريو المعروض ويعبرون عن مخاطر غياب القوانين، ويستنتجون أن القانون هو الدرع الأهم لحماية المجتمع، مما يولد لديهم دافعاً كبيراً لتعلم أركان سيادة القانون وأهميته الوطنية المستدامة.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يشرح المعلم مفهوم مبدأ سيادة القانون والذي يعني خضوع الجميع أفراداً ومؤسسات للقانون دون استثناء، ويوضح دور القضاء المستقل والسياسات العادلة في ترسيخ هذا المبدأ لضمان الأمن الاجتماعي والاقتصادي.</w:t>
            </w:r>
          </w:p>
        </w:tc>
        <w:tc>
          <w:tcPr>
            <w:tcW w:w="6315" w:type="dxa"/>
          </w:tcPr>
          <w:p w:rsidR="00810410" w:rsidRPr="00635DA5" w:rsidRDefault="00810410" w:rsidP="005000DA">
            <w:pPr>
              <w:rPr>
                <w:b/>
                <w:bCs/>
                <w:rtl/>
                <w:lang w:bidi="ar-JO"/>
              </w:rPr>
            </w:pPr>
            <w:r w:rsidRPr="007553EC">
              <w:rPr>
                <w:b/>
                <w:bCs/>
                <w:noProof/>
                <w:rtl/>
                <w:lang w:bidi="ar-JO"/>
              </w:rPr>
              <w:t>يصيغ الطلبة مفهوم سيادة القانون بعباراتهم الخاصة، ويشرحون كيف يحقق هذا المبدأ المساواة والعدالة، ويناقشون التزامات المواطن الواعي تجاه تطبيق القانون واحترامه في مختلف نواحي الحياة اليومية بوضوح.</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يكلف المعلم الطلبة المتقدمين بتحليل دراسة حالة مبسطة عن تطبيق القانون وأثره في حل النزاعات، بينما يوفر أوراق عمل مطابقة للمفاهيم الأساسية والأركان للطلبة الذين يحتاجون إلى توجيه ومساعدة مساندة.</w:t>
            </w:r>
          </w:p>
        </w:tc>
        <w:tc>
          <w:tcPr>
            <w:tcW w:w="6315" w:type="dxa"/>
          </w:tcPr>
          <w:p w:rsidR="00810410" w:rsidRPr="00635DA5" w:rsidRDefault="00810410" w:rsidP="005000DA">
            <w:pPr>
              <w:rPr>
                <w:b/>
                <w:bCs/>
                <w:rtl/>
                <w:lang w:bidi="ar-JO"/>
              </w:rPr>
            </w:pPr>
            <w:r w:rsidRPr="007553EC">
              <w:rPr>
                <w:b/>
                <w:bCs/>
                <w:noProof/>
                <w:rtl/>
                <w:lang w:bidi="ar-JO"/>
              </w:rPr>
              <w:t>يطبق الطالب مبدأ سيادة القانون من خلال الالتزام بقواعد الصف والمدرسة بوعي، ويصمم ملصقاً توعياً يحث زملائه على احترام الأنظمة والمرور والقوانين العامة كجزء من المواطنة الصالحة والمسؤولة.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يوزع المعلم بطاقات أسئلة قصيرة تقيس مدى فهم الطلبة لمبدأ المساواة أمام القانون وأركانه، ويقدم تغذية راجعة فورية لتصحيح أي فهم خاطئ حول التمييز بين السلطات أو تطبيق القانون بفاعلية.</w:t>
            </w:r>
          </w:p>
        </w:tc>
        <w:tc>
          <w:tcPr>
            <w:tcW w:w="6315" w:type="dxa"/>
          </w:tcPr>
          <w:p w:rsidR="00810410" w:rsidRPr="00635DA5" w:rsidRDefault="00810410" w:rsidP="005000DA">
            <w:pPr>
              <w:rPr>
                <w:b/>
                <w:bCs/>
                <w:rtl/>
                <w:lang w:bidi="ar-JO"/>
              </w:rPr>
            </w:pPr>
            <w:r w:rsidRPr="007553EC">
              <w:rPr>
                <w:b/>
                <w:bCs/>
                <w:noProof/>
                <w:rtl/>
                <w:lang w:bidi="ar-JO"/>
              </w:rPr>
              <w:t>يراجع الطالب إجاباته على البطاقات التقويمية، ويقيم مدى التزامه الشخصي بالقوانين المدرسية، معبراً عن قناعته التامة بأن الالتزام بالقانون هو أساس الحرية والأمان لكافة أبناء المجتمع المترابط.</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الثالثة: دولة القانون</w:t>
      </w:r>
      <w:r>
        <w:rPr>
          <w:rFonts w:hint="cs"/>
          <w:b/>
          <w:bCs/>
          <w:sz w:val="24"/>
          <w:szCs w:val="24"/>
          <w:rtl/>
          <w:lang w:bidi="ar-JO"/>
        </w:rPr>
        <w:t xml:space="preserve">        </w:t>
      </w:r>
      <w:r w:rsidRPr="007553EC">
        <w:rPr>
          <w:b/>
          <w:bCs/>
          <w:noProof/>
          <w:sz w:val="24"/>
          <w:szCs w:val="24"/>
          <w:rtl/>
          <w:lang w:bidi="ar-JO"/>
        </w:rPr>
        <w:t>المساءلة والمحاسبة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يعرف مفهومي المساءلة والمحاسبة وأهميتهما في الإدارة والمجتمع</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يستنتج مجالات تطبيق المساءلة والمحاسبة في المؤسسات الرسمية والخاصة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يحرص على ممارسة الشفافية والنزاهة في أداء واجباته المدرسية والشخصية</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يطرح المعلم دراسة موقفية قصيرة تتعلق بتقييم أداء فريق عمل في مشروع مدرسي لمعرفة المقصر والمتميز، ويسأل عن كيفية التقييم العادل، لتمهيد الطريق لمفهوم المساءلة والمحاسبة الإدارية بأسلوب عملي ذكي.</w:t>
            </w:r>
          </w:p>
        </w:tc>
        <w:tc>
          <w:tcPr>
            <w:tcW w:w="6315" w:type="dxa"/>
          </w:tcPr>
          <w:p w:rsidR="00810410" w:rsidRPr="00635DA5" w:rsidRDefault="00810410" w:rsidP="005000DA">
            <w:pPr>
              <w:rPr>
                <w:b/>
                <w:bCs/>
                <w:rtl/>
                <w:lang w:bidi="ar-JO"/>
              </w:rPr>
            </w:pPr>
            <w:r w:rsidRPr="007553EC">
              <w:rPr>
                <w:b/>
                <w:bCs/>
                <w:noProof/>
                <w:rtl/>
                <w:lang w:bidi="ar-JO"/>
              </w:rPr>
              <w:t>يتفاعل الطلبة مع الموقف المطروح ويبدون آراءهم حول أهمية متابعة الأعمال ومعاقبة الخلل ومكافأة الإنجاز، مما يجعلهم مستعدين معنوياً وفكرياً للغوص في مفاهيم المساءلة والشفافية والحوكمة في الدولة.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يوضح المعلم مفهومي المساءلة والمحاسبة وأشكالهما القانونية والإدارية والأخلاقية، مستعرضاً دور مؤسسات الرقابة والنزاهة ومكافحة الفساد في الحفاظ على المال العام وضمان جودة الخدمات المقدمة للمواطنين.</w:t>
            </w:r>
          </w:p>
        </w:tc>
        <w:tc>
          <w:tcPr>
            <w:tcW w:w="6315" w:type="dxa"/>
          </w:tcPr>
          <w:p w:rsidR="00810410" w:rsidRPr="00635DA5" w:rsidRDefault="00810410" w:rsidP="005000DA">
            <w:pPr>
              <w:rPr>
                <w:b/>
                <w:bCs/>
                <w:rtl/>
                <w:lang w:bidi="ar-JO"/>
              </w:rPr>
            </w:pPr>
            <w:r w:rsidRPr="007553EC">
              <w:rPr>
                <w:b/>
                <w:bCs/>
                <w:noProof/>
                <w:rtl/>
                <w:lang w:bidi="ar-JO"/>
              </w:rPr>
              <w:t>يعيد الطلبة تعريف المساءلة والمحاسبة بأسلوبهم المباشر، ويشرحون العلاقة الوثيقة بين الشفافية والحد من الأخطاء الإدارية، متداولين أمثلة على كيفية تطبيق المحاسبة الذاتية في سلوكياتهم اليومية والدراسية.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يوجه المعلم الطلبة المتميزين لإعداد جدول يقارن بين أنواع المساءلة (إدارية، سياسية، شعبية)، ويزود باقي الطلبة ببطاقات توضيحية تربط السلوك بالنتائج لتبسيط المفهوم وضمان استيعابه بشكل متكامل.</w:t>
            </w:r>
          </w:p>
        </w:tc>
        <w:tc>
          <w:tcPr>
            <w:tcW w:w="6315" w:type="dxa"/>
          </w:tcPr>
          <w:p w:rsidR="00810410" w:rsidRPr="00635DA5" w:rsidRDefault="00810410" w:rsidP="005000DA">
            <w:pPr>
              <w:rPr>
                <w:b/>
                <w:bCs/>
                <w:rtl/>
                <w:lang w:bidi="ar-JO"/>
              </w:rPr>
            </w:pPr>
            <w:r w:rsidRPr="007553EC">
              <w:rPr>
                <w:b/>
                <w:bCs/>
                <w:noProof/>
                <w:rtl/>
                <w:lang w:bidi="ar-JO"/>
              </w:rPr>
              <w:t>يمارس الطالب مفهوم المساءلة الذاتية من خلال تقييم خطته الدراسية والتزامه بالواجبات، ويشارك في إعداد مقترحات لتعزيز النزاهة والشفافية في الأنشطة المدرسية والانتخابات الطلابية بمسؤولية ووعي.</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يطرح المعلم أسئلة تقويمية تكوينية تشمل مواقف محددة ليحدد الطالب نوع المساءلة المناسبة لها، ويقدم إرشادات وتصويبات فورية تضمن ترسيخ القواعد والمبادئ الأخلاقية والقانونية لدى كافة الطلبة.</w:t>
            </w:r>
          </w:p>
        </w:tc>
        <w:tc>
          <w:tcPr>
            <w:tcW w:w="6315" w:type="dxa"/>
          </w:tcPr>
          <w:p w:rsidR="00810410" w:rsidRPr="00635DA5" w:rsidRDefault="00810410" w:rsidP="005000DA">
            <w:pPr>
              <w:rPr>
                <w:b/>
                <w:bCs/>
                <w:rtl/>
                <w:lang w:bidi="ar-JO"/>
              </w:rPr>
            </w:pPr>
            <w:r w:rsidRPr="007553EC">
              <w:rPr>
                <w:b/>
                <w:bCs/>
                <w:noProof/>
                <w:rtl/>
                <w:lang w:bidi="ar-JO"/>
              </w:rPr>
              <w:t>يقيّم الطالب مدى تمكنه من خلال الإجابة عن الأسئلة الموقفية، ويراجع تقويمه الذاتي لتحديد نقاط القوة والضعف في أدائه الدراسي، متأكداً من قدرته على ممارسة الشفافية في حياته بوعي ومسؤولية.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الرابعة: التراث</w:t>
      </w:r>
      <w:r>
        <w:rPr>
          <w:rFonts w:hint="cs"/>
          <w:b/>
          <w:bCs/>
          <w:sz w:val="24"/>
          <w:szCs w:val="24"/>
          <w:rtl/>
          <w:lang w:bidi="ar-JO"/>
        </w:rPr>
        <w:t xml:space="preserve">        </w:t>
      </w:r>
      <w:r w:rsidRPr="007553EC">
        <w:rPr>
          <w:b/>
          <w:bCs/>
          <w:noProof/>
          <w:sz w:val="24"/>
          <w:szCs w:val="24"/>
          <w:rtl/>
          <w:lang w:bidi="ar-JO"/>
        </w:rPr>
        <w:t>التراث الوطني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يوضح مفهوم التراث الوطني وأنواعه المادية والمعنوية في الأردن</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يحلل المخاطر التي تهدد التراث الوطني وكيفية الحماية منها بفاعلية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يعتز بالتراث الوطني الأردني ويسهم في نسره وحمايته من الاندثار</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يحضر المعلم مجسمات أو صوراً لقطع أثرية ومأكولات وأزياء تراثية أردنية، ويسأل الطلبة عن سر بقاء هذه الأشياء عبر الأجيال متعاقبة، لإثارة شغفهم واهتمامهم بالتراث الحضاري للأردن بأسلوب بصري جذاب.</w:t>
            </w:r>
          </w:p>
        </w:tc>
        <w:tc>
          <w:tcPr>
            <w:tcW w:w="6315" w:type="dxa"/>
          </w:tcPr>
          <w:p w:rsidR="00810410" w:rsidRPr="00635DA5" w:rsidRDefault="00810410" w:rsidP="005000DA">
            <w:pPr>
              <w:rPr>
                <w:b/>
                <w:bCs/>
                <w:rtl/>
                <w:lang w:bidi="ar-JO"/>
              </w:rPr>
            </w:pPr>
            <w:r w:rsidRPr="007553EC">
              <w:rPr>
                <w:b/>
                <w:bCs/>
                <w:noProof/>
                <w:rtl/>
                <w:lang w:bidi="ar-JO"/>
              </w:rPr>
              <w:t>يتأمل الطلبة المقتنيات والصور ويشتركون في تحديد أسمائها واستخداماتها القديمة، مستنتجين أن هذه المظاهر تمثل أصالة المجتمع الأردني، مما يحفزهم لاستكشاف أنواع التراث وأهمية صونه وحمايته دائماً.</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يشرح المعلم مفهوم التراث الوطني مبنياً تقاسيمه إلى تراث مادي كالآثار والمباني والتراث غير المادي كالقصص والأمثال، ويوضح العوامل البشرية الطبيعية التي قد تهدده، مشدداً على أهمية صيانة التراث للأجيال القادمة.</w:t>
            </w:r>
          </w:p>
        </w:tc>
        <w:tc>
          <w:tcPr>
            <w:tcW w:w="6315" w:type="dxa"/>
          </w:tcPr>
          <w:p w:rsidR="00810410" w:rsidRPr="00635DA5" w:rsidRDefault="00810410" w:rsidP="005000DA">
            <w:pPr>
              <w:rPr>
                <w:b/>
                <w:bCs/>
                <w:rtl/>
                <w:lang w:bidi="ar-JO"/>
              </w:rPr>
            </w:pPr>
            <w:r w:rsidRPr="007553EC">
              <w:rPr>
                <w:b/>
                <w:bCs/>
                <w:noProof/>
                <w:rtl/>
                <w:lang w:bidi="ar-JO"/>
              </w:rPr>
              <w:t>يصيغ الطلبة مفهوم التراث الوطني بكلماتهم الخاصة، ويفصلون بين المكونات المادية والمعنوية، ويناقشون أثر التراث في صقل الهوية الوطنية واستقطاب السياحة الثقافية إلى المملكة الأردنية الهاشمية.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يكلف المعلم الطلبة المتقدمين بجمع أثريات أو قصص شعبية من أجدادهم وتوثيقها في كتيب مصغر، ويوجه بقية الطلبة إلى تصنيف قائمة من العناصر التراثية إلى مادية وغير مادية باستخدام جدول تبسيط مميز.</w:t>
            </w:r>
          </w:p>
        </w:tc>
        <w:tc>
          <w:tcPr>
            <w:tcW w:w="6315" w:type="dxa"/>
          </w:tcPr>
          <w:p w:rsidR="00810410" w:rsidRPr="00635DA5" w:rsidRDefault="00810410" w:rsidP="005000DA">
            <w:pPr>
              <w:rPr>
                <w:b/>
                <w:bCs/>
                <w:rtl/>
                <w:lang w:bidi="ar-JO"/>
              </w:rPr>
            </w:pPr>
            <w:r w:rsidRPr="007553EC">
              <w:rPr>
                <w:b/>
                <w:bCs/>
                <w:noProof/>
                <w:rtl/>
                <w:lang w:bidi="ar-JO"/>
              </w:rPr>
              <w:t>يطبق الطالب المعرفة التراثية من خلال المشاركة في إعداد زاوية تراثية بالصف، ويقترح حلولاً مبتكرة للترويج للتراث الأردني باستخدام وسائل التواصل الاجتماعي والتقنيات الحديثة بوعي وإبداع كبيرين.</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يختبر المعلم مدى تحقق النتاجات عبر طرح أسئلة تصنيفية سريعة وتفقد أعمال الطلبة في الجداول والكتيبات، ويقدم توجيهات وتغديات راجعة تسهم في تصحيح المفاهيم التراثية وتعميق المعرفة التراثية الوطنية.</w:t>
            </w:r>
          </w:p>
        </w:tc>
        <w:tc>
          <w:tcPr>
            <w:tcW w:w="6315" w:type="dxa"/>
          </w:tcPr>
          <w:p w:rsidR="00810410" w:rsidRPr="00635DA5" w:rsidRDefault="00810410" w:rsidP="005000DA">
            <w:pPr>
              <w:rPr>
                <w:b/>
                <w:bCs/>
                <w:rtl/>
                <w:lang w:bidi="ar-JO"/>
              </w:rPr>
            </w:pPr>
            <w:r w:rsidRPr="007553EC">
              <w:rPr>
                <w:b/>
                <w:bCs/>
                <w:noProof/>
                <w:rtl/>
                <w:lang w:bidi="ar-JO"/>
              </w:rPr>
              <w:t>يتحقق الطالب من فهمه من خلال تقديم عرضه عن القطعة التراثية أو التصنيف المنجز، متأكداً من قدرته على تمييز أنواع التراث الوطني والاعتزاز بمكوناته الحضارية الشاملة وأصالتها العريقة بكل فخر.</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Default="00810410">
      <w:pPr>
        <w:rPr>
          <w:sz w:val="6"/>
          <w:szCs w:val="6"/>
          <w:rtl/>
        </w:rPr>
      </w:pPr>
    </w:p>
    <w:p w:rsidR="00810410" w:rsidRPr="00317004" w:rsidRDefault="00D03808">
      <w:pPr>
        <w:rPr>
          <w:sz w:val="6"/>
          <w:szCs w:val="6"/>
        </w:rPr>
      </w:pPr>
      <w:r>
        <w:rPr>
          <w:noProof/>
          <w:sz w:val="6"/>
          <w:szCs w:val="6"/>
        </w:rPr>
        <w:pict>
          <v:shape id="_x0000_s1054" type="#_x0000_t202" style="position:absolute;left:0;text-align:left;margin-left:357.4pt;margin-top:-8.3pt;width:145.5pt;height: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810410" w:rsidRDefault="00810410" w:rsidP="0090014C">
                  <w:pPr>
                    <w:pStyle w:val="a5"/>
                    <w:jc w:val="center"/>
                    <w:rPr>
                      <w:b/>
                      <w:bCs/>
                      <w:sz w:val="28"/>
                      <w:szCs w:val="28"/>
                      <w:rtl/>
                      <w:lang w:bidi="ar-JO"/>
                    </w:rPr>
                  </w:pPr>
                  <w:r w:rsidRPr="00D935B7">
                    <w:rPr>
                      <w:rFonts w:hint="cs"/>
                      <w:b/>
                      <w:bCs/>
                      <w:sz w:val="28"/>
                      <w:szCs w:val="28"/>
                      <w:rtl/>
                      <w:lang w:bidi="ar-JO"/>
                    </w:rPr>
                    <w:t>خطة الدرس</w:t>
                  </w:r>
                </w:p>
                <w:p w:rsidR="00810410" w:rsidRDefault="00810410"/>
              </w:txbxContent>
            </v:textbox>
          </v:shape>
        </w:pict>
      </w:r>
    </w:p>
    <w:p w:rsidR="00810410" w:rsidRPr="00DE0B86" w:rsidRDefault="00810410" w:rsidP="00536FAF">
      <w:pPr>
        <w:rPr>
          <w:b/>
          <w:bCs/>
          <w:sz w:val="24"/>
          <w:szCs w:val="24"/>
          <w:lang w:bidi="ar-JO"/>
        </w:rPr>
      </w:pPr>
      <w:r>
        <w:rPr>
          <w:rFonts w:hint="cs"/>
          <w:b/>
          <w:bCs/>
          <w:sz w:val="24"/>
          <w:szCs w:val="24"/>
          <w:rtl/>
          <w:lang w:bidi="ar-JO"/>
        </w:rPr>
        <w:t xml:space="preserve">المبحث : وطنية  الصف التاسع       </w:t>
      </w:r>
      <w:r w:rsidRPr="007553EC">
        <w:rPr>
          <w:b/>
          <w:bCs/>
          <w:noProof/>
          <w:sz w:val="24"/>
          <w:szCs w:val="24"/>
          <w:rtl/>
          <w:lang w:bidi="ar-JO"/>
        </w:rPr>
        <w:t>الوحدة الرابعة: التراث</w:t>
      </w:r>
      <w:r>
        <w:rPr>
          <w:rFonts w:hint="cs"/>
          <w:b/>
          <w:bCs/>
          <w:sz w:val="24"/>
          <w:szCs w:val="24"/>
          <w:rtl/>
          <w:lang w:bidi="ar-JO"/>
        </w:rPr>
        <w:t xml:space="preserve">        </w:t>
      </w:r>
      <w:r w:rsidRPr="007553EC">
        <w:rPr>
          <w:b/>
          <w:bCs/>
          <w:noProof/>
          <w:sz w:val="24"/>
          <w:szCs w:val="24"/>
          <w:rtl/>
          <w:lang w:bidi="ar-JO"/>
        </w:rPr>
        <w:t>دور المتاحف في حفظ التراث الوطني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w:t>
      </w:r>
      <w:r w:rsidRPr="00DE0B86">
        <w:rPr>
          <w:rFonts w:hint="cs"/>
          <w:b/>
          <w:bCs/>
          <w:sz w:val="24"/>
          <w:szCs w:val="24"/>
          <w:rtl/>
          <w:lang w:bidi="ar-JO"/>
        </w:rPr>
        <w:t xml:space="preserve">  </w:t>
      </w:r>
      <w:r>
        <w:rPr>
          <w:b/>
          <w:bCs/>
          <w:sz w:val="24"/>
          <w:szCs w:val="24"/>
          <w:rtl/>
          <w:lang w:bidi="ar-JO"/>
        </w:rPr>
        <w:t xml:space="preserve">الدراسات الاجتماعية </w:t>
      </w:r>
      <w:r>
        <w:rPr>
          <w:rFonts w:hint="cs"/>
          <w:b/>
          <w:bCs/>
          <w:sz w:val="24"/>
          <w:szCs w:val="24"/>
          <w:rtl/>
          <w:lang w:bidi="ar-JO"/>
        </w:rPr>
        <w:t xml:space="preserve"> ( 8 )</w:t>
      </w:r>
    </w:p>
    <w:tbl>
      <w:tblPr>
        <w:tblStyle w:val="a3"/>
        <w:bidiVisual/>
        <w:tblW w:w="15627" w:type="dxa"/>
        <w:tblLook w:val="04A0"/>
      </w:tblPr>
      <w:tblGrid>
        <w:gridCol w:w="1050"/>
        <w:gridCol w:w="7289"/>
        <w:gridCol w:w="6315"/>
        <w:gridCol w:w="973"/>
      </w:tblGrid>
      <w:tr w:rsidR="00810410" w:rsidRPr="00DE0B86" w:rsidTr="005442C0">
        <w:trPr>
          <w:trHeight w:val="339"/>
        </w:trPr>
        <w:tc>
          <w:tcPr>
            <w:tcW w:w="15627" w:type="dxa"/>
            <w:gridSpan w:val="4"/>
            <w:shd w:val="clear" w:color="auto" w:fill="E2EFD9" w:themeFill="accent6" w:themeFillTint="33"/>
          </w:tcPr>
          <w:p w:rsidR="00810410" w:rsidRPr="00DE0B86" w:rsidRDefault="00810410" w:rsidP="0090014C">
            <w:pPr>
              <w:rPr>
                <w:b/>
                <w:bCs/>
                <w:sz w:val="24"/>
                <w:szCs w:val="24"/>
                <w:rtl/>
                <w:lang w:bidi="ar-JO"/>
              </w:rPr>
            </w:pPr>
            <w:r w:rsidRPr="00DE0B86">
              <w:rPr>
                <w:rFonts w:hint="cs"/>
                <w:b/>
                <w:bCs/>
                <w:sz w:val="24"/>
                <w:szCs w:val="24"/>
                <w:rtl/>
                <w:lang w:bidi="ar-JO"/>
              </w:rPr>
              <w:t xml:space="preserve">النتاجات التعليمية : </w:t>
            </w:r>
          </w:p>
          <w:p w:rsidR="00810410" w:rsidRPr="00DE0B86" w:rsidRDefault="00810410" w:rsidP="001919A6">
            <w:pPr>
              <w:rPr>
                <w:b/>
                <w:bCs/>
                <w:sz w:val="24"/>
                <w:szCs w:val="24"/>
                <w:lang w:bidi="ar-JO"/>
              </w:rPr>
            </w:pPr>
            <w:r>
              <w:rPr>
                <w:rFonts w:hint="cs"/>
                <w:b/>
                <w:bCs/>
                <w:sz w:val="24"/>
                <w:szCs w:val="24"/>
                <w:rtl/>
                <w:lang w:bidi="ar-JO"/>
              </w:rPr>
              <w:t>1_</w:t>
            </w:r>
            <w:r w:rsidRPr="007553EC">
              <w:rPr>
                <w:b/>
                <w:bCs/>
                <w:noProof/>
                <w:sz w:val="24"/>
                <w:szCs w:val="24"/>
                <w:rtl/>
                <w:lang w:bidi="ar-JO"/>
              </w:rPr>
              <w:t>يحدد أنواع المتاحف في الأردن وأهداف إنشائها الوطنية والثقافية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sidRPr="007553EC">
              <w:rPr>
                <w:b/>
                <w:bCs/>
                <w:noProof/>
                <w:sz w:val="24"/>
                <w:szCs w:val="24"/>
                <w:rtl/>
                <w:lang w:bidi="ar-JO"/>
              </w:rPr>
              <w:t>يشرح دور المتاحف في حفظ القطع التراثية والأثرية وعرضها للجمهور</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553EC">
              <w:rPr>
                <w:b/>
                <w:bCs/>
                <w:noProof/>
                <w:sz w:val="24"/>
                <w:szCs w:val="24"/>
                <w:rtl/>
                <w:lang w:bidi="ar-JO"/>
              </w:rPr>
              <w:t>يحرص على زيارة المتاحف الوطنية والالتزام بقواعد السلوك الحضاري فيها</w:t>
            </w:r>
            <w:r>
              <w:rPr>
                <w:rFonts w:hint="cs"/>
                <w:b/>
                <w:bCs/>
                <w:sz w:val="24"/>
                <w:szCs w:val="24"/>
                <w:rtl/>
                <w:lang w:bidi="ar-JO"/>
              </w:rPr>
              <w:t xml:space="preserve">   </w:t>
            </w:r>
          </w:p>
          <w:p w:rsidR="00810410" w:rsidRPr="00DE0B86" w:rsidRDefault="00810410" w:rsidP="00663E5B">
            <w:pPr>
              <w:rPr>
                <w:b/>
                <w:bCs/>
                <w:sz w:val="24"/>
                <w:szCs w:val="24"/>
                <w:rtl/>
                <w:lang w:bidi="ar-JO"/>
              </w:rPr>
            </w:pPr>
          </w:p>
        </w:tc>
      </w:tr>
      <w:tr w:rsidR="00810410" w:rsidRPr="00DE0B86" w:rsidTr="005442C0">
        <w:tc>
          <w:tcPr>
            <w:tcW w:w="1050" w:type="dxa"/>
            <w:shd w:val="clear" w:color="auto" w:fill="E2EFD9" w:themeFill="accent6" w:themeFillTint="33"/>
          </w:tcPr>
          <w:p w:rsidR="00810410" w:rsidRPr="00DE0B86" w:rsidRDefault="00810410"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810410" w:rsidRPr="00DE0B86" w:rsidRDefault="00810410"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810410" w:rsidRPr="00DE0B86" w:rsidRDefault="00810410" w:rsidP="00AC6323">
            <w:pPr>
              <w:jc w:val="center"/>
              <w:rPr>
                <w:b/>
                <w:bCs/>
                <w:sz w:val="24"/>
                <w:szCs w:val="24"/>
                <w:rtl/>
                <w:lang w:bidi="ar-JO"/>
              </w:rPr>
            </w:pPr>
            <w:r w:rsidRPr="00DE0B86">
              <w:rPr>
                <w:rFonts w:hint="cs"/>
                <w:b/>
                <w:bCs/>
                <w:sz w:val="24"/>
                <w:szCs w:val="24"/>
                <w:rtl/>
                <w:lang w:bidi="ar-JO"/>
              </w:rPr>
              <w:t>الزمن</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810410" w:rsidRPr="00635DA5" w:rsidRDefault="00810410" w:rsidP="005000DA">
            <w:pPr>
              <w:rPr>
                <w:b/>
                <w:bCs/>
                <w:rtl/>
                <w:lang w:bidi="ar-JO"/>
              </w:rPr>
            </w:pPr>
            <w:r w:rsidRPr="007553EC">
              <w:rPr>
                <w:b/>
                <w:bCs/>
                <w:noProof/>
                <w:rtl/>
                <w:lang w:bidi="ar-JO"/>
              </w:rPr>
              <w:t>يعرض المعلم جولة افتراضية من خلال مقطع فيديو قصير لإحد المتاحف الأردنية مثل متحف الأردن أو متحف التراث الشعبي، ويسأل الطلبة عن القيمة التاريخية والثقافية لحفظ هذه المقتنيات في مكان موحد.</w:t>
            </w:r>
          </w:p>
        </w:tc>
        <w:tc>
          <w:tcPr>
            <w:tcW w:w="6315" w:type="dxa"/>
          </w:tcPr>
          <w:p w:rsidR="00810410" w:rsidRPr="00635DA5" w:rsidRDefault="00810410" w:rsidP="005000DA">
            <w:pPr>
              <w:rPr>
                <w:b/>
                <w:bCs/>
                <w:rtl/>
                <w:lang w:bidi="ar-JO"/>
              </w:rPr>
            </w:pPr>
            <w:r w:rsidRPr="007553EC">
              <w:rPr>
                <w:b/>
                <w:bCs/>
                <w:noProof/>
                <w:rtl/>
                <w:lang w:bidi="ar-JO"/>
              </w:rPr>
              <w:t>يشاهد الطلبة الفيديو باهتمام بالغ ويستكشفون المعروضات الثمينة داخل المتحف، ويستنتجون دور المتاحف كشاهد حي على تاريخ الوطن ومحطة حفظ مادية وثقافية هامة للأجيال الحاضرة والقادمة بكل شغف.</w:t>
            </w:r>
          </w:p>
        </w:tc>
        <w:tc>
          <w:tcPr>
            <w:tcW w:w="970" w:type="dxa"/>
          </w:tcPr>
          <w:p w:rsidR="00810410" w:rsidRPr="00DE0B86" w:rsidRDefault="00810410" w:rsidP="005000DA">
            <w:pPr>
              <w:rPr>
                <w:b/>
                <w:bCs/>
                <w:sz w:val="24"/>
                <w:szCs w:val="24"/>
                <w:rtl/>
                <w:lang w:bidi="ar-JO"/>
              </w:rPr>
            </w:pPr>
            <w:r>
              <w:rPr>
                <w:rFonts w:hint="cs"/>
                <w:b/>
                <w:bCs/>
                <w:sz w:val="24"/>
                <w:szCs w:val="24"/>
                <w:rtl/>
                <w:lang w:bidi="ar-JO"/>
              </w:rPr>
              <w:t>5د</w:t>
            </w:r>
          </w:p>
        </w:tc>
      </w:tr>
      <w:tr w:rsidR="00810410" w:rsidRPr="00DE0B86" w:rsidTr="005442C0">
        <w:trPr>
          <w:cantSplit/>
          <w:trHeight w:val="1545"/>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810410" w:rsidRPr="00635DA5" w:rsidRDefault="00810410" w:rsidP="005000DA">
            <w:pPr>
              <w:rPr>
                <w:b/>
                <w:bCs/>
                <w:rtl/>
                <w:lang w:bidi="ar-JO"/>
              </w:rPr>
            </w:pPr>
            <w:r w:rsidRPr="007553EC">
              <w:rPr>
                <w:b/>
                <w:bCs/>
                <w:noProof/>
                <w:rtl/>
                <w:lang w:bidi="ar-JO"/>
              </w:rPr>
              <w:t>يقدم المعلم شرحاً حول المتاحف الوطنية الأردنية وتنوعها (تاريخية، عسكرية، تراثية، علمية)، ويوضح الوظائف التعليمية والسياحية والتثقيفية التي تؤديها المتاحف، مع توضيح قواعد السلوك السليم أثناء زيارتها.</w:t>
            </w:r>
          </w:p>
        </w:tc>
        <w:tc>
          <w:tcPr>
            <w:tcW w:w="6315" w:type="dxa"/>
          </w:tcPr>
          <w:p w:rsidR="00810410" w:rsidRPr="00635DA5" w:rsidRDefault="00810410" w:rsidP="005000DA">
            <w:pPr>
              <w:rPr>
                <w:b/>
                <w:bCs/>
                <w:rtl/>
                <w:lang w:bidi="ar-JO"/>
              </w:rPr>
            </w:pPr>
            <w:r w:rsidRPr="007553EC">
              <w:rPr>
                <w:b/>
                <w:bCs/>
                <w:noProof/>
                <w:rtl/>
                <w:lang w:bidi="ar-JO"/>
              </w:rPr>
              <w:t>يعبر الطلبة بلغتهم الخاصة عن أهمية المتاحف في حفظ التراث الوطني، ويذكرون أمثلة على متاحف أردنية معروفة، ويشرحون الآداب الواجب اتباعها عند زيارة هذه الصروح الثقافية الوطنية بوعي وتنظيم.</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810410" w:rsidRPr="00635DA5" w:rsidRDefault="00810410" w:rsidP="005000DA">
            <w:pPr>
              <w:rPr>
                <w:b/>
                <w:bCs/>
                <w:rtl/>
                <w:lang w:bidi="ar-JO"/>
              </w:rPr>
            </w:pPr>
            <w:r w:rsidRPr="007553EC">
              <w:rPr>
                <w:b/>
                <w:bCs/>
                <w:noProof/>
                <w:rtl/>
                <w:lang w:bidi="ar-JO"/>
              </w:rPr>
              <w:t>يكلف المعلم الطلبة المتميزين بتصميم مطوية إعلامية تدعو لزيارة أحد المتاحف الأردنية وتبرز معالمه، بينما يوفر أوراق عمل مطابقة للمتاحف ومحتوياتها للطلبة الآخرين لدعم فهمهم بالصور والمفاهيم البسيطة.</w:t>
            </w:r>
          </w:p>
        </w:tc>
        <w:tc>
          <w:tcPr>
            <w:tcW w:w="6315" w:type="dxa"/>
          </w:tcPr>
          <w:p w:rsidR="00810410" w:rsidRPr="00635DA5" w:rsidRDefault="00810410" w:rsidP="005000DA">
            <w:pPr>
              <w:rPr>
                <w:b/>
                <w:bCs/>
                <w:rtl/>
                <w:lang w:bidi="ar-JO"/>
              </w:rPr>
            </w:pPr>
            <w:r w:rsidRPr="007553EC">
              <w:rPr>
                <w:b/>
                <w:bCs/>
                <w:noProof/>
                <w:rtl/>
                <w:lang w:bidi="ar-JO"/>
              </w:rPr>
              <w:t>يخطط الطالب لزيارة واقعية أو افتراضية لمتحف وطني ويكتب تقريراً يصف فيه إحدى القطع التراثية التي أثارت اهتمامه، ويصمم قواعد سلوكية للحفاظ على المعروضات الأثرية أثناء الرحلات المدرسية.</w:t>
            </w:r>
          </w:p>
        </w:tc>
        <w:tc>
          <w:tcPr>
            <w:tcW w:w="970" w:type="dxa"/>
          </w:tcPr>
          <w:p w:rsidR="00810410" w:rsidRPr="00DE0B86" w:rsidRDefault="00810410" w:rsidP="005000DA">
            <w:pPr>
              <w:rPr>
                <w:b/>
                <w:bCs/>
                <w:sz w:val="24"/>
                <w:szCs w:val="24"/>
                <w:rtl/>
                <w:lang w:bidi="ar-JO"/>
              </w:rPr>
            </w:pPr>
            <w:r>
              <w:rPr>
                <w:rFonts w:hint="cs"/>
                <w:b/>
                <w:bCs/>
                <w:sz w:val="24"/>
                <w:szCs w:val="24"/>
                <w:rtl/>
                <w:lang w:bidi="ar-JO"/>
              </w:rPr>
              <w:t>15د</w:t>
            </w:r>
          </w:p>
        </w:tc>
      </w:tr>
      <w:tr w:rsidR="00810410" w:rsidRPr="00DE0B86" w:rsidTr="005442C0">
        <w:trPr>
          <w:cantSplit/>
          <w:trHeight w:val="1134"/>
        </w:trPr>
        <w:tc>
          <w:tcPr>
            <w:tcW w:w="1050" w:type="dxa"/>
            <w:shd w:val="clear" w:color="auto" w:fill="E2EFD9" w:themeFill="accent6" w:themeFillTint="33"/>
            <w:textDirection w:val="btLr"/>
            <w:vAlign w:val="center"/>
          </w:tcPr>
          <w:p w:rsidR="00810410" w:rsidRPr="00DE0B86" w:rsidRDefault="00810410"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810410" w:rsidRPr="00635DA5" w:rsidRDefault="00810410" w:rsidP="005000DA">
            <w:pPr>
              <w:rPr>
                <w:b/>
                <w:bCs/>
                <w:rtl/>
                <w:lang w:bidi="ar-JO"/>
              </w:rPr>
            </w:pPr>
            <w:r w:rsidRPr="007553EC">
              <w:rPr>
                <w:b/>
                <w:bCs/>
                <w:noProof/>
                <w:rtl/>
                <w:lang w:bidi="ar-JO"/>
              </w:rPr>
              <w:t>يقيّم المعلم أعمال الطلبة والمطويات المصممة، ويوجه أسئلة تقويمية تتناول أدوار المتاحف وقواعد زيارتها، متأكداً من وصول الرسالة التعليمية والتربوية لكافة المستويات الطلابية بشكل متوازن وناجح.</w:t>
            </w:r>
          </w:p>
        </w:tc>
        <w:tc>
          <w:tcPr>
            <w:tcW w:w="6315" w:type="dxa"/>
          </w:tcPr>
          <w:p w:rsidR="00810410" w:rsidRPr="00635DA5" w:rsidRDefault="00810410" w:rsidP="005000DA">
            <w:pPr>
              <w:rPr>
                <w:b/>
                <w:bCs/>
                <w:rtl/>
                <w:lang w:bidi="ar-JO"/>
              </w:rPr>
            </w:pPr>
            <w:r w:rsidRPr="007553EC">
              <w:rPr>
                <w:b/>
                <w:bCs/>
                <w:noProof/>
                <w:rtl/>
                <w:lang w:bidi="ar-JO"/>
              </w:rPr>
              <w:t>يقيّم الطالب مدى استيعابه من خلال مناقشة تقريره أو مطويته أمام زملائه، معبراً عن جاهزيته لزيارة المتاحف الوطنية والتعامل مع محتوياتها الثمينة بمسؤولية واحترام شديدين لكافة المقتنيات.</w:t>
            </w:r>
          </w:p>
        </w:tc>
        <w:tc>
          <w:tcPr>
            <w:tcW w:w="970" w:type="dxa"/>
          </w:tcPr>
          <w:p w:rsidR="00810410" w:rsidRPr="00DE0B86" w:rsidRDefault="00810410" w:rsidP="005000DA">
            <w:pPr>
              <w:rPr>
                <w:b/>
                <w:bCs/>
                <w:sz w:val="24"/>
                <w:szCs w:val="24"/>
                <w:rtl/>
                <w:lang w:bidi="ar-JO"/>
              </w:rPr>
            </w:pPr>
            <w:r>
              <w:rPr>
                <w:rFonts w:hint="cs"/>
                <w:b/>
                <w:bCs/>
                <w:sz w:val="24"/>
                <w:szCs w:val="24"/>
                <w:rtl/>
                <w:lang w:bidi="ar-JO"/>
              </w:rPr>
              <w:t>10د</w:t>
            </w:r>
          </w:p>
        </w:tc>
      </w:tr>
    </w:tbl>
    <w:p w:rsidR="00810410" w:rsidRPr="00DE0B86" w:rsidRDefault="00810410"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810410" w:rsidRPr="00DE0B86" w:rsidTr="00DE0B86">
        <w:tc>
          <w:tcPr>
            <w:tcW w:w="8140" w:type="dxa"/>
          </w:tcPr>
          <w:tbl>
            <w:tblPr>
              <w:tblStyle w:val="a3"/>
              <w:bidiVisual/>
              <w:tblW w:w="0" w:type="auto"/>
              <w:tblLook w:val="04A0"/>
            </w:tblPr>
            <w:tblGrid>
              <w:gridCol w:w="7492"/>
            </w:tblGrid>
            <w:tr w:rsidR="00810410" w:rsidRPr="00DE0B86" w:rsidTr="00663E5B">
              <w:trPr>
                <w:trHeight w:val="1889"/>
              </w:trPr>
              <w:tc>
                <w:tcPr>
                  <w:tcW w:w="8184" w:type="dxa"/>
                </w:tcPr>
                <w:p w:rsidR="00810410" w:rsidRPr="00DE0B86" w:rsidRDefault="00810410"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810410" w:rsidRPr="00DE0B86" w:rsidRDefault="00810410" w:rsidP="007F54D9">
                  <w:pPr>
                    <w:rPr>
                      <w:b/>
                      <w:bCs/>
                      <w:sz w:val="24"/>
                      <w:szCs w:val="24"/>
                      <w:rtl/>
                      <w:lang w:bidi="ar-JO"/>
                    </w:rPr>
                  </w:pPr>
                </w:p>
                <w:p w:rsidR="00810410" w:rsidRPr="001C6518" w:rsidRDefault="00810410" w:rsidP="001C6518">
                  <w:pPr>
                    <w:tabs>
                      <w:tab w:val="left" w:pos="1000"/>
                    </w:tabs>
                    <w:rPr>
                      <w:sz w:val="24"/>
                      <w:szCs w:val="24"/>
                      <w:rtl/>
                      <w:lang w:bidi="ar-JO"/>
                    </w:rPr>
                  </w:pPr>
                </w:p>
              </w:tc>
            </w:tr>
          </w:tbl>
          <w:p w:rsidR="00810410" w:rsidRPr="00DE0B86" w:rsidRDefault="00810410"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810410" w:rsidRPr="00DE0B86" w:rsidTr="00DB3021">
              <w:trPr>
                <w:trHeight w:val="471"/>
              </w:trPr>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تاسع</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rPr>
                <w:trHeight w:val="428"/>
              </w:trPr>
              <w:tc>
                <w:tcPr>
                  <w:tcW w:w="1922" w:type="dxa"/>
                  <w:vAlign w:val="center"/>
                </w:tcPr>
                <w:p w:rsidR="00810410" w:rsidRPr="00DE0B86" w:rsidRDefault="00810410"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810410" w:rsidP="00DB3021">
                  <w:pPr>
                    <w:jc w:val="center"/>
                    <w:rPr>
                      <w:b/>
                      <w:bCs/>
                      <w:sz w:val="24"/>
                      <w:szCs w:val="24"/>
                      <w:rtl/>
                      <w:lang w:bidi="ar-JO"/>
                    </w:rPr>
                  </w:pPr>
                </w:p>
              </w:tc>
            </w:tr>
            <w:tr w:rsidR="00810410" w:rsidRPr="00DE0B86" w:rsidTr="00DB3021">
              <w:tc>
                <w:tcPr>
                  <w:tcW w:w="1922" w:type="dxa"/>
                  <w:vAlign w:val="center"/>
                </w:tcPr>
                <w:p w:rsidR="00810410" w:rsidRPr="00DE0B86" w:rsidRDefault="00810410"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1" w:type="dxa"/>
                  <w:vAlign w:val="center"/>
                </w:tcPr>
                <w:p w:rsidR="00810410" w:rsidRPr="00DE0B86" w:rsidRDefault="00810410" w:rsidP="00DB3021">
                  <w:pPr>
                    <w:jc w:val="center"/>
                    <w:rPr>
                      <w:b/>
                      <w:bCs/>
                      <w:sz w:val="24"/>
                      <w:szCs w:val="24"/>
                      <w:rtl/>
                      <w:lang w:bidi="ar-JO"/>
                    </w:rPr>
                  </w:pPr>
                </w:p>
              </w:tc>
              <w:tc>
                <w:tcPr>
                  <w:tcW w:w="822" w:type="dxa"/>
                  <w:vAlign w:val="center"/>
                </w:tcPr>
                <w:p w:rsidR="00810410" w:rsidRPr="00DE0B86" w:rsidRDefault="00D03808"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810410" w:rsidRPr="00663E5B" w:rsidRDefault="00810410"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p w:rsidR="00810410" w:rsidRPr="00DE0B86" w:rsidRDefault="00810410" w:rsidP="00F85C3A">
            <w:pPr>
              <w:rPr>
                <w:b/>
                <w:bCs/>
                <w:sz w:val="24"/>
                <w:szCs w:val="24"/>
                <w:rtl/>
                <w:lang w:bidi="ar-JO"/>
              </w:rPr>
            </w:pPr>
          </w:p>
        </w:tc>
      </w:tr>
    </w:tbl>
    <w:p w:rsidR="00810410" w:rsidRDefault="00D03808" w:rsidP="0082118F">
      <w:pPr>
        <w:rPr>
          <w:sz w:val="6"/>
          <w:szCs w:val="6"/>
          <w:rtl/>
        </w:rPr>
        <w:sectPr w:rsidR="00810410" w:rsidSect="0082118F">
          <w:footerReference w:type="default" r:id="rId1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810410" w:rsidRDefault="00810410">
                  <w:pPr>
                    <w:rPr>
                      <w:lang w:bidi="ar-JO"/>
                    </w:rPr>
                  </w:pPr>
                </w:p>
              </w:txbxContent>
            </v:textbox>
          </v:shape>
        </w:pict>
      </w:r>
    </w:p>
    <w:p w:rsidR="00810410" w:rsidRPr="00317004" w:rsidRDefault="00810410" w:rsidP="0082118F">
      <w:pPr>
        <w:rPr>
          <w:sz w:val="6"/>
          <w:szCs w:val="6"/>
        </w:rPr>
      </w:pPr>
    </w:p>
    <w:sectPr w:rsidR="00810410" w:rsidRPr="00317004" w:rsidSect="00810410">
      <w:footerReference w:type="default" r:id="rId19"/>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B53" w:rsidRDefault="00D80B53" w:rsidP="00D935B7">
      <w:pPr>
        <w:spacing w:after="0" w:line="240" w:lineRule="auto"/>
      </w:pPr>
      <w:r>
        <w:separator/>
      </w:r>
    </w:p>
  </w:endnote>
  <w:endnote w:type="continuationSeparator" w:id="1">
    <w:p w:rsidR="00D80B53" w:rsidRDefault="00D80B53"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410" w:rsidRPr="001C6518" w:rsidRDefault="00810410"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B53" w:rsidRDefault="00D80B53" w:rsidP="00D935B7">
      <w:pPr>
        <w:spacing w:after="0" w:line="240" w:lineRule="auto"/>
      </w:pPr>
      <w:r>
        <w:separator/>
      </w:r>
    </w:p>
  </w:footnote>
  <w:footnote w:type="continuationSeparator" w:id="1">
    <w:p w:rsidR="00D80B53" w:rsidRDefault="00D80B53"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208AA"/>
    <w:rsid w:val="000319FC"/>
    <w:rsid w:val="00092505"/>
    <w:rsid w:val="000A0173"/>
    <w:rsid w:val="000D125F"/>
    <w:rsid w:val="00131226"/>
    <w:rsid w:val="00147AAD"/>
    <w:rsid w:val="001919A6"/>
    <w:rsid w:val="00191FF9"/>
    <w:rsid w:val="001C6518"/>
    <w:rsid w:val="002007C5"/>
    <w:rsid w:val="00217293"/>
    <w:rsid w:val="00234B69"/>
    <w:rsid w:val="00317004"/>
    <w:rsid w:val="00317A97"/>
    <w:rsid w:val="00333636"/>
    <w:rsid w:val="004077C8"/>
    <w:rsid w:val="0040792F"/>
    <w:rsid w:val="004416C7"/>
    <w:rsid w:val="004606DD"/>
    <w:rsid w:val="004656F6"/>
    <w:rsid w:val="004730B9"/>
    <w:rsid w:val="00485E32"/>
    <w:rsid w:val="005000DA"/>
    <w:rsid w:val="00536FAF"/>
    <w:rsid w:val="005442C0"/>
    <w:rsid w:val="005511FE"/>
    <w:rsid w:val="00582219"/>
    <w:rsid w:val="00582E06"/>
    <w:rsid w:val="005A5693"/>
    <w:rsid w:val="005B5BA0"/>
    <w:rsid w:val="005D2876"/>
    <w:rsid w:val="005D66A5"/>
    <w:rsid w:val="005D77C8"/>
    <w:rsid w:val="005F3646"/>
    <w:rsid w:val="00613B52"/>
    <w:rsid w:val="00635DA5"/>
    <w:rsid w:val="006407F2"/>
    <w:rsid w:val="00663E5B"/>
    <w:rsid w:val="00672ADE"/>
    <w:rsid w:val="006860F0"/>
    <w:rsid w:val="00687A1D"/>
    <w:rsid w:val="006A4D96"/>
    <w:rsid w:val="006F78F5"/>
    <w:rsid w:val="007421EB"/>
    <w:rsid w:val="00752645"/>
    <w:rsid w:val="007F54D9"/>
    <w:rsid w:val="00810410"/>
    <w:rsid w:val="00820CB9"/>
    <w:rsid w:val="0082118F"/>
    <w:rsid w:val="00866E30"/>
    <w:rsid w:val="008F7852"/>
    <w:rsid w:val="0090014C"/>
    <w:rsid w:val="00971968"/>
    <w:rsid w:val="009873E4"/>
    <w:rsid w:val="0099758C"/>
    <w:rsid w:val="00A360DB"/>
    <w:rsid w:val="00A815BC"/>
    <w:rsid w:val="00AA1F80"/>
    <w:rsid w:val="00AC4EC2"/>
    <w:rsid w:val="00AC6323"/>
    <w:rsid w:val="00B065CD"/>
    <w:rsid w:val="00B33573"/>
    <w:rsid w:val="00B721F2"/>
    <w:rsid w:val="00BE2AF9"/>
    <w:rsid w:val="00C07E7F"/>
    <w:rsid w:val="00C1521A"/>
    <w:rsid w:val="00C23F5B"/>
    <w:rsid w:val="00C7217C"/>
    <w:rsid w:val="00CA5C03"/>
    <w:rsid w:val="00D03808"/>
    <w:rsid w:val="00D32771"/>
    <w:rsid w:val="00D429D7"/>
    <w:rsid w:val="00D5055C"/>
    <w:rsid w:val="00D532DA"/>
    <w:rsid w:val="00D80B53"/>
    <w:rsid w:val="00D87387"/>
    <w:rsid w:val="00D935B7"/>
    <w:rsid w:val="00DB3021"/>
    <w:rsid w:val="00DC43BB"/>
    <w:rsid w:val="00DE0B86"/>
    <w:rsid w:val="00E201FB"/>
    <w:rsid w:val="00E567B6"/>
    <w:rsid w:val="00E76620"/>
    <w:rsid w:val="00E8422B"/>
    <w:rsid w:val="00EF65D3"/>
    <w:rsid w:val="00F50F51"/>
    <w:rsid w:val="00F85C3A"/>
    <w:rsid w:val="00FD20EF"/>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91693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B6BB5-65E9-49C6-81B5-B59CF14D3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3519</Words>
  <Characters>20061</Characters>
  <Application>Microsoft Office Word</Application>
  <DocSecurity>0</DocSecurity>
  <Lines>167</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2026-08-11T10:00:00Z</dcterms:created>
  <dcterms:modified xsi:type="dcterms:W3CDTF">2026-08-13T06:07:00Z</dcterms:modified>
</cp:coreProperties>
</file>