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9F3" w:rsidRDefault="00CB49F3" w:rsidP="00CB49F3">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8700" cy="1000125"/>
            <wp:effectExtent l="19050" t="0" r="0"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8700" cy="1000125"/>
                    </a:xfrm>
                    <a:prstGeom prst="rect">
                      <a:avLst/>
                    </a:prstGeom>
                    <a:noFill/>
                    <a:ln w="9525">
                      <a:noFill/>
                      <a:miter lim="800000"/>
                      <a:headEnd/>
                      <a:tailEnd/>
                    </a:ln>
                  </pic:spPr>
                </pic:pic>
              </a:graphicData>
            </a:graphic>
          </wp:inline>
        </w:drawing>
      </w:r>
    </w:p>
    <w:p w:rsidR="00CB49F3" w:rsidRDefault="00CB49F3" w:rsidP="00CB49F3">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بسم الله الرحمن الرحيم </w:t>
      </w:r>
    </w:p>
    <w:p w:rsidR="00CB49F3" w:rsidRDefault="00CB49F3" w:rsidP="00CB49F3">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CB49F3" w:rsidRDefault="00CB49F3" w:rsidP="00CB49F3">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CB49F3" w:rsidRDefault="00CB49F3" w:rsidP="00CB49F3">
      <w:pPr>
        <w:jc w:val="center"/>
        <w:rPr>
          <w:rFonts w:asciiTheme="majorBidi" w:hAnsiTheme="majorBidi" w:cstheme="majorBidi"/>
          <w:b/>
          <w:bCs/>
          <w:sz w:val="40"/>
          <w:szCs w:val="40"/>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w:t>
      </w:r>
      <w:r>
        <w:rPr>
          <w:rFonts w:asciiTheme="majorBidi" w:hAnsiTheme="majorBidi" w:cstheme="majorBidi" w:hint="cs"/>
          <w:b/>
          <w:bCs/>
          <w:sz w:val="40"/>
          <w:szCs w:val="40"/>
          <w:rtl/>
          <w:lang w:bidi="ar-JO"/>
        </w:rPr>
        <w:t xml:space="preserve">الدراسات الاجتماعية </w:t>
      </w:r>
      <w:r>
        <w:rPr>
          <w:rFonts w:asciiTheme="majorBidi" w:hAnsiTheme="majorBidi" w:cstheme="majorBidi"/>
          <w:b/>
          <w:bCs/>
          <w:sz w:val="40"/>
          <w:szCs w:val="40"/>
          <w:rtl/>
          <w:lang w:bidi="ar-JO"/>
        </w:rPr>
        <w:t xml:space="preserve">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 xml:space="preserve">السابع </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CB49F3" w:rsidRDefault="00CB49F3" w:rsidP="00CB49F3">
      <w:pPr>
        <w:jc w:val="center"/>
        <w:rPr>
          <w:rFonts w:ascii="Microsoft Sans Serif" w:hAnsi="Microsoft Sans Serif" w:cs="Microsoft Sans Serif"/>
          <w:b/>
          <w:bCs/>
          <w:sz w:val="32"/>
          <w:szCs w:val="32"/>
          <w:rtl/>
          <w:lang w:bidi="ar-JO"/>
        </w:rPr>
      </w:pPr>
    </w:p>
    <w:p w:rsidR="00CB49F3" w:rsidRDefault="00CB49F3" w:rsidP="00CB49F3">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1A7BAB" w:rsidRDefault="001A7BAB">
      <w:pPr>
        <w:rPr>
          <w:rFonts w:hint="cs"/>
          <w:sz w:val="6"/>
          <w:szCs w:val="6"/>
          <w:rtl/>
          <w:lang w:bidi="ar-JO"/>
        </w:rPr>
      </w:pPr>
    </w:p>
    <w:p w:rsidR="00CB49F3" w:rsidRDefault="00CB49F3">
      <w:pPr>
        <w:rPr>
          <w:rFonts w:hint="cs"/>
          <w:sz w:val="6"/>
          <w:szCs w:val="6"/>
          <w:rtl/>
          <w:lang w:bidi="ar-JO"/>
        </w:rPr>
      </w:pPr>
    </w:p>
    <w:p w:rsidR="00CB49F3" w:rsidRDefault="00CB49F3">
      <w:pPr>
        <w:rPr>
          <w:rFonts w:hint="cs"/>
          <w:sz w:val="6"/>
          <w:szCs w:val="6"/>
          <w:rtl/>
          <w:lang w:bidi="ar-JO"/>
        </w:rPr>
      </w:pPr>
    </w:p>
    <w:p w:rsidR="00CB49F3" w:rsidRDefault="00CB49F3">
      <w:pPr>
        <w:rPr>
          <w:rFonts w:hint="cs"/>
          <w:sz w:val="6"/>
          <w:szCs w:val="6"/>
          <w:rtl/>
          <w:lang w:bidi="ar-JO"/>
        </w:rPr>
      </w:pPr>
    </w:p>
    <w:p w:rsidR="00CB49F3" w:rsidRDefault="00CB49F3">
      <w:pPr>
        <w:rPr>
          <w:rFonts w:hint="cs"/>
          <w:sz w:val="6"/>
          <w:szCs w:val="6"/>
          <w:rtl/>
          <w:lang w:bidi="ar-JO"/>
        </w:rPr>
      </w:pPr>
    </w:p>
    <w:p w:rsidR="00CB49F3" w:rsidRDefault="00CB49F3">
      <w:pPr>
        <w:rPr>
          <w:rFonts w:hint="cs"/>
          <w:sz w:val="6"/>
          <w:szCs w:val="6"/>
          <w:rtl/>
          <w:lang w:bidi="ar-JO"/>
        </w:rPr>
      </w:pPr>
    </w:p>
    <w:p w:rsidR="00CB49F3" w:rsidRDefault="00CB49F3">
      <w:pPr>
        <w:rPr>
          <w:rFonts w:hint="cs"/>
          <w:sz w:val="6"/>
          <w:szCs w:val="6"/>
          <w:rtl/>
          <w:lang w:bidi="ar-JO"/>
        </w:rPr>
      </w:pPr>
    </w:p>
    <w:p w:rsidR="00CB49F3" w:rsidRDefault="00CB49F3">
      <w:pPr>
        <w:rPr>
          <w:rFonts w:hint="cs"/>
          <w:sz w:val="6"/>
          <w:szCs w:val="6"/>
          <w:rtl/>
          <w:lang w:bidi="ar-JO"/>
        </w:rPr>
      </w:pPr>
    </w:p>
    <w:p w:rsidR="00CB49F3" w:rsidRDefault="00CB49F3">
      <w:pPr>
        <w:rPr>
          <w:rFonts w:hint="cs"/>
          <w:sz w:val="6"/>
          <w:szCs w:val="6"/>
          <w:rtl/>
          <w:lang w:bidi="ar-JO"/>
        </w:rPr>
      </w:pPr>
    </w:p>
    <w:p w:rsidR="00CB49F3" w:rsidRDefault="00CB49F3">
      <w:pPr>
        <w:rPr>
          <w:sz w:val="6"/>
          <w:szCs w:val="6"/>
          <w:rtl/>
        </w:rPr>
      </w:pPr>
    </w:p>
    <w:p w:rsidR="001A7BAB" w:rsidRPr="00317004" w:rsidRDefault="00735C7F">
      <w:pPr>
        <w:rPr>
          <w:sz w:val="6"/>
          <w:szCs w:val="6"/>
        </w:rPr>
      </w:pPr>
      <w:r>
        <w:rPr>
          <w:noProof/>
          <w:sz w:val="6"/>
          <w:szCs w:val="6"/>
        </w:rPr>
        <w:pict>
          <v:shapetype id="_x0000_t202" coordsize="21600,21600" o:spt="202" path="m,l,21600r21600,l21600,xe">
            <v:stroke joinstyle="miter"/>
            <v:path gradientshapeok="t" o:connecttype="rect"/>
          </v:shapetype>
          <v:shape id="Text Box 2" o:spid="_x0000_s1027" type="#_x0000_t202" style="position:absolute;left:0;text-align:left;margin-left:357.4pt;margin-top:-8.3pt;width:145.5pt;height:2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الأولى: المواطنة</w:t>
      </w:r>
      <w:r>
        <w:rPr>
          <w:rFonts w:hint="cs"/>
          <w:b/>
          <w:bCs/>
          <w:sz w:val="24"/>
          <w:szCs w:val="24"/>
          <w:rtl/>
          <w:lang w:bidi="ar-JO"/>
        </w:rPr>
        <w:t xml:space="preserve">   </w:t>
      </w:r>
      <w:r w:rsidRPr="00210BF2">
        <w:rPr>
          <w:b/>
          <w:bCs/>
          <w:noProof/>
          <w:sz w:val="24"/>
          <w:szCs w:val="24"/>
          <w:rtl/>
          <w:lang w:bidi="ar-JO"/>
        </w:rPr>
        <w:t>الدرس (1): المواطنة ومقوماتها</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يوضح مفهوم المواطنة ومقوماتها الرئيسية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يستنتج أهمية المواطنة الفاعلة في بناء المجتمع</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يلتزم بالواجبات السلوكية تجاه المدرسة والمجتمع</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يعرض المعلم صوراً تعبر عن أفراد يمارسون أعمالاً تطوعية وخدمية داخل وطنهم ويتساءل عن مفهوم المواطنة. يطرح المعلم سؤالاً عصفياً حول الرابط بين الحقوق والواجبات والانتماء للوطن لإثارة التفكير. يوجه المعلم الطلبة للتفكير في المشاعر والالتزامات التي تجعل الشخص مواطناً فاعلاً ومسؤولاً في وطنه.</w:t>
            </w:r>
          </w:p>
        </w:tc>
        <w:tc>
          <w:tcPr>
            <w:tcW w:w="6315" w:type="dxa"/>
          </w:tcPr>
          <w:p w:rsidR="001A7BAB" w:rsidRPr="00635DA5" w:rsidRDefault="001A7BAB" w:rsidP="005000DA">
            <w:pPr>
              <w:rPr>
                <w:b/>
                <w:bCs/>
                <w:rtl/>
                <w:lang w:bidi="ar-JO"/>
              </w:rPr>
            </w:pPr>
            <w:r w:rsidRPr="00210BF2">
              <w:rPr>
                <w:b/>
                <w:bCs/>
                <w:noProof/>
                <w:rtl/>
                <w:lang w:bidi="ar-JO"/>
              </w:rPr>
              <w:t>يستمع الطالب لأسئلة المعلم ويشاهد الصور المعروضة باهتمام كلي ويفكر في إجابات أولية من واقع حياته. يشارك الطالب في النقاش الصفي ويطرح أفكاره حول معنى المواطنة والحقوق والواجبات بحرية. يدون الطالب ملاحظاته الأولية حول الفرق بين السكن في دولة والمواطنة الحقيقية الفاعلة فيها.</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مفهوم المواطنة ومقوماتها الأساسية كالمساواة والعدالة والمشاركة الفاعلة بأسلوب مباشر ومبسط. يربط المعلم بين عناصر المواطنة والأمثلة الواقعية من حياة الطلبة اليومية داخل المدرسة والمجتمع. يدير المعلم حواراً بين الطلبة للتمييز بين المواطنة الفاعلة والمواطنة السلبية وكيفية معالجتها.</w:t>
            </w:r>
          </w:p>
        </w:tc>
        <w:tc>
          <w:tcPr>
            <w:tcW w:w="6315" w:type="dxa"/>
          </w:tcPr>
          <w:p w:rsidR="001A7BAB" w:rsidRPr="00635DA5" w:rsidRDefault="001A7BAB" w:rsidP="005000DA">
            <w:pPr>
              <w:rPr>
                <w:b/>
                <w:bCs/>
                <w:rtl/>
                <w:lang w:bidi="ar-JO"/>
              </w:rPr>
            </w:pPr>
            <w:r w:rsidRPr="00210BF2">
              <w:rPr>
                <w:b/>
                <w:bCs/>
                <w:noProof/>
                <w:rtl/>
                <w:lang w:bidi="ar-JO"/>
              </w:rPr>
              <w:t>يصوغ الطالب مفهوم المواطنة ومقوماتها بلغته الخاصة وبكلمات عملية مبسطة تعكس فهمه الشامل. يستخرج الطالب المقومات الأساسية للمواطنة من خلال الحوار مع زملائه والمعلم داخل الغرفة الصفية. يعبر الطالب عن أهمية الالتزام بالواجبات الوطنية للحفاظ على الاستقرار والتقدم في المجتمع.</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يكلف المعلم الطلبة بتصميم وثيقة مصغرة بعنوان حقوقي وواجباتي كطالب داخل المدرسة والبيت. يوفر المعلم أنشطة إثرائية تركز على كتابة مقترح لمبادرة مجتمعية تخدم البيئة المحلية المحيطة. يوجه المعلم الطلبة المتميزين لبحث كيفية تفعيل المواطنة في المواقف اليومية والمناسبات الوطنية.</w:t>
            </w:r>
          </w:p>
        </w:tc>
        <w:tc>
          <w:tcPr>
            <w:tcW w:w="6315" w:type="dxa"/>
          </w:tcPr>
          <w:p w:rsidR="001A7BAB" w:rsidRPr="00635DA5" w:rsidRDefault="001A7BAB" w:rsidP="005000DA">
            <w:pPr>
              <w:rPr>
                <w:b/>
                <w:bCs/>
                <w:rtl/>
                <w:lang w:bidi="ar-JO"/>
              </w:rPr>
            </w:pPr>
            <w:r w:rsidRPr="00210BF2">
              <w:rPr>
                <w:b/>
                <w:bCs/>
                <w:noProof/>
                <w:rtl/>
                <w:lang w:bidi="ar-JO"/>
              </w:rPr>
              <w:t>يطبق الطالب مهارة التفكير بالتخطيط لمبادرة مدرسية تطوعية تعزز قيم المواطنة والمشاركة الفاعلة. يكتب الطالب نصاً قصيراً يعالج فيه سلوكاً غير مسؤول في المرافق العامة موضحاً السلوك البديل. يستثمر الطالب ما تعلمه في اقتراح حلول عملية لمشكلات تنموية بسيطة في منطقته السكنية.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يطرح المعلم أسئلة تقويمية تكوينية مقتضبة للتحقق من مدى استيعاب الطلبة لمفهوم ومقومات المواطنة. يطلب المعلم من كل طالب تقديم مثال واقعي واحد على ممارسة المواطنة الفاعلة داخل الصف. يوزع المعلم بطاقات خروج مقتضبة تتضمن سؤالاً محدداً عن المقوم الأكثر أهمية في رأي الطالب.</w:t>
            </w:r>
          </w:p>
        </w:tc>
        <w:tc>
          <w:tcPr>
            <w:tcW w:w="6315" w:type="dxa"/>
          </w:tcPr>
          <w:p w:rsidR="001A7BAB" w:rsidRPr="00635DA5" w:rsidRDefault="001A7BAB" w:rsidP="005000DA">
            <w:pPr>
              <w:rPr>
                <w:b/>
                <w:bCs/>
                <w:rtl/>
                <w:lang w:bidi="ar-JO"/>
              </w:rPr>
            </w:pPr>
            <w:r w:rsidRPr="00210BF2">
              <w:rPr>
                <w:b/>
                <w:bCs/>
                <w:noProof/>
                <w:rtl/>
                <w:lang w:bidi="ar-JO"/>
              </w:rPr>
              <w:t>يجيب الطالب عن الأسئلة الشفوية والبطاقات المكتوبة موضحاً مدى استيعابه لمفهوم ومقومات المواطنة. يقيم الطالب سلوكياته اليومية ومدى توافقها مع واجبات المواطن الصالح داخل مدرسته وبيئته. يقدم الطالب ملخصاً شفاهياً لسلوك مواطنة إيجابي يعتزم تطبيقه فوراً في بيئته المحلية.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Text Box 1" o:spid="_x0000_s1026" type="#_x0000_t202" style="position:absolute;left:0;text-align:left;margin-left:1.3pt;margin-top:20.5pt;width:775.6pt;height:20.3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Text Box 1">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28" type="#_x0000_t202" style="position:absolute;left:0;text-align:left;margin-left:357.4pt;margin-top:-8.3pt;width:145.5pt;height:24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30" type="#_x0000_t202" style="position:absolute;left:0;text-align:left;margin-left:357.4pt;margin-top:-8.3pt;width:145.5pt;height:2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الأولى: المواطنة</w:t>
      </w:r>
      <w:r>
        <w:rPr>
          <w:rFonts w:hint="cs"/>
          <w:b/>
          <w:bCs/>
          <w:sz w:val="24"/>
          <w:szCs w:val="24"/>
          <w:rtl/>
          <w:lang w:bidi="ar-JO"/>
        </w:rPr>
        <w:t xml:space="preserve">   </w:t>
      </w:r>
      <w:r w:rsidRPr="00210BF2">
        <w:rPr>
          <w:b/>
          <w:bCs/>
          <w:noProof/>
          <w:sz w:val="24"/>
          <w:szCs w:val="24"/>
          <w:rtl/>
          <w:lang w:bidi="ar-JO"/>
        </w:rPr>
        <w:t>الدرس (2): الهوية الوطنية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يحدد عناصر ومكونات الهوية الوطنية الأردنية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يشرح دور الهوية الوطنية في تعزيز التماسك الاجتماعي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يعتز بالرموز والمكتسبات الوطنية الأردنية</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يستعرض المعلم صوراً للرموز الوطنية كالعلم والشعار والزي الشعبي ويسأل الطلبة عما تمثله لهم. يطرح المعلم سؤالاً تشويقياً حول ما يميز الشخصية الأردنية تاريخياً وثقافياً واجتماعياً بين الشعوب. يربط المعلم بين مفهوم الهوية الوطنية والشعور بالانتماء والفخر بالمؤسسات والمكتسبات الوطنية.</w:t>
            </w:r>
          </w:p>
        </w:tc>
        <w:tc>
          <w:tcPr>
            <w:tcW w:w="6315" w:type="dxa"/>
          </w:tcPr>
          <w:p w:rsidR="001A7BAB" w:rsidRPr="00635DA5" w:rsidRDefault="001A7BAB" w:rsidP="005000DA">
            <w:pPr>
              <w:rPr>
                <w:b/>
                <w:bCs/>
                <w:rtl/>
                <w:lang w:bidi="ar-JO"/>
              </w:rPr>
            </w:pPr>
            <w:r w:rsidRPr="00210BF2">
              <w:rPr>
                <w:b/>
                <w:bCs/>
                <w:noProof/>
                <w:rtl/>
                <w:lang w:bidi="ar-JO"/>
              </w:rPr>
              <w:t>يتأمل الطالب الصور المعروضة للرموز الوطنية ويستشعر أهميتها الرمزية والتاريخية بالنسبة له ولوطنه. يستجيب الطالب لأسئلة المعلم ويعبر عن مشاعره وانطباعاته الأولى تجاه مفهوم الهوية الوطنية الأردنية. يتناقش الطالب مع أقرانه حول العوامل الثقافية والتاريخية المشتركة التي تجمع أبناء الوطن الواحد.</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يوضح المعلم المكونات الأساسية للهوية الوطنية الأردنية كاللغة والدين والتاريخ المشترك والتراث الثقافي. يبين المعلم كيفية حافظ الأردنيون على هويتهم الوطنية عبر التاريخ ورسخوها في بناء الدولة الحديثة. يناقش المعلم دور المؤسسات التعليمية والمجتمعية في حماية الهوية الوطنية وتعزيزها لدى الشباب.</w:t>
            </w:r>
          </w:p>
        </w:tc>
        <w:tc>
          <w:tcPr>
            <w:tcW w:w="6315" w:type="dxa"/>
          </w:tcPr>
          <w:p w:rsidR="001A7BAB" w:rsidRPr="00635DA5" w:rsidRDefault="001A7BAB" w:rsidP="005000DA">
            <w:pPr>
              <w:rPr>
                <w:b/>
                <w:bCs/>
                <w:rtl/>
                <w:lang w:bidi="ar-JO"/>
              </w:rPr>
            </w:pPr>
            <w:r w:rsidRPr="00210BF2">
              <w:rPr>
                <w:b/>
                <w:bCs/>
                <w:noProof/>
                <w:rtl/>
                <w:lang w:bidi="ar-JO"/>
              </w:rPr>
              <w:t>يعبر الطالب بلغته الخاصة عن مكونات الهوية الوطنية الأردنية والعوامل المؤثرة في تشكيلها وتطورها. يحلل الطالب العلاقة بين الحفاظ على التراث الشعبي وتعميق الوعي بالهوية الوطنية لدى الأجيال. يستنتج الطالب أن الهوية الوطنية هي مظلة جامعة تتسع لجميع أطياف المجتمع دون استثناء.</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يوجه المعلم الطلبة لجمع صور أو قصص عن محطات تاريخية ساهمت في ترسيخ الهوية الوطنية الأردنية. يطلب المعلم من الطلبة المتميزين إعداد عرض تقديمي عن أحد الرموز الوطنية ودلالاته التاريخية. يحث المعلم الطلبة على كتابة فقرة تعبر عن كيفية الحفاظ على الهوية الوطنية في ظل العولمة.</w:t>
            </w:r>
          </w:p>
        </w:tc>
        <w:tc>
          <w:tcPr>
            <w:tcW w:w="6315" w:type="dxa"/>
          </w:tcPr>
          <w:p w:rsidR="001A7BAB" w:rsidRPr="00635DA5" w:rsidRDefault="001A7BAB" w:rsidP="005000DA">
            <w:pPr>
              <w:rPr>
                <w:b/>
                <w:bCs/>
                <w:rtl/>
                <w:lang w:bidi="ar-JO"/>
              </w:rPr>
            </w:pPr>
            <w:r w:rsidRPr="00210BF2">
              <w:rPr>
                <w:b/>
                <w:bCs/>
                <w:noProof/>
                <w:rtl/>
                <w:lang w:bidi="ar-JO"/>
              </w:rPr>
              <w:t>يبحث الطالب عن معلومات إضافية تتناول تاريخ العلم الأردني وتطور رموزه والدلالات الوطنية لها. يربط الطالب بين مفاهيم الهوية الوطنية والانفتاح الواعي على الثقافات العالمية دون ذوبان أو اندفاع. يصمم الطالب ملصقاً تعبيرياً يجمع فيه أبرز مكونات الهوية الوطنية والتراث الثقافي للأردن.</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يطلب المعلم من الطلبة تحديد ثلاثة مكونات رئيسية للهوية الوطنية تم الحديث عنها خلال الدرس. يوجه المعلم أسئلة سريعة لقياس مدى فهم الطلبة للفرق بين الهوية الوطنية والهوايات الشخصية. يوزع المعلم أوراق تقويم تكويني قصيرة تتضمن استخراج العناصر الوطنية من نص قصير.</w:t>
            </w:r>
          </w:p>
        </w:tc>
        <w:tc>
          <w:tcPr>
            <w:tcW w:w="6315" w:type="dxa"/>
          </w:tcPr>
          <w:p w:rsidR="001A7BAB" w:rsidRPr="00635DA5" w:rsidRDefault="001A7BAB" w:rsidP="005000DA">
            <w:pPr>
              <w:rPr>
                <w:b/>
                <w:bCs/>
                <w:rtl/>
                <w:lang w:bidi="ar-JO"/>
              </w:rPr>
            </w:pPr>
            <w:r w:rsidRPr="00210BF2">
              <w:rPr>
                <w:b/>
                <w:bCs/>
                <w:noProof/>
                <w:rtl/>
                <w:lang w:bidi="ar-JO"/>
              </w:rPr>
              <w:t>يذكر الطالب المكونات الأساسية للهوية الوطنية بوضوح ودقة بناءً على ما تم شرحه ومناقشته. يوضح الطالب كيف يمكن للتنوع الثقافي والتاريخي أن يثري الهوية الوطنية الأردنية ويدعم تماسكها. يقيم الطالب ذاتياً مدى اعتزازه وتطبيقه للممارسات التي تعكس الهوية الوطنية في حياته.</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29">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1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1" type="#_x0000_t202" style="position:absolute;left:0;text-align:left;margin-left:357.4pt;margin-top:-8.3pt;width:145.5pt;height:24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33"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الأولى: المواطنة</w:t>
      </w:r>
      <w:r>
        <w:rPr>
          <w:rFonts w:hint="cs"/>
          <w:b/>
          <w:bCs/>
          <w:sz w:val="24"/>
          <w:szCs w:val="24"/>
          <w:rtl/>
          <w:lang w:bidi="ar-JO"/>
        </w:rPr>
        <w:t xml:space="preserve">   </w:t>
      </w:r>
      <w:r w:rsidRPr="00210BF2">
        <w:rPr>
          <w:b/>
          <w:bCs/>
          <w:noProof/>
          <w:sz w:val="24"/>
          <w:szCs w:val="24"/>
          <w:rtl/>
          <w:lang w:bidi="ar-JO"/>
        </w:rPr>
        <w:t>الدرس (3): المواطنة العالمية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يعرّف مفهوم المواطنة العالمية وأبعادها</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يقارن بين المواطنة المحلية والمواطنة العالمية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يظهر استجابة إيجابية للقضايا البيئية والإنسانية العالمية</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يبدأ المعلم بتسليط الضوء على مشكلات بيئية وإنسانية عابرة للحدود كالتغير المناخي والأوبئة العالمية. يطرح المعلم سؤالاً محفزاً حول مسؤولية الأفراد تجاه الكوكب بأكمله وليس فقط داخل حدود دولهم. يربط المعلم بين التطور التكنولوجي وسرعة التواصل وجعل العالم بمثابة قرية كونية واحدة متصلة.</w:t>
            </w:r>
          </w:p>
        </w:tc>
        <w:tc>
          <w:tcPr>
            <w:tcW w:w="6315" w:type="dxa"/>
          </w:tcPr>
          <w:p w:rsidR="001A7BAB" w:rsidRPr="00635DA5" w:rsidRDefault="001A7BAB" w:rsidP="005000DA">
            <w:pPr>
              <w:rPr>
                <w:b/>
                <w:bCs/>
                <w:rtl/>
                <w:lang w:bidi="ar-JO"/>
              </w:rPr>
            </w:pPr>
            <w:r w:rsidRPr="00210BF2">
              <w:rPr>
                <w:b/>
                <w:bCs/>
                <w:noProof/>
                <w:rtl/>
                <w:lang w:bidi="ar-JO"/>
              </w:rPr>
              <w:t>يظهر الطالب اهتماماً بالقضايا العالمية المطروحة ويبدي رأيه في دور الفرد تجاه حماية كوكب الأرض. يتفاعل الطالب مع فكرة القرية الكونية ويطرح أمثلة على التبادل الثقافي والتواصل عبر الإنترنت. يستنتج الطالب أن المشكلات العالمية تتطلب تعاوناً وتكاتفاً بين كافة الشعوب والمجتمعات.</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مفهوم المواطنة العالمية وأبعادها الأخلاقية والبيئية والإنسانية بأسلوب سلس ومبسط. يوضح المعلم أن المواطنة العالمية لا تلغي الهوية الوطنية بل تكملها وتوسع أفق الإنسان إنسانياً. يبين المعلم كيفية المساهمة في حل المشكلات العالمية من خلال الممارسات الفردية اليومية البسيطة.</w:t>
            </w:r>
          </w:p>
        </w:tc>
        <w:tc>
          <w:tcPr>
            <w:tcW w:w="6315" w:type="dxa"/>
          </w:tcPr>
          <w:p w:rsidR="001A7BAB" w:rsidRPr="00635DA5" w:rsidRDefault="001A7BAB" w:rsidP="005000DA">
            <w:pPr>
              <w:rPr>
                <w:b/>
                <w:bCs/>
                <w:rtl/>
                <w:lang w:bidi="ar-JO"/>
              </w:rPr>
            </w:pPr>
            <w:r w:rsidRPr="00210BF2">
              <w:rPr>
                <w:b/>
                <w:bCs/>
                <w:noProof/>
                <w:rtl/>
                <w:lang w:bidi="ar-JO"/>
              </w:rPr>
              <w:t>يشرح الطالب مفهوم المواطنة العالمية مستخدماً عباراته الخاصة الدالة على الفهم الوعي والعميق. يوازن الطالب بين التزاماته كمواطن محلي ودوره كجزء من المجتمع الإنساني العالمي الكبير. يعلل الطالب أهمية نشر قيم التسامح والسلام والتعاون بين شعوب العالم لمواجهة التحديات.</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يوجه المعلم الطلبة للبحث في إحدى المنظمات الدولية التابعة للأمم المتحدة ودورها الإنساني. يكلف المعلم الطلبة بكتابة رسالة موجهة لشباب العالم تدعو للتكاتف من أجل حماية البيئة. يطلب المعلم تقديم مقترحات لمبادرات مدرسية تسهم في التوعية بأهداف التنمية المستدامة.</w:t>
            </w:r>
          </w:p>
        </w:tc>
        <w:tc>
          <w:tcPr>
            <w:tcW w:w="6315" w:type="dxa"/>
          </w:tcPr>
          <w:p w:rsidR="001A7BAB" w:rsidRPr="00635DA5" w:rsidRDefault="001A7BAB" w:rsidP="005000DA">
            <w:pPr>
              <w:rPr>
                <w:b/>
                <w:bCs/>
                <w:rtl/>
                <w:lang w:bidi="ar-JO"/>
              </w:rPr>
            </w:pPr>
            <w:r w:rsidRPr="00210BF2">
              <w:rPr>
                <w:b/>
                <w:bCs/>
                <w:noProof/>
                <w:rtl/>
                <w:lang w:bidi="ar-JO"/>
              </w:rPr>
              <w:t>يجمع الطالب معلومات عن أهداف التنمية المستدامة ويربطها بدوره اليومي في ترشيد الموارد. يكتب الطالب مقالاً قصيراً يستعرض فيه أهمية السلام والتفاهم بين الثقافات في العالم المعاصر. يستثمر الطالب أدوات التواصل الرقمي في التوعية بقضية إنسانية أو بيئية عالمية بشكل مسؤول.</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يطرح المعلم سؤالاً تقويمياً حول الأوجه المشتركة والمختلفة بين المواطنة الوطنية والعالمية. يطلب المعلم من الطلبة تلخيص أبعاد المواطنة العالمية في جملة واحدة مكثفة وواضحة. يراجع المعلم مدى قدرة الطلبة على تقديم أمثلة عملية للمواطنة العالمية في السلوك اليومي.</w:t>
            </w:r>
          </w:p>
        </w:tc>
        <w:tc>
          <w:tcPr>
            <w:tcW w:w="6315" w:type="dxa"/>
          </w:tcPr>
          <w:p w:rsidR="001A7BAB" w:rsidRPr="00635DA5" w:rsidRDefault="001A7BAB" w:rsidP="005000DA">
            <w:pPr>
              <w:rPr>
                <w:b/>
                <w:bCs/>
                <w:rtl/>
                <w:lang w:bidi="ar-JO"/>
              </w:rPr>
            </w:pPr>
            <w:r w:rsidRPr="00210BF2">
              <w:rPr>
                <w:b/>
                <w:bCs/>
                <w:noProof/>
                <w:rtl/>
                <w:lang w:bidi="ar-JO"/>
              </w:rPr>
              <w:t>يجيب الطالب عن سؤال التقويم مبيناً الفروق والعلاقة التكاملية بين المواطنة المحلية والعالمية. يوضح الطالب كيف يمكن لترشيد استهلاك الماء والكهرباء في بيته أن يخدم البيئة العالمية. يعبر الطالب عن قناعته بأهمية الانفتاح الأخلاقي والإنساني على الشعوب والمجتمعات الأخرى.</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32"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2">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1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4" type="#_x0000_t202" style="position:absolute;left:0;text-align:left;margin-left:357.4pt;margin-top:-8.3pt;width:145.5pt;height:24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36" type="#_x0000_t202" style="position:absolute;left:0;text-align:left;margin-left:357.4pt;margin-top:-8.3pt;width:145.5pt;height:2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الثانية: الديمقراطية وحقوق الإنسان</w:t>
      </w:r>
      <w:r>
        <w:rPr>
          <w:rFonts w:hint="cs"/>
          <w:b/>
          <w:bCs/>
          <w:sz w:val="24"/>
          <w:szCs w:val="24"/>
          <w:rtl/>
          <w:lang w:bidi="ar-JO"/>
        </w:rPr>
        <w:t xml:space="preserve">   </w:t>
      </w:r>
      <w:r w:rsidRPr="00210BF2">
        <w:rPr>
          <w:b/>
          <w:bCs/>
          <w:noProof/>
          <w:sz w:val="24"/>
          <w:szCs w:val="24"/>
          <w:rtl/>
          <w:lang w:bidi="ar-JO"/>
        </w:rPr>
        <w:t>الدرس (1): الديمقراطية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يوضح مفهوم الديمقراطية وأشكالها المختلفة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يشرح أهمية الديمقراطية في تعزيز المشاركة وتداول السلطة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يمارس السلوك الديمقراطي وحرية التعبير بروح مسؤول</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يستعرض المعلم فيديو قصيراً أو مشهداً لعملية انتخابات البرلمان المدرسي داخل المدرسة. يسأل المعلم الطلبة عن الأسلوب الأنسب لاتخاذ القرارات الجماعية داخل الصف والبيت والمجتمع. يربط المعلم بين حرية اختيار الأفراد ورأيهم وبين إدارة الشؤون العامة بأسلوب عادل وسليم.</w:t>
            </w:r>
          </w:p>
        </w:tc>
        <w:tc>
          <w:tcPr>
            <w:tcW w:w="6315" w:type="dxa"/>
          </w:tcPr>
          <w:p w:rsidR="001A7BAB" w:rsidRPr="00635DA5" w:rsidRDefault="001A7BAB" w:rsidP="005000DA">
            <w:pPr>
              <w:rPr>
                <w:b/>
                <w:bCs/>
                <w:rtl/>
                <w:lang w:bidi="ar-JO"/>
              </w:rPr>
            </w:pPr>
            <w:r w:rsidRPr="00210BF2">
              <w:rPr>
                <w:b/>
                <w:bCs/>
                <w:noProof/>
                <w:rtl/>
                <w:lang w:bidi="ar-JO"/>
              </w:rPr>
              <w:t>يتابع الطالب المشهد المعروض ويتذكر تجربته في التصويت لاختيار ممثلي البرلمان الطلابي بالمدرسة. يشارك الطالب في الحوار الأولي مبيناً كيف يتم اتخاذ القرار الشورى والديمقراطي داخل أسرته. يستنتج الطالب أن المشاركة في اتخاذ القرار تزيد من التزام الأفراد وحرصهم على المصلحة العامة.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يعرف المعلم مفهوم الديمقراطية جذورها وتطورها التاريخي ويعرض أشكالها المباشرة والنيابية المبسطة. يستعرض المعلم المبادئ الأساسية للديمقراطية كالتعددية وسيادة القانون وصيانة الحريات وحقوق الإنسان. يبين المعلم انعكاس الديمقراطية على بناء المجتمعات المستقرة وتحقيق العدالة والمساواة للجميع.</w:t>
            </w:r>
          </w:p>
        </w:tc>
        <w:tc>
          <w:tcPr>
            <w:tcW w:w="6315" w:type="dxa"/>
          </w:tcPr>
          <w:p w:rsidR="001A7BAB" w:rsidRPr="00635DA5" w:rsidRDefault="001A7BAB" w:rsidP="005000DA">
            <w:pPr>
              <w:rPr>
                <w:b/>
                <w:bCs/>
                <w:rtl/>
                <w:lang w:bidi="ar-JO"/>
              </w:rPr>
            </w:pPr>
            <w:r w:rsidRPr="00210BF2">
              <w:rPr>
                <w:b/>
                <w:bCs/>
                <w:noProof/>
                <w:rtl/>
                <w:lang w:bidi="ar-JO"/>
              </w:rPr>
              <w:t>يصوغ الطالب تعريف الديمقراطية بكلماته الخاصة مشيراً إلى مبدأ مشاركة الشعب في اتخاذ القرار. يعدد الطالب أشكال الديمقراطية ويميز بين الديمقراطية المباشرة والديمقراطية النيابية التمثلية. يوضح الطالب كيف تسهم التعددية وسيادة القانون في حماية حقوق المواطنين وحرياتهم الأساسية.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يكلف المعلم الطلبة بإجراء عملية محاكاة لانتخابات صفية لاختيار لجان الأنشطة المدرسية بالصف. يطلب المعلم من الطلبة المتميزين تحليل دستور أو لائحة مبسطة تضمن حقوق المشاركة والتعبير. يوجه المعلم الطلبة لكتابة ورقة موقف حول أهمية تقبل الرأي الآخر في الحوارات الصفية.</w:t>
            </w:r>
          </w:p>
        </w:tc>
        <w:tc>
          <w:tcPr>
            <w:tcW w:w="6315" w:type="dxa"/>
          </w:tcPr>
          <w:p w:rsidR="001A7BAB" w:rsidRPr="00635DA5" w:rsidRDefault="001A7BAB" w:rsidP="005000DA">
            <w:pPr>
              <w:rPr>
                <w:b/>
                <w:bCs/>
                <w:rtl/>
                <w:lang w:bidi="ar-JO"/>
              </w:rPr>
            </w:pPr>
            <w:r w:rsidRPr="00210BF2">
              <w:rPr>
                <w:b/>
                <w:bCs/>
                <w:noProof/>
                <w:rtl/>
                <w:lang w:bidi="ar-JO"/>
              </w:rPr>
              <w:t>يخوض الطالب تجربة الانتخابات الصفية بكل مراحلها من الترشح والاقتراع حتى فرز الأصوات وإعلان النتائج. يكتب الطالب قواعد سلوك للحوار الديمقراطي داخل الصف تضمن احترام الآراء المتباينة والمتعددة. يحلل الطالب موقفاً افتراضياً لغياب الديمقراطية موضحاً الآثار السلبية لذلك على المجتمع.</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يطرح المعلم أسئلة تكوينية حول مبادئ الديمقراطية ومفهوم التعددية السياسية والفكرية في الدولة. يطلب المعلم من الطلبة تحديد المبدأ الديمقراطي المطبق في سيناريوهات واقعية قصيرة معروضة أمامهم. يختبر المعلم استيعاب الطلبة لأهمية سيادة القانون كركيزة أساسية للأنظمة الديمقراطية والمجتمعات.</w:t>
            </w:r>
          </w:p>
        </w:tc>
        <w:tc>
          <w:tcPr>
            <w:tcW w:w="6315" w:type="dxa"/>
          </w:tcPr>
          <w:p w:rsidR="001A7BAB" w:rsidRPr="00635DA5" w:rsidRDefault="001A7BAB" w:rsidP="005000DA">
            <w:pPr>
              <w:rPr>
                <w:b/>
                <w:bCs/>
                <w:rtl/>
                <w:lang w:bidi="ar-JO"/>
              </w:rPr>
            </w:pPr>
            <w:r w:rsidRPr="00210BF2">
              <w:rPr>
                <w:b/>
                <w:bCs/>
                <w:noProof/>
                <w:rtl/>
                <w:lang w:bidi="ar-JO"/>
              </w:rPr>
              <w:t>يقدم الطالب إجابات دقيقة تشرح مبادئ الديمقراطية وتفرق بين القرارات الفردية والجماعية. يوضح الطالب كيف يحمي القانون حرية الأفراد ويمنع التعدي على حقوق الآخرين في المجتمع. يستعرض الطالب التزامه الشخصي بقواعد الحوار الهادئ والتقبل المتسامح لرأي زملائه المخالف.</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5">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12"/>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7" type="#_x0000_t202" style="position:absolute;left:0;text-align:left;margin-left:357.4pt;margin-top:-8.3pt;width:145.5pt;height:24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39" type="#_x0000_t202" style="position:absolute;left:0;text-align:left;margin-left:357.4pt;margin-top:-8.3pt;width:145.5pt;height:2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الثانية: الديمقراطية وحقوق الإنسان</w:t>
      </w:r>
      <w:r>
        <w:rPr>
          <w:rFonts w:hint="cs"/>
          <w:b/>
          <w:bCs/>
          <w:sz w:val="24"/>
          <w:szCs w:val="24"/>
          <w:rtl/>
          <w:lang w:bidi="ar-JO"/>
        </w:rPr>
        <w:t xml:space="preserve">   </w:t>
      </w:r>
      <w:r w:rsidRPr="00210BF2">
        <w:rPr>
          <w:b/>
          <w:bCs/>
          <w:noProof/>
          <w:sz w:val="24"/>
          <w:szCs w:val="24"/>
          <w:rtl/>
          <w:lang w:bidi="ar-JO"/>
        </w:rPr>
        <w:t>الدرس (2): الإعلان العالمي لحقوق الإنسان</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يذكر الظروف التاريخية لنشأة الإعلان العالمي لحقوق الإنسان</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يصنف الحقوق الواردة في الإعلان إلى مدنية وسياسية واقتصادية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يقدر جهود المجتمع الدولي في صيانة كرامة الإنسان</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يعرض المعلم وثيقة مصغرة للإعلان العالمي لحقوق الإنسان ويسأل الطلبة عن سبب صدوره عالمياً. يربط المعلم بين نتاجات الحروب العالمية وضرورة اتفاق البشرية على وثيقة لحماية كرامة الإنسان. يطرح المعلم سؤالاً عصفياً حول الحقوق الأساسية التي لا يمكن لأي إنسان العيش بدونها.</w:t>
            </w:r>
          </w:p>
        </w:tc>
        <w:tc>
          <w:tcPr>
            <w:tcW w:w="6315" w:type="dxa"/>
          </w:tcPr>
          <w:p w:rsidR="001A7BAB" w:rsidRPr="00635DA5" w:rsidRDefault="001A7BAB" w:rsidP="005000DA">
            <w:pPr>
              <w:rPr>
                <w:b/>
                <w:bCs/>
                <w:rtl/>
                <w:lang w:bidi="ar-JO"/>
              </w:rPr>
            </w:pPr>
            <w:r w:rsidRPr="00210BF2">
              <w:rPr>
                <w:b/>
                <w:bCs/>
                <w:noProof/>
                <w:rtl/>
                <w:lang w:bidi="ar-JO"/>
              </w:rPr>
              <w:t>يدرس الطالب الصورة العامة للوثيقة التاريخية ويتساءل عن حقوقه المكفولة بنص القانون الدولي. يتفاعل الطالب مع العصف الذهني ويعد المبادئ والحقوق الأساسية كالحياة والحرية والأمان الشخصي. يستنتج الطالب أن حقوق الإنسان هي حقوق أصيلة يولد بها كل إنسان دون تمييز أو تفرقة.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يستعرض المعلم التاريخ الصادر فيه الإعلان العالمي لحقوق الإنسان وأهدافه الإنسانية والاجتماعية. يشرح المعلم تصنيفات حقوق الإنسان الحقوق المدنية والسياسية والحقوق الاقتصادية والاجتماعية الثقافية. يبين المعلم دور المنظمات الدولية والمحلية في متابعة تطبيق حقوق الإنسان وحمايتها من الانتهاك.</w:t>
            </w:r>
          </w:p>
        </w:tc>
        <w:tc>
          <w:tcPr>
            <w:tcW w:w="6315" w:type="dxa"/>
          </w:tcPr>
          <w:p w:rsidR="001A7BAB" w:rsidRPr="00635DA5" w:rsidRDefault="001A7BAB" w:rsidP="005000DA">
            <w:pPr>
              <w:rPr>
                <w:b/>
                <w:bCs/>
                <w:rtl/>
                <w:lang w:bidi="ar-JO"/>
              </w:rPr>
            </w:pPr>
            <w:r w:rsidRPr="00210BF2">
              <w:rPr>
                <w:b/>
                <w:bCs/>
                <w:noProof/>
                <w:rtl/>
                <w:lang w:bidi="ar-JO"/>
              </w:rPr>
              <w:t>يشرح الطالب الظروف التي أدت لإقرار الإعلان العالمي لحقوق الإنسان في منتصف القرن الماضي. يقسم الطالب الحقوق الواردة في الإعلان إلى مجالاتها المدنية والسياسية والاقتصادية والاجتماعية. يعلل الطالب شمولية حقوق الإنسان لكافة البشر بغض النظر عن جنسهم أو دينهم أو عرقهم.</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يوجه المعلم الطلبة لاختيار بضعة مواد من الإعلان العالمي وتحليلها وتطبيقها على بواقعهم. يكلف المعلم الطلبة بتصميم خريطة مفاهيمية تبين تصنيفات حقوق الإنسان وأمثلة عملية عليها. يحث المعلم الطلبة المتميزين على بحث دور الأردن في التوقيع والالتزام بالمعاهدات الدولية.</w:t>
            </w:r>
          </w:p>
        </w:tc>
        <w:tc>
          <w:tcPr>
            <w:tcW w:w="6315" w:type="dxa"/>
          </w:tcPr>
          <w:p w:rsidR="001A7BAB" w:rsidRPr="00635DA5" w:rsidRDefault="001A7BAB" w:rsidP="005000DA">
            <w:pPr>
              <w:rPr>
                <w:b/>
                <w:bCs/>
                <w:rtl/>
                <w:lang w:bidi="ar-JO"/>
              </w:rPr>
            </w:pPr>
            <w:r w:rsidRPr="00210BF2">
              <w:rPr>
                <w:b/>
                <w:bCs/>
                <w:noProof/>
                <w:rtl/>
                <w:lang w:bidi="ar-JO"/>
              </w:rPr>
              <w:t>يحلل الطالب بعض مواد الإعلان العالمي موضحاً انعكاسها المباشر على حياته وحياة أسرته اليومية. ينشئ الطالب خريطة مفاهيمية متكاملة تصنف حقوق الإنسان بأسلوب بصر بياني مبسط وواضح. يكتب الطالب تقريراً موجزاً يبرز فيه جهود المملكة الأردنية الهاشمية في رعاية حقوق الإنسان.</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يختبر المعلم قدرة الطلبة على تصنيف بنود الحقوق إلى فئاتها الصحيحة عبر نشاط سريع. يطلب المعلم من كل طالب استخراج حق واحد مدني وحق آخر اقتصادي من أمثلة سريعة. يطرح المعلم سؤالاً حول كيفية حماية حقوق الإنسان من خلال القوانين والتشريعات الوطنية.</w:t>
            </w:r>
          </w:p>
        </w:tc>
        <w:tc>
          <w:tcPr>
            <w:tcW w:w="6315" w:type="dxa"/>
          </w:tcPr>
          <w:p w:rsidR="001A7BAB" w:rsidRPr="00635DA5" w:rsidRDefault="001A7BAB" w:rsidP="005000DA">
            <w:pPr>
              <w:rPr>
                <w:b/>
                <w:bCs/>
                <w:rtl/>
                <w:lang w:bidi="ar-JO"/>
              </w:rPr>
            </w:pPr>
            <w:r w:rsidRPr="00210BF2">
              <w:rPr>
                <w:b/>
                <w:bCs/>
                <w:noProof/>
                <w:rtl/>
                <w:lang w:bidi="ar-JO"/>
              </w:rPr>
              <w:t>يصنف الطالب الحقوق المعروضة بدقة عالية موضحاً التباين والتكامل بين مختلف أنواع الحقوق. يوضح الطالب أهمية احترام حقوق الآخرين كشرط أساسي للتمتع بالحقوق الذاتية داخل المجتمع. يقدم الطالب تقييماً ذاتياً حول مدى مراعاته لحقوق زملائه داخل المدرسة والبيئة المحيطة.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38" type="#_x0000_t202" style="position:absolute;left:0;text-align:left;margin-left:1.3pt;margin-top:20.5pt;width:775.6pt;height:20.35pt;z-index:251676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8">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13"/>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lastRenderedPageBreak/>
        <w:pict>
          <v:shape id="_x0000_s1040" type="#_x0000_t202" style="position:absolute;left:0;text-align:left;margin-left:357.4pt;margin-top:-8.3pt;width:145.5pt;height:24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42"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الثانية: الديمقراطية وحقوق الإنسان</w:t>
      </w:r>
      <w:r>
        <w:rPr>
          <w:rFonts w:hint="cs"/>
          <w:b/>
          <w:bCs/>
          <w:sz w:val="24"/>
          <w:szCs w:val="24"/>
          <w:rtl/>
          <w:lang w:bidi="ar-JO"/>
        </w:rPr>
        <w:t xml:space="preserve">   </w:t>
      </w:r>
      <w:r w:rsidRPr="00210BF2">
        <w:rPr>
          <w:b/>
          <w:bCs/>
          <w:noProof/>
          <w:sz w:val="24"/>
          <w:szCs w:val="24"/>
          <w:rtl/>
          <w:lang w:bidi="ar-JO"/>
        </w:rPr>
        <w:t>الدرس (3): حقوق المرأة والطفل</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يبين الحقوق الخاصة بالمرأة والطفل في المواثيق الوطنية والدولية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يحلل دور التمكين والتنمية في دعم حقوق المرأة والطفل</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يبدي توقير واحتفاء بدور المرأة في الأسرة والمجتمع</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يعرض المعلم صوراً تعبر عن أطفال في المدارس ونساء يشاركن في العمل والأنشطة الاجتماعية المتنوعة. يطرح المعلم سؤالاً حول الأسباب التي تدعو لوجود اتفاقيات خاصة لحماية حقوق المرأة والطفل. يربط المعلم بين حماية الطفل وتمكين المرأة وبين تقدم المجتمعات وتطورها المستدام الشامل.</w:t>
            </w:r>
          </w:p>
        </w:tc>
        <w:tc>
          <w:tcPr>
            <w:tcW w:w="6315" w:type="dxa"/>
          </w:tcPr>
          <w:p w:rsidR="001A7BAB" w:rsidRPr="00635DA5" w:rsidRDefault="001A7BAB" w:rsidP="005000DA">
            <w:pPr>
              <w:rPr>
                <w:b/>
                <w:bCs/>
                <w:rtl/>
                <w:lang w:bidi="ar-JO"/>
              </w:rPr>
            </w:pPr>
            <w:r w:rsidRPr="00210BF2">
              <w:rPr>
                <w:b/>
                <w:bCs/>
                <w:noProof/>
                <w:rtl/>
                <w:lang w:bidi="ar-JO"/>
              </w:rPr>
              <w:t>يتأمل الطالب الصور المعروضة ويقارن بين حقوق الطفل في التعلم واللعب ورعاية الوالدين. يشارك الطالب في النقاش الصفي بذكر أمثلة على صور التكريم والتمكين للمرأة في الأردن. يدرك الطالب أن الطفل والمرأة يحتاجان لشبكات حماية ورعاية خاصة لضمان نموهما وكرامتهما.</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أبرز الحقوق التي نصت عليها اتفاقية حقوق الطفل كاتفاقية التعليم والصحة والحماية. يستعرض المعلم الجهود الوطنية والدولية في تمكين المرأة سياسياً واقتصادياً واجتماعياً وفي التشريعات. يبين المعلم دور الأسرة والمجتمع والدولة في كفالة هذه الحقوق وتوفير البيئة الآمنة للجميع.</w:t>
            </w:r>
          </w:p>
        </w:tc>
        <w:tc>
          <w:tcPr>
            <w:tcW w:w="6315" w:type="dxa"/>
          </w:tcPr>
          <w:p w:rsidR="001A7BAB" w:rsidRPr="00635DA5" w:rsidRDefault="001A7BAB" w:rsidP="005000DA">
            <w:pPr>
              <w:rPr>
                <w:b/>
                <w:bCs/>
                <w:rtl/>
                <w:lang w:bidi="ar-JO"/>
              </w:rPr>
            </w:pPr>
            <w:r w:rsidRPr="00210BF2">
              <w:rPr>
                <w:b/>
                <w:bCs/>
                <w:noProof/>
                <w:rtl/>
                <w:lang w:bidi="ar-JO"/>
              </w:rPr>
              <w:t>يصوغ الطالب بكلماته الخاصة أهم الحقوق المكفولة للطفل في الرعاية والتعليم والحماية الأسرية. يشرح الطالب مفهوم تمكين المرأة وأهمية مشاركتها الفاعلة في بناء المجتمع والتنمية الوطنية. يستنتج الطالب أن حماية حقوق الطفل والمرأة تعود بالنفع المباشر على قوة المجتمع بأكمله.</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يكلف المعلم الطلبة بكتابة بطاقة معايدة وتكريم للأم أو المعلمة تعبر عن التقدير لدورها المجتمعي. يوجه المعلم الطلبة لإعداد ملصق توعوي بضرورة منع عمالة الأطفال وحمايتهم والالتزام بالتعليم. يحث المعلم الطلبة على تقصي التشريعات الأردنية التي كفلت حقوق الطفل ورعايته الصحية والتعليمية.</w:t>
            </w:r>
          </w:p>
        </w:tc>
        <w:tc>
          <w:tcPr>
            <w:tcW w:w="6315" w:type="dxa"/>
          </w:tcPr>
          <w:p w:rsidR="001A7BAB" w:rsidRPr="00635DA5" w:rsidRDefault="001A7BAB" w:rsidP="005000DA">
            <w:pPr>
              <w:rPr>
                <w:b/>
                <w:bCs/>
                <w:rtl/>
                <w:lang w:bidi="ar-JO"/>
              </w:rPr>
            </w:pPr>
            <w:r w:rsidRPr="00210BF2">
              <w:rPr>
                <w:b/>
                <w:bCs/>
                <w:noProof/>
                <w:rtl/>
                <w:lang w:bidi="ar-JO"/>
              </w:rPr>
              <w:t>يكتب الطالب رسالة تقدير للمرأة في حياته مستحضراً دورها التربوي والتنموي والاجتماعي البارز. يصمم الطالب ملصقاً توعوياً يبرز حق الطفل في اللعب والتعليم والعيش في بيئة أسرية آمنة. يجمع الطالب معلومات عن المؤسسات الوطنية المعنية بحماية الأسرة والطفل في المملكة الأردنية.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يطرح المعلم أسئلة مقتضبة للتمييز بين حقوق الطفل العامة والحقوق الخاصة الواردة بالاتفاقيات. يطلب المعلم من الطلبةذكر ثلاثة حقوق أساسية نصت عليها اتفاقية حقوق الطفل الدولية المعتمدة. يقيّم المعلم قدرة الطلبة على ربط تمكين المرأة بالنمو الاقتصادي والاجتماعي للدولة والأسرة.</w:t>
            </w:r>
          </w:p>
        </w:tc>
        <w:tc>
          <w:tcPr>
            <w:tcW w:w="6315" w:type="dxa"/>
          </w:tcPr>
          <w:p w:rsidR="001A7BAB" w:rsidRPr="00635DA5" w:rsidRDefault="001A7BAB" w:rsidP="005000DA">
            <w:pPr>
              <w:rPr>
                <w:b/>
                <w:bCs/>
                <w:rtl/>
                <w:lang w:bidi="ar-JO"/>
              </w:rPr>
            </w:pPr>
            <w:r w:rsidRPr="00210BF2">
              <w:rPr>
                <w:b/>
                <w:bCs/>
                <w:noProof/>
                <w:rtl/>
                <w:lang w:bidi="ar-JO"/>
              </w:rPr>
              <w:t>يذكر الطالب حقوق الطفل الأساسية بثقة ودقة مشيراً إلى أهمية حمايته من كافة أشكال الاستغلال. يوضح الطالب كيف تسهم الممارسات اليومية في دعم حقوق أمه وأخواته داخل المنزل والمدرسة. يقدم الطالب تقويماً ذاتياً لمدى تقديره واحترامه لأقرانه وللمرأة في مجتمعه المحلي.</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1">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14"/>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lastRenderedPageBreak/>
        <w:pict>
          <v:shape id="_x0000_s1043" type="#_x0000_t202" style="position:absolute;left:0;text-align:left;margin-left:357.4pt;margin-top:-8.3pt;width:145.5pt;height:24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45" type="#_x0000_t202" style="position:absolute;left:0;text-align:left;margin-left:357.4pt;margin-top:-8.3pt;width:145.5pt;height:2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الثالثة: البيئة والموارد والسكان</w:t>
      </w:r>
      <w:r>
        <w:rPr>
          <w:rFonts w:hint="cs"/>
          <w:b/>
          <w:bCs/>
          <w:sz w:val="24"/>
          <w:szCs w:val="24"/>
          <w:rtl/>
          <w:lang w:bidi="ar-JO"/>
        </w:rPr>
        <w:t xml:space="preserve">   </w:t>
      </w:r>
      <w:r w:rsidRPr="00210BF2">
        <w:rPr>
          <w:b/>
          <w:bCs/>
          <w:noProof/>
          <w:sz w:val="24"/>
          <w:szCs w:val="24"/>
          <w:rtl/>
          <w:lang w:bidi="ar-JO"/>
        </w:rPr>
        <w:t>الدرس (1): تطور علاقة الإنسان بالبيئة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يتتبع المراحل التاريخية لتطور علاقة الإنسان بالبيئة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يوضح الآثار السلبية والإيجابية لأنشطة الإنسان على البيئة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يستشعر المسؤولية البيئية تجاه صيانة الموارد الطبيعية</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يقدم المعلم عرضاً بصرياً يوضح صورة لإنسان غاب قديم وصورة أخرى لمدينة صناعية حديثة. يسأل المعلم الطلبة عن أسباب هذا التحول الكبير في شكل البيئة المحيطة بنا وتغير معالمها. يطرح المعلم سؤالاً حول مدى تأثير التكنولوجيا الحديثة على توازن العناصر والأنظمة البيئية.</w:t>
            </w:r>
          </w:p>
        </w:tc>
        <w:tc>
          <w:tcPr>
            <w:tcW w:w="6315" w:type="dxa"/>
          </w:tcPr>
          <w:p w:rsidR="001A7BAB" w:rsidRPr="00635DA5" w:rsidRDefault="001A7BAB" w:rsidP="005000DA">
            <w:pPr>
              <w:rPr>
                <w:b/>
                <w:bCs/>
                <w:rtl/>
                <w:lang w:bidi="ar-JO"/>
              </w:rPr>
            </w:pPr>
            <w:r w:rsidRPr="00210BF2">
              <w:rPr>
                <w:b/>
                <w:bCs/>
                <w:noProof/>
                <w:rtl/>
                <w:lang w:bidi="ar-JO"/>
              </w:rPr>
              <w:t>يقارن الطالب بين المشهدين ويفكر في كيفية استغلال الإنسان المتزايد للموارد البيئية الطبيعية. يشارك الطالب أفكاره الأولية حول كيفية انتقال الإنسان من مرحلة الجمع إلى المرحلة الصناعية. يستنتج الطالب أن التطور التكنولوجي زاد من قدرة الإنسان على تعديل البيئة والسيطرة عليها.</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مراحل تطور علاقة الإنسان بالبيئة الجمع والصيد والزراعة والصناعة والتطور الرقمي. يحلل المعلم التغيرات التي طرأت على البيئة في كل مرحلة والضغط المتزايد على الموارد الطبيعية. يبين المعلم الآثار الناجمة عن الثورة الصناعية والتكنولوجية كالتلوث وفقدان التنوع البيولوجي.</w:t>
            </w:r>
          </w:p>
        </w:tc>
        <w:tc>
          <w:tcPr>
            <w:tcW w:w="6315" w:type="dxa"/>
          </w:tcPr>
          <w:p w:rsidR="001A7BAB" w:rsidRPr="00635DA5" w:rsidRDefault="001A7BAB" w:rsidP="005000DA">
            <w:pPr>
              <w:rPr>
                <w:b/>
                <w:bCs/>
                <w:rtl/>
                <w:lang w:bidi="ar-JO"/>
              </w:rPr>
            </w:pPr>
            <w:r w:rsidRPr="00210BF2">
              <w:rPr>
                <w:b/>
                <w:bCs/>
                <w:noProof/>
                <w:rtl/>
                <w:lang w:bidi="ar-JO"/>
              </w:rPr>
              <w:t>يسرد الطالب مراحل التطور التاريخي لعلاقة الإنسان بالبيئة بأسلوب متسلسل ومنظم بلغته الخاصة. يوضح الطالب الآثار السلبية المترتبة على الأنشطة الجائرة واستنزاف الموارد في العصر الحديث. يشرح الطالب مفهوم التوازن البيئي وكيف يمكن للإنسان الاستمرار في التنمية دون تدمير الطبيعة.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يكلف المعلم الطلبة بإعداد جدول مقارنة بين أثر مرحلة الزراعة وأثر مرحلة الثورة الصناعية. يطلب المعلم تقديم حلول مبتكرة للحد من التلوث والمحافظة على النظم البيئية السائدة بالمنطقة. يوجه المعلم الطلبة المتميزين لبحث مفهوم التنمية المستدامة وكيفية تطبيقها محلياً وبسيطاً.</w:t>
            </w:r>
          </w:p>
        </w:tc>
        <w:tc>
          <w:tcPr>
            <w:tcW w:w="6315" w:type="dxa"/>
          </w:tcPr>
          <w:p w:rsidR="001A7BAB" w:rsidRPr="00635DA5" w:rsidRDefault="001A7BAB" w:rsidP="005000DA">
            <w:pPr>
              <w:rPr>
                <w:b/>
                <w:bCs/>
                <w:rtl/>
                <w:lang w:bidi="ar-JO"/>
              </w:rPr>
            </w:pPr>
            <w:r w:rsidRPr="00210BF2">
              <w:rPr>
                <w:b/>
                <w:bCs/>
                <w:noProof/>
                <w:rtl/>
                <w:lang w:bidi="ar-JO"/>
              </w:rPr>
              <w:t>يصمم الطالب جدولاً قارن فيه بين السلوكيات البشرية القديمة والحديثة وأثرها الجسيم على البيئة. يكتب الطالب مقترحات عملية للتقليل من الملوثات البيئية وترشيد استخدام الطاقة في مدرسته وزاوية بيته. يحلل الطالب موقفاً بيئياً معاصراً موضحاً البدائل الصديقة للبيئة التي يمكن للشركات اتباعها.</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يطلب المعلم من الطلبة تحديد المحطة التاريخية التي بدأ فيها التلوث البيئي بالارتفاع الحاد. يطرح المعلم سؤالاً تقويمياً حول الأسباب التي جعلت الإنسان ينتقل من التكيف للسيطرة على البيئة. يوزع المعلم بطاقات خروج لتقييم فهم الطلبة للعلاقة بين التطور الصناعي والمشكلات البيئية.</w:t>
            </w:r>
          </w:p>
        </w:tc>
        <w:tc>
          <w:tcPr>
            <w:tcW w:w="6315" w:type="dxa"/>
          </w:tcPr>
          <w:p w:rsidR="001A7BAB" w:rsidRPr="00635DA5" w:rsidRDefault="001A7BAB" w:rsidP="005000DA">
            <w:pPr>
              <w:rPr>
                <w:b/>
                <w:bCs/>
                <w:rtl/>
                <w:lang w:bidi="ar-JO"/>
              </w:rPr>
            </w:pPr>
            <w:r w:rsidRPr="00210BF2">
              <w:rPr>
                <w:b/>
                <w:bCs/>
                <w:noProof/>
                <w:rtl/>
                <w:lang w:bidi="ar-JO"/>
              </w:rPr>
              <w:t>يحدد الطالب مراحل التطور البشري وينقد السلوكيات الاستنزافية للموارد الطبيعية بدقة ووعي. يبين الطالب أثر استخدام وسائل التكنولوجيا الحديثة في التسبب بالمشكلات البيئية وتفاقمها. يعبر الطالب عن التزامه الشخصي بالمحافظة على البيئة المدرسية والمنزلية ومكتسباتها.</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44" type="#_x0000_t202" style="position:absolute;left:0;text-align:left;margin-left:1.3pt;margin-top:20.5pt;width:775.6pt;height:20.35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4">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15"/>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lastRenderedPageBreak/>
        <w:pict>
          <v:shape id="_x0000_s1046" type="#_x0000_t202" style="position:absolute;left:0;text-align:left;margin-left:357.4pt;margin-top:-8.3pt;width:145.5pt;height:24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48" type="#_x0000_t202" style="position:absolute;left:0;text-align:left;margin-left:357.4pt;margin-top:-8.3pt;width:145.5pt;height:24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الثالثة: البيئة والموارد والسكان</w:t>
      </w:r>
      <w:r>
        <w:rPr>
          <w:rFonts w:hint="cs"/>
          <w:b/>
          <w:bCs/>
          <w:sz w:val="24"/>
          <w:szCs w:val="24"/>
          <w:rtl/>
          <w:lang w:bidi="ar-JO"/>
        </w:rPr>
        <w:t xml:space="preserve">   </w:t>
      </w:r>
      <w:r w:rsidRPr="00210BF2">
        <w:rPr>
          <w:b/>
          <w:bCs/>
          <w:noProof/>
          <w:sz w:val="24"/>
          <w:szCs w:val="24"/>
          <w:rtl/>
          <w:lang w:bidi="ar-JO"/>
        </w:rPr>
        <w:t>الدرس (2): العوامل الطبيعية وتوزع السكان</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يعدد العوامل الطبيعية المؤثرة في توزيع السكان على الأرض</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يحلل أثر التضاريس والمناخ في الكثافة السكانية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يقدر أهمية الاستغلال المتوازن للبيئات المأهولة بالسكان</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يستعرض المعلم خريطة التوزيع السكاني للعالم متضمنة مناطق مكتظة وأخرى خالية تماماً من السكان. يسأل المعلم الطلبة عن الأسباب التي تجعل الناس يفضلون السكن في مناطق دون مناطق أخرى. يربط المعلم بين توافر المياه والمناخ المعتدل والسهول وبين تركز التجمعات البشرية والسكانية.</w:t>
            </w:r>
          </w:p>
        </w:tc>
        <w:tc>
          <w:tcPr>
            <w:tcW w:w="6315" w:type="dxa"/>
          </w:tcPr>
          <w:p w:rsidR="001A7BAB" w:rsidRPr="00635DA5" w:rsidRDefault="001A7BAB" w:rsidP="005000DA">
            <w:pPr>
              <w:rPr>
                <w:b/>
                <w:bCs/>
                <w:rtl/>
                <w:lang w:bidi="ar-JO"/>
              </w:rPr>
            </w:pPr>
            <w:r w:rsidRPr="00210BF2">
              <w:rPr>
                <w:b/>
                <w:bCs/>
                <w:noProof/>
                <w:rtl/>
                <w:lang w:bidi="ar-JO"/>
              </w:rPr>
              <w:t>يتفحص الطالب خريطة العالم السكانية ويلاحظ التباين الواضح في توزيع السكان بين القارات. يشارك الطالب في الحوار مبيناً أسباب تجنب الناس للسكن في القمم الجبلية الشاهقة أو الصحاري. يستنتج الطالب أن العوامل الطبيعية تلعب دوراً حاسماً في إمكانية الاستقرار البشري والاستثمار.</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العوامل الطبيعية المؤثرة في توزيع السكان كالمناخ والتضاريس والتربة والموارد المائية. يوضح المعلم كيف تؤثر السهول والوديان والمناطق المعتدلة في جذب السكان وتسهيل الحركة والنشاط. يبين المعلم التكيف البشري مع البيئات الصعبة كالصحاري والمناطق القطبية باستخدام الوسائل الحديثة.</w:t>
            </w:r>
          </w:p>
        </w:tc>
        <w:tc>
          <w:tcPr>
            <w:tcW w:w="6315" w:type="dxa"/>
          </w:tcPr>
          <w:p w:rsidR="001A7BAB" w:rsidRPr="00635DA5" w:rsidRDefault="001A7BAB" w:rsidP="005000DA">
            <w:pPr>
              <w:rPr>
                <w:b/>
                <w:bCs/>
                <w:rtl/>
                <w:lang w:bidi="ar-JO"/>
              </w:rPr>
            </w:pPr>
            <w:r w:rsidRPr="00210BF2">
              <w:rPr>
                <w:b/>
                <w:bCs/>
                <w:noProof/>
                <w:rtl/>
                <w:lang w:bidi="ar-JO"/>
              </w:rPr>
              <w:t>يصوغ الطالب بلغة ميسرة العوامل الطبيعية الأساسية التي تتحكم في الكثافة والتوزيع السكاني. يشرح الطالب التفاعل بين الإنسان والظروف المناخية والتضاريسية في اختيار مكان استقراره. يقارن الطالب بين البيئات الجاذبة للسكان والبيئات الطاردة بناءً على الموارد والظروف الطبيعية.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يوجه المعلم الطلبة لتحليل خريطة التوزيع السكاني في المملكة الأردنية الهاشمية وربطها بالمناخ. يكلف المعلم الطلبة المتميزين ببحث كيف مكنت التكنولوجيا الحديثة الإنسان من السكن في البيئات القاسية. يطلب المعلم كتابة تقرير عن أثر التغير المناخي المستقبلي في إعادة توزيع السكان عالمياً.</w:t>
            </w:r>
          </w:p>
        </w:tc>
        <w:tc>
          <w:tcPr>
            <w:tcW w:w="6315" w:type="dxa"/>
          </w:tcPr>
          <w:p w:rsidR="001A7BAB" w:rsidRPr="00635DA5" w:rsidRDefault="001A7BAB" w:rsidP="005000DA">
            <w:pPr>
              <w:rPr>
                <w:b/>
                <w:bCs/>
                <w:rtl/>
                <w:lang w:bidi="ar-JO"/>
              </w:rPr>
            </w:pPr>
            <w:r w:rsidRPr="00210BF2">
              <w:rPr>
                <w:b/>
                <w:bCs/>
                <w:noProof/>
                <w:rtl/>
                <w:lang w:bidi="ar-JO"/>
              </w:rPr>
              <w:t>يربط الطالب بين تركز السكان في بعض المحافظات الأردنية وتوافر الأمطار والمناخ المعتدل والخدمات. يكتب الطالب تقريراً عن التقنيات الحديثة كالتكييف وتحلية المياه في التكيف مع البيئات الجافة. يحلل الطالب خريطة موضوعية موضحاً العلاقة التفاعلية بين شبكات المياه والكثافة السكانية.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يطرح المعلم أسئلة حول العوامل الأكثر تأثيراً في تركز السكان في السهول الساحلية والمفيضية. يطلب المعلم من الطلبة تفسير انخفاض الكثافة السكانية في المناطق الصحراوية والقمم الجبلية العالية. يوزع المعلم ورقة عمل تتضمن تحديد العوامل الطبيعية بناءً على وصف مناخي وتضاريسي موحد.</w:t>
            </w:r>
          </w:p>
        </w:tc>
        <w:tc>
          <w:tcPr>
            <w:tcW w:w="6315" w:type="dxa"/>
          </w:tcPr>
          <w:p w:rsidR="001A7BAB" w:rsidRPr="00635DA5" w:rsidRDefault="001A7BAB" w:rsidP="005000DA">
            <w:pPr>
              <w:rPr>
                <w:b/>
                <w:bCs/>
                <w:rtl/>
                <w:lang w:bidi="ar-JO"/>
              </w:rPr>
            </w:pPr>
            <w:r w:rsidRPr="00210BF2">
              <w:rPr>
                <w:b/>
                <w:bCs/>
                <w:noProof/>
                <w:rtl/>
                <w:lang w:bidi="ar-JO"/>
              </w:rPr>
              <w:t>يفسر الطالب التوزيع السكاني لبعض المناطق العالمية بناءً على فهمه للعوامل الطبيعية المختلفة. يوضح الطالب أثر استصلاح الأراضي والتقنيات الزراعية في خفض أثر العوامل الطبيعية القاسية. يقيم الطالب فهمه الذاتي للخريطة السكانية ومدى قدرته على القراءة المهارية للخرائط الجغرافية.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89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7">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16"/>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lastRenderedPageBreak/>
        <w:pict>
          <v:shape id="_x0000_s1049" type="#_x0000_t202" style="position:absolute;left:0;text-align:left;margin-left:357.4pt;margin-top:-8.3pt;width:145.5pt;height:24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51"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الثالثة: البيئة والموارد والسكان</w:t>
      </w:r>
      <w:r>
        <w:rPr>
          <w:rFonts w:hint="cs"/>
          <w:b/>
          <w:bCs/>
          <w:sz w:val="24"/>
          <w:szCs w:val="24"/>
          <w:rtl/>
          <w:lang w:bidi="ar-JO"/>
        </w:rPr>
        <w:t xml:space="preserve">   </w:t>
      </w:r>
      <w:r w:rsidRPr="00210BF2">
        <w:rPr>
          <w:b/>
          <w:bCs/>
          <w:noProof/>
          <w:sz w:val="24"/>
          <w:szCs w:val="24"/>
          <w:rtl/>
          <w:lang w:bidi="ar-JO"/>
        </w:rPr>
        <w:t>الدرس (3): الأنشطة البشرية وأشكال سطح الأرض</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يربط بين أشكال سطح الأرض وتنوع الأنشطة البشرية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يوضح أثر السهول والجبال في الزراعة والصناعة والنقل</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يبدي تقديراً لقدرة الإنسان على التكيف مع التضاريس</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يعرض المعلم صوراً لأنشطة زراعية في السهول ورعي في الهضاب وسياحة ومقالع في الجبال. يسأل المعلم الطلبة عن نوع النشاط الاقتصادي الممكن ممارسته في كل شكل تضاريسي مختلف. يوجه المعلم الطلبة للتفكير في كيفية تسهيل أشكال سطح الأرض أو إعاقتها لحركة الإنسان.</w:t>
            </w:r>
          </w:p>
        </w:tc>
        <w:tc>
          <w:tcPr>
            <w:tcW w:w="6315" w:type="dxa"/>
          </w:tcPr>
          <w:p w:rsidR="001A7BAB" w:rsidRPr="00635DA5" w:rsidRDefault="001A7BAB" w:rsidP="005000DA">
            <w:pPr>
              <w:rPr>
                <w:b/>
                <w:bCs/>
                <w:rtl/>
                <w:lang w:bidi="ar-JO"/>
              </w:rPr>
            </w:pPr>
            <w:r w:rsidRPr="00210BF2">
              <w:rPr>
                <w:b/>
                <w:bCs/>
                <w:noProof/>
                <w:rtl/>
                <w:lang w:bidi="ar-JO"/>
              </w:rPr>
              <w:t>يشاهد الطالب الصور المعروضة ويربط بين الطبيعة الجغرافية للمكان ونوع شغل السكان اليومي. يجيب الطالب عن أسئلة المعلم مبيناً لماذا يسهل مد طرق المواصلات في الأراضي السهلية المستوية. يستنتج الطالب أن ملائمة التضاريس تتفاوت بتفاوت النشاط الاقتصادي المراد ممارسته وتنفيذه.</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ملاءمة الأراضي السهلية للزراعة الكثيفة والاستيطان وتشييد بنية التحتية والمصانع. يستعرض المعلم الأنشطة البشرية في المناطق الجبلية كالسياحة والرعي واستخراج الثروات المعدنية. يبين المعلم الأساليب الهندسية التي اتبعها الإنسان لتجاوز عقبات التضاريس كالأنفاق والمدرجات.</w:t>
            </w:r>
          </w:p>
        </w:tc>
        <w:tc>
          <w:tcPr>
            <w:tcW w:w="6315" w:type="dxa"/>
          </w:tcPr>
          <w:p w:rsidR="001A7BAB" w:rsidRPr="00635DA5" w:rsidRDefault="001A7BAB" w:rsidP="005000DA">
            <w:pPr>
              <w:rPr>
                <w:b/>
                <w:bCs/>
                <w:rtl/>
                <w:lang w:bidi="ar-JO"/>
              </w:rPr>
            </w:pPr>
            <w:r w:rsidRPr="00210BF2">
              <w:rPr>
                <w:b/>
                <w:bCs/>
                <w:noProof/>
                <w:rtl/>
                <w:lang w:bidi="ar-JO"/>
              </w:rPr>
              <w:t>يشرح الطالب بكلماته الخاصة كيفية تأثير شكل الجبل أو السهل أو الهضبة على نشاط السكان الاقتصادي. يوضح الطالب المزايا التي توفرها السهول للأنشطة الزراعية والصناعية مقارنة بالمرتفعات الجبلية الوعرة. يعدد الطالب أمثلة على التكيف البشري وتذليل صعوبة التضاريس لتحقيق التنمية الاقتصادية المرجوة.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يوجه المعلم الطلبة لدراسة أمثلة محلية أردنية كالزراعة في الأغوار والسياحة في عجلون والرمال. يكلف المعلم الطلبة بتصميم مجسم أو رسم يبين الأنشطة البشرية المتنوعة حسب شكل سطح الأرض. يطلب المعلم كتابة مقال عن أثر التكنولوجيا في تحويل المناطق الجبلية لنقاط جذب سياحي وتنموي.</w:t>
            </w:r>
          </w:p>
        </w:tc>
        <w:tc>
          <w:tcPr>
            <w:tcW w:w="6315" w:type="dxa"/>
          </w:tcPr>
          <w:p w:rsidR="001A7BAB" w:rsidRPr="00635DA5" w:rsidRDefault="001A7BAB" w:rsidP="005000DA">
            <w:pPr>
              <w:rPr>
                <w:b/>
                <w:bCs/>
                <w:rtl/>
                <w:lang w:bidi="ar-JO"/>
              </w:rPr>
            </w:pPr>
            <w:r w:rsidRPr="00210BF2">
              <w:rPr>
                <w:b/>
                <w:bCs/>
                <w:noProof/>
                <w:rtl/>
                <w:lang w:bidi="ar-JO"/>
              </w:rPr>
              <w:t>يربط الطالب بين الأنشطة الاقتصادية في مناطق الأردن المختلفة وطبيعة مظاهر سطح الأرض فيها. يرسم الطالب شكلاً تخطيطياً يوضح الأنشطة البشرية الملائمة لكل من السهل والجبل والهضبة. يقدم الطالب أفكاراً تنموية مبتكرة لاستغلال المرتفعات الجبلية في مشروعات توليد الطاقة المتجددة.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يطلب المعلم من الطلبة تقديم أمثلة على نشاطين بشريين يسهل قيامهما في المناطق السهلية. يطرح المعلم سؤالاً حول التحديات التي تواجه قطاع النقل والمواصلات في البيئات الجبلية الوعرة. يقيّم المعلم مدى تمكن الطلبة من ربط شكل المظهر التضاريسي بالنشاط الاقتصادي الأنسب.</w:t>
            </w:r>
          </w:p>
        </w:tc>
        <w:tc>
          <w:tcPr>
            <w:tcW w:w="6315" w:type="dxa"/>
          </w:tcPr>
          <w:p w:rsidR="001A7BAB" w:rsidRPr="00635DA5" w:rsidRDefault="001A7BAB" w:rsidP="005000DA">
            <w:pPr>
              <w:rPr>
                <w:b/>
                <w:bCs/>
                <w:rtl/>
                <w:lang w:bidi="ar-JO"/>
              </w:rPr>
            </w:pPr>
            <w:r w:rsidRPr="00210BF2">
              <w:rPr>
                <w:b/>
                <w:bCs/>
                <w:noProof/>
                <w:rtl/>
                <w:lang w:bidi="ar-JO"/>
              </w:rPr>
              <w:t>يقدم الطالب إجابات دقيقة تعكس فهمه للتكامل بين أشكال سطح الأرض والنشاط الاقتصادي البشري. يوضح الطالب كيف نجح الإنسان في شق الطرق وبناء المدرجات للزراعة في الجبال. يعرب الطالب عن قدرته على تحليل الخرائط التضاريسية واستنتاج الأنشطة المتاحة للسكان.</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50"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0">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17"/>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lastRenderedPageBreak/>
        <w:pict>
          <v:shape id="_x0000_s1052" type="#_x0000_t202" style="position:absolute;left:0;text-align:left;margin-left:357.4pt;margin-top:-8.3pt;width:145.5pt;height:24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54" type="#_x0000_t202" style="position:absolute;left:0;text-align:left;margin-left:357.4pt;margin-top:-8.3pt;width:145.5pt;height:24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الثالثة: البيئة والموارد والسكان</w:t>
      </w:r>
      <w:r>
        <w:rPr>
          <w:rFonts w:hint="cs"/>
          <w:b/>
          <w:bCs/>
          <w:sz w:val="24"/>
          <w:szCs w:val="24"/>
          <w:rtl/>
          <w:lang w:bidi="ar-JO"/>
        </w:rPr>
        <w:t xml:space="preserve">   </w:t>
      </w:r>
      <w:r w:rsidRPr="00210BF2">
        <w:rPr>
          <w:b/>
          <w:bCs/>
          <w:noProof/>
          <w:sz w:val="24"/>
          <w:szCs w:val="24"/>
          <w:rtl/>
          <w:lang w:bidi="ar-JO"/>
        </w:rPr>
        <w:t>الدرس (4): التجارة الدولية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يعرّف مفهوم التجارة الدولية والصادرات والواردات</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يوضح أهمية التجارة الدولية في التبادل الاقتصادي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يدرك أهمية حماية المنتج الوطني لدعم الاقتصاد</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يعرض المعلم منتجات مدرسية أو استهلاكية يحمل بعضها علامة صنع في الأردن والأخرى استيراد خارجي. يسأل المعلم الطلبة عن سبب تبادل السلع بين الدول وعدم اكتفاء كل دولة بما تنتجه محلياً. يربط المعلم بين التباين في توزع الموارد الطبيعية والتكنولوجية وبين قيام حركة التجارة بين الدول.</w:t>
            </w:r>
          </w:p>
        </w:tc>
        <w:tc>
          <w:tcPr>
            <w:tcW w:w="6315" w:type="dxa"/>
          </w:tcPr>
          <w:p w:rsidR="001A7BAB" w:rsidRPr="00635DA5" w:rsidRDefault="001A7BAB" w:rsidP="005000DA">
            <w:pPr>
              <w:rPr>
                <w:b/>
                <w:bCs/>
                <w:rtl/>
                <w:lang w:bidi="ar-JO"/>
              </w:rPr>
            </w:pPr>
            <w:r w:rsidRPr="00210BF2">
              <w:rPr>
                <w:b/>
                <w:bCs/>
                <w:noProof/>
                <w:rtl/>
                <w:lang w:bidi="ar-JO"/>
              </w:rPr>
              <w:t>يتأمل الطالب المنتجات المعروضة ويفحص الموطن الأصلي لصناعتها بناءً على الملصق المكتوب عليها. يشارك الطالب في النقاش مبدياً رأيه في أسباب لجوء الدول لاستيراد بعض احتياجاتها من الخارج. يستنتج الطالب أن عدم كفاية الموارد المحلية يفرض الاتجاه نحو تبادل المنتجات والتجارة الدولية.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مفهوم التجارة الدولية وأركانها الأساسية والمتمثلة في الصادرات والواردات والميزان التجاري. يبين المعلم الفوائد الاقتصادية للتجارة الدولية في توفير الاحتياجات وتوفير فرص العمل وتدفق العملات الصعبة. يناقش المعلم مفهوم الميزان التجاري والفرق بين حالتي العجز والفيض التأثيري على الاقتصاد الوطني.</w:t>
            </w:r>
          </w:p>
        </w:tc>
        <w:tc>
          <w:tcPr>
            <w:tcW w:w="6315" w:type="dxa"/>
          </w:tcPr>
          <w:p w:rsidR="001A7BAB" w:rsidRPr="00635DA5" w:rsidRDefault="001A7BAB" w:rsidP="005000DA">
            <w:pPr>
              <w:rPr>
                <w:b/>
                <w:bCs/>
                <w:rtl/>
                <w:lang w:bidi="ar-JO"/>
              </w:rPr>
            </w:pPr>
            <w:r w:rsidRPr="00210BF2">
              <w:rPr>
                <w:b/>
                <w:bCs/>
                <w:noProof/>
                <w:rtl/>
                <w:lang w:bidi="ar-JO"/>
              </w:rPr>
              <w:t>يصوغ الطالب مفهوم التجارة الدولية والفرق بين الصادرات والواردات بلغته ومفاهيمه الخاصة. يشرح الطالب أهمية التبادل التجاري بين الدول في سد النقص وتوفير المنتجات المتنوعة للمستهلكين. يحلل الطالب أثر تفوق الصادرات على الواردات في تحقيق الفائض ودعم قوة العملة المحلية الوطنية.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يكلف المعلم الطلبة بإعداد قائمة بأبرز صادرات وواردات المملكة الأردنية الهاشمية في الوقت الحالي. يوجه المعلم الطلبة لبحث مفهوم الميزان التجاري الأردني وكيفية تحسينه بدعم المنتجات المحلية. يحث المعلم الطلبة المتميزين على دراسة أثر الاتفاقيات التجارية الدولية في تسريع حركة التبادل.</w:t>
            </w:r>
          </w:p>
        </w:tc>
        <w:tc>
          <w:tcPr>
            <w:tcW w:w="6315" w:type="dxa"/>
          </w:tcPr>
          <w:p w:rsidR="001A7BAB" w:rsidRPr="00635DA5" w:rsidRDefault="001A7BAB" w:rsidP="005000DA">
            <w:pPr>
              <w:rPr>
                <w:b/>
                <w:bCs/>
                <w:rtl/>
                <w:lang w:bidi="ar-JO"/>
              </w:rPr>
            </w:pPr>
            <w:r w:rsidRPr="00210BF2">
              <w:rPr>
                <w:b/>
                <w:bCs/>
                <w:noProof/>
                <w:rtl/>
                <w:lang w:bidi="ar-JO"/>
              </w:rPr>
              <w:t>يجمع الطالب معلومات عن المنتجات الوطنية الأردنية المصدرة للخارج كالفسفات والأدوية والمنتجات الزراعية. يكتب الطالب مقترحاً لدعم المنتج الوطني وتشجيع استهلاكه لتقليل العجز في الميزان التجاري. يحلل الطالب دور المعابر الحدودية والموانئ البحرية كأثر ميناء العقبة في النشاط التجاري للدولة.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يطرح المعلم أسئلة تقويمية للتمييز بين مفهوم الصادرات والواردات من خلال أمثلة عملية سريعة. يطلب المعلم من الطلبة تحديد حالة الميزان التجاري إذا كانت قيمة الواردات أعلى من الصادرات. يختبر المعلم قدرة الطلبة على ربط التجارة الدولية بتوافر الموارد الطبيعية والتكنولوجية.</w:t>
            </w:r>
          </w:p>
        </w:tc>
        <w:tc>
          <w:tcPr>
            <w:tcW w:w="6315" w:type="dxa"/>
          </w:tcPr>
          <w:p w:rsidR="001A7BAB" w:rsidRPr="00635DA5" w:rsidRDefault="001A7BAB" w:rsidP="005000DA">
            <w:pPr>
              <w:rPr>
                <w:b/>
                <w:bCs/>
                <w:rtl/>
                <w:lang w:bidi="ar-JO"/>
              </w:rPr>
            </w:pPr>
            <w:r w:rsidRPr="00210BF2">
              <w:rPr>
                <w:b/>
                <w:bCs/>
                <w:noProof/>
                <w:rtl/>
                <w:lang w:bidi="ar-JO"/>
              </w:rPr>
              <w:t>يجيب الطالب عن الأسئلة موضحاً المصطلحات الاقتصادية بأسلوب دقيق وشفاف يعكس الفهم المكتسب. يوضح الطالب أهمية دعم الصناعات الوطنية في تعزيز الاستقلال الاقتصادي وتقليل الديون. يقيم الطالب قدرته على استيعاب المفاهيم الاقتصادية الأساسية الواردة في مضمون الدرس.</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71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3">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18"/>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5" type="#_x0000_t202" style="position:absolute;left:0;text-align:left;margin-left:357.4pt;margin-top:-8.3pt;width:145.5pt;height:24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57" type="#_x0000_t202" style="position:absolute;left:0;text-align:left;margin-left:357.4pt;margin-top:-8.3pt;width:145.5pt;height:24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الثالثة: البيئة والموارد والسكان</w:t>
      </w:r>
      <w:r>
        <w:rPr>
          <w:rFonts w:hint="cs"/>
          <w:b/>
          <w:bCs/>
          <w:sz w:val="24"/>
          <w:szCs w:val="24"/>
          <w:rtl/>
          <w:lang w:bidi="ar-JO"/>
        </w:rPr>
        <w:t xml:space="preserve">   </w:t>
      </w:r>
      <w:r w:rsidRPr="00210BF2">
        <w:rPr>
          <w:b/>
          <w:bCs/>
          <w:noProof/>
          <w:sz w:val="24"/>
          <w:szCs w:val="24"/>
          <w:rtl/>
          <w:lang w:bidi="ar-JO"/>
        </w:rPr>
        <w:t>الدرس (5): الاقتصاد والريادة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يوضح مفهوم الريادة والمشروع الريادي الناجح</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يحدد صفات ومهارات الشخص الريادي في المجتمع</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يثمن قيمة المبادرة والابتكار في حل المشكلات الاقتصادية</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يعرض المعلم قصة نجاح لشاب أردني بدأ بمشروع ريادي صغير وتطور لشركة ناجحة ومتميزة. يسأل المعلم الطلبة عن الفرق بين الموظف التقليدي والشخص الريادي الذي يبتكر فكرة جديدة. يربط المعلم بين التفكير الخلاق وتحويل الأفكار البسيطة إلى مشروعات منتجة تخدم المجتمع المحيط.</w:t>
            </w:r>
          </w:p>
        </w:tc>
        <w:tc>
          <w:tcPr>
            <w:tcW w:w="6315" w:type="dxa"/>
          </w:tcPr>
          <w:p w:rsidR="001A7BAB" w:rsidRPr="00635DA5" w:rsidRDefault="001A7BAB" w:rsidP="005000DA">
            <w:pPr>
              <w:rPr>
                <w:b/>
                <w:bCs/>
                <w:rtl/>
                <w:lang w:bidi="ar-JO"/>
              </w:rPr>
            </w:pPr>
            <w:r w:rsidRPr="00210BF2">
              <w:rPr>
                <w:b/>
                <w:bCs/>
                <w:noProof/>
                <w:rtl/>
                <w:lang w:bidi="ar-JO"/>
              </w:rPr>
              <w:t>يتفاعل الطالب مع قصة النجاح المعروضة ويعبر عن انطباعاته وحماسه تجاه فكرة العمل الحر. يشارك الطالب في الحوار مبيناً السمات التي تميز بها صاحب القصة كالشجاعة والإصرار والتفكير التكافلي. يستنتج الطالب أن الريادة تتطلب البحث عن المشكلات وتحويلها لفرص استثمارية وحلول عملية.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مفهوم الريادة في الاقتصاد وأهميتها في حد الرديف للبطالة وتحفيز النمو والتطوير. يعدد المعلم الصفات والمهارات الحيوية للريادي كالتفكير الإبداعي وتحمل المخاطر والتخطيط والقيادة. يبين المعلم خطوات تأسيس المشروع الريادي بدءاً من الفكرة ودراسة السوق حتى التنفيذ والمتابعة.</w:t>
            </w:r>
          </w:p>
        </w:tc>
        <w:tc>
          <w:tcPr>
            <w:tcW w:w="6315" w:type="dxa"/>
          </w:tcPr>
          <w:p w:rsidR="001A7BAB" w:rsidRPr="00635DA5" w:rsidRDefault="001A7BAB" w:rsidP="005000DA">
            <w:pPr>
              <w:rPr>
                <w:b/>
                <w:bCs/>
                <w:rtl/>
                <w:lang w:bidi="ar-JO"/>
              </w:rPr>
            </w:pPr>
            <w:r w:rsidRPr="00210BF2">
              <w:rPr>
                <w:b/>
                <w:bCs/>
                <w:noProof/>
                <w:rtl/>
                <w:lang w:bidi="ar-JO"/>
              </w:rPr>
              <w:t>يصوغ الطالب تعريف الريادة والمشروع الريادي مستخدماً مفاهيمه الخاصة المشتقة من أمثلة واقعية. يحدد الطالب الصفات والمهارات القيادية والإبداعية الواجب توافرها في الشخص الريادي الناجح. يوضح الطالب كيف تسهم المشروعات الريادية في حل المشكلات الاقتصادية وتوفير فرص العمل للشباب.</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يكلف المعلم الطلبة بطرح فكرة مشروع ريادي مبسط يحل مشكلة بيئية أو خدمية داخل المدرسة. يوجه المعلم الطلبة المتميزين لإعداد دراسة جدوى مبسطة تتضمن التكاليف والأرباح والمتطلبات. يطلب المعلم من الطلبة إجراء مقابلة مع ريادي أردني محلي ونقل تجربته لزملائه الصف.</w:t>
            </w:r>
          </w:p>
        </w:tc>
        <w:tc>
          <w:tcPr>
            <w:tcW w:w="6315" w:type="dxa"/>
          </w:tcPr>
          <w:p w:rsidR="001A7BAB" w:rsidRPr="00635DA5" w:rsidRDefault="001A7BAB" w:rsidP="005000DA">
            <w:pPr>
              <w:rPr>
                <w:b/>
                <w:bCs/>
                <w:rtl/>
                <w:lang w:bidi="ar-JO"/>
              </w:rPr>
            </w:pPr>
            <w:r w:rsidRPr="00210BF2">
              <w:rPr>
                <w:b/>
                <w:bCs/>
                <w:noProof/>
                <w:rtl/>
                <w:lang w:bidi="ar-JO"/>
              </w:rPr>
              <w:t>يبتكر الطالب فكرة مشروع ريادي خدمة للبيئة الصفية أو المدرسية ويصمم خطة تنفيذية مبسطة لها. يقدم الطالب دراسة مقتضبة تتناول احتياجات مشروعه وكيفية تسويق منتجه أو خدمته بين أقرانه. يستعرض الطالب نتائج مقابلته مع أحد الرياديين مستخلصاً الدروس والتحديات وكيفية تجاوزها.</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يطلب المعلم من الطلبة تحديد ثلاث صفات أساسية للريادي الناجح بناءً على ما تم نقاشه في الحصة. يطرح المعلم سؤالاً تقويمياً حول الفرق بين الفكرة العادية والفكرة الريادية القابلة للتطبيق والتطوير. يقيّم المعلم مدى تمكن الطلبة من صياغة مقترح مشروع يمتلك عناصر الريادة والابتكار والحل.</w:t>
            </w:r>
          </w:p>
        </w:tc>
        <w:tc>
          <w:tcPr>
            <w:tcW w:w="6315" w:type="dxa"/>
          </w:tcPr>
          <w:p w:rsidR="001A7BAB" w:rsidRPr="00635DA5" w:rsidRDefault="001A7BAB" w:rsidP="005000DA">
            <w:pPr>
              <w:rPr>
                <w:b/>
                <w:bCs/>
                <w:rtl/>
                <w:lang w:bidi="ar-JO"/>
              </w:rPr>
            </w:pPr>
            <w:r w:rsidRPr="00210BF2">
              <w:rPr>
                <w:b/>
                <w:bCs/>
                <w:noProof/>
                <w:rtl/>
                <w:lang w:bidi="ar-JO"/>
              </w:rPr>
              <w:t>يستعرض الطالب صفات الريادي الناجح موضحاً أهمية الإصرار والقدرة على مواجهة التحديات المختلفة. يوضح الطالب كيف يمكن للتفكير الريادي أن يسهم في خدمة المجتمع والنهوض بالاقتصاد الوطني. يقيم الطالب ذاتياً قدراته الإبداعية والمهارات التي يحتاج لتطويرها ليكون ريادياً مستقبلياً.</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56" type="#_x0000_t202" style="position:absolute;left:0;text-align:left;margin-left:1.3pt;margin-top:20.5pt;width:775.6pt;height:20.35pt;z-index:2517012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6">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1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8" type="#_x0000_t202" style="position:absolute;left:0;text-align:left;margin-left:357.4pt;margin-top:-8.3pt;width:145.5pt;height:24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60"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الرابعة: حضارات بلاد الشام القديمة</w:t>
      </w:r>
      <w:r>
        <w:rPr>
          <w:rFonts w:hint="cs"/>
          <w:b/>
          <w:bCs/>
          <w:sz w:val="24"/>
          <w:szCs w:val="24"/>
          <w:rtl/>
          <w:lang w:bidi="ar-JO"/>
        </w:rPr>
        <w:t xml:space="preserve">   </w:t>
      </w:r>
      <w:r w:rsidRPr="00210BF2">
        <w:rPr>
          <w:b/>
          <w:bCs/>
          <w:noProof/>
          <w:sz w:val="24"/>
          <w:szCs w:val="24"/>
          <w:rtl/>
          <w:lang w:bidi="ar-JO"/>
        </w:rPr>
        <w:t>الدرس (1): حضارات بلاد الشام القديمة (النشأة)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يحدد الموقع الجغرافي والأهمية الاستراتيجية لبلاد الشام</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يوضح العوامل التي ساعدت على نشوء الحضارات القديمة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يقدر الموروث الحضاري والتاريخي لمنطقة بلاد الشام</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يعرض المعلم خريطة لبلاد الشام القديمة تبين موقعها بين حضارات الرافدين ومصر القديمة. يسأل المعلم الطلبة عن أسباب استقرار الحضارات القديمة كالكنعانيين والآراميين في هذه المنطقة. يربط المعلم بين تنوع المناخ وتوافر المياه والموقع المتوسط وبين قيام المراكز الحضارية.</w:t>
            </w:r>
          </w:p>
        </w:tc>
        <w:tc>
          <w:tcPr>
            <w:tcW w:w="6315" w:type="dxa"/>
          </w:tcPr>
          <w:p w:rsidR="001A7BAB" w:rsidRPr="00635DA5" w:rsidRDefault="001A7BAB" w:rsidP="005000DA">
            <w:pPr>
              <w:rPr>
                <w:b/>
                <w:bCs/>
                <w:rtl/>
                <w:lang w:bidi="ar-JO"/>
              </w:rPr>
            </w:pPr>
            <w:r w:rsidRPr="00210BF2">
              <w:rPr>
                <w:b/>
                <w:bCs/>
                <w:noProof/>
                <w:rtl/>
                <w:lang w:bidi="ar-JO"/>
              </w:rPr>
              <w:t>يتفحص الطالب الخريطة التاريخية ويلاحظ الموقع الاستراتيجي لبلاد الشام كملتقى للطرق التجارية. يشارك الطالب في الحوار مبيناً دور البيئة الخصبة والموارد الطبيعية في جذب الشعوب القديمة. يستنتج الطالب أن بلاد الشام كانت مهداً للعديد من الحضارات والأقوام التي تركت أثراً تاريخياً.</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الموقع الجغرافي لبلاد الشام وحدودها الطبيعية وأهميتها الاستراتيجية والتجارية عبر العصور. يستعرض المعلم الشعوب والحضارات القديمة التي استقرت في بلاد الشام كالكنعانيين والآراميين والفينقيين. يبين المعلم العوامل الطبيعية والبشرية التي ساعدت على نشأة واستمرار هذه الحضارات العريقة المتميزة.</w:t>
            </w:r>
          </w:p>
        </w:tc>
        <w:tc>
          <w:tcPr>
            <w:tcW w:w="6315" w:type="dxa"/>
          </w:tcPr>
          <w:p w:rsidR="001A7BAB" w:rsidRPr="00635DA5" w:rsidRDefault="001A7BAB" w:rsidP="005000DA">
            <w:pPr>
              <w:rPr>
                <w:b/>
                <w:bCs/>
                <w:rtl/>
                <w:lang w:bidi="ar-JO"/>
              </w:rPr>
            </w:pPr>
            <w:r w:rsidRPr="00210BF2">
              <w:rPr>
                <w:b/>
                <w:bCs/>
                <w:noProof/>
                <w:rtl/>
                <w:lang w:bidi="ar-JO"/>
              </w:rPr>
              <w:t>يحدد الطالب على الخريطة الموقع الجغرافي لبلاد الشام موضحاً أهميته الجيوسياسية والتجارية القديمة. يشرح الطالب بكلماته الخاصة العوامل المقومة لنشوء الحضارات القديمة في منطقة بلاد الشام. يعدد الطالب الأقوام والشعوب القديمة التي هاجرت واستقرت في المنطقة وأسست ممالكها التاريخية.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يوجه المعلم الطلبة لرسم خريطة صماء لبلاد الشام وتحديد مواقع استقرار الحضارات القديمة عليها. يكلف المعلم الطلبة المتميزين ببحث طرق الهجرات العربية القديمة من شبه الجزيرة إلى الشام. يطلب المعلم كتابة تقرير عن أثر خطوط التجارة القديمة كطريق البخور في ثراء ممالك الشام.</w:t>
            </w:r>
          </w:p>
        </w:tc>
        <w:tc>
          <w:tcPr>
            <w:tcW w:w="6315" w:type="dxa"/>
          </w:tcPr>
          <w:p w:rsidR="001A7BAB" w:rsidRPr="00635DA5" w:rsidRDefault="001A7BAB" w:rsidP="005000DA">
            <w:pPr>
              <w:rPr>
                <w:b/>
                <w:bCs/>
                <w:rtl/>
                <w:lang w:bidi="ar-JO"/>
              </w:rPr>
            </w:pPr>
            <w:r w:rsidRPr="00210BF2">
              <w:rPr>
                <w:b/>
                <w:bCs/>
                <w:noProof/>
                <w:rtl/>
                <w:lang w:bidi="ar-JO"/>
              </w:rPr>
              <w:t>يرسم الطالب الخريطة الصماء ويثبت عليها مواقع الكنعانيين والآراميين والأنباط والمدن الرئيسية. يحلل الطالب خريطة الهجرات البشرية القديمة موضحاً أسباب انتقال المجموعات السكانية لبلاد الشام. يكتب الطالب تقريراً تاريخياً يربط فيه بين ثراء الحضارات القديمة وسيادتها على المعابر المائية والبرية.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يطرح المعلم أسئلة شفوية لقياس مدى معرفة الطلبة بالموقع المحدود والشعوب الاستيطانية الأولى. يطلب المعلم من كل طالب استخراج عامل طبيعي واحد وعامل بشري أسهم في نشوء حضارة الشام. يوزع المعلم أوراق تقويم تكويني قصيرة لتحديد أسماء الشعوب القديمة ومناطق تمركزها.</w:t>
            </w:r>
          </w:p>
        </w:tc>
        <w:tc>
          <w:tcPr>
            <w:tcW w:w="6315" w:type="dxa"/>
          </w:tcPr>
          <w:p w:rsidR="001A7BAB" w:rsidRPr="00635DA5" w:rsidRDefault="001A7BAB" w:rsidP="005000DA">
            <w:pPr>
              <w:rPr>
                <w:b/>
                <w:bCs/>
                <w:rtl/>
                <w:lang w:bidi="ar-JO"/>
              </w:rPr>
            </w:pPr>
            <w:r w:rsidRPr="00210BF2">
              <w:rPr>
                <w:b/>
                <w:bCs/>
                <w:noProof/>
                <w:rtl/>
                <w:lang w:bidi="ar-JO"/>
              </w:rPr>
              <w:t>يذكر الطالب الشعوب التاريخية القديمة ومناطق نشأتها بدقة متناهية بناءً على ما درس ونوقش. يوضح الطالب الدور الذي لعبه الموقع الجغرافي لبلاد الشام في التبادل الحضاري والثقافي القديم. يقيم الطالب مهارته في قراءة الخرائط التاريخية واستخلاص المعطيات الجغرافية المرافقة لها.</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59"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9">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1A7BAB">
      <w:pPr>
        <w:rPr>
          <w:sz w:val="6"/>
          <w:szCs w:val="6"/>
          <w:rtl/>
        </w:rPr>
      </w:pPr>
      <w:r>
        <w:rPr>
          <w:noProof/>
          <w:sz w:val="6"/>
          <w:szCs w:val="6"/>
          <w:rtl/>
        </w:rPr>
        <w:lastRenderedPageBreak/>
        <w:pict>
          <v:shape id="_x0000_s1061" type="#_x0000_t202" style="position:absolute;left:0;text-align:left;margin-left:357.4pt;margin-top:-8.3pt;width:145.5pt;height:24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Pr="00317004" w:rsidRDefault="00735C7F">
      <w:pPr>
        <w:rPr>
          <w:sz w:val="6"/>
          <w:szCs w:val="6"/>
        </w:rPr>
      </w:pPr>
      <w:r>
        <w:rPr>
          <w:noProof/>
          <w:sz w:val="6"/>
          <w:szCs w:val="6"/>
        </w:rPr>
        <w:pict>
          <v:shape id="_x0000_s1063" type="#_x0000_t202" style="position:absolute;left:0;text-align:left;margin-left:357.4pt;margin-top:-8.3pt;width:145.5pt;height:24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الرابعة: حضارات بلاد الشام القديمة</w:t>
      </w:r>
      <w:r>
        <w:rPr>
          <w:rFonts w:hint="cs"/>
          <w:b/>
          <w:bCs/>
          <w:sz w:val="24"/>
          <w:szCs w:val="24"/>
          <w:rtl/>
          <w:lang w:bidi="ar-JO"/>
        </w:rPr>
        <w:t xml:space="preserve">   </w:t>
      </w:r>
      <w:r w:rsidRPr="00210BF2">
        <w:rPr>
          <w:b/>
          <w:bCs/>
          <w:noProof/>
          <w:sz w:val="24"/>
          <w:szCs w:val="24"/>
          <w:rtl/>
          <w:lang w:bidi="ar-JO"/>
        </w:rPr>
        <w:t>الدرس (2): حضارات بلاد الشام القديمة (المظاهر والإنجازات)</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يستعرض أبرز المظاهر العمرانية والاقتصادية لحضارات الشام</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يوضح الإنجازات الحضارية كاختراع الأبجدية والتجارة البحرية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يعتز بالإسهامات الحضارية الشامية في التاريخ الإنساني</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يعرض المعلم صوراً لآثار أبجدية أوغاريت والسفن الفينقية والعملات والمعابد القديمة بالشام. يسأل المعلم الطلبة عن أهم الاختراعات التي قدمتها حضارات بلاد الشام القديمة للجهد الإنساني. يربط المعلم بين اختراع الأبجدية الفينقية وبين تسهيل التواصل التجاري والفكري بين الشعوب.</w:t>
            </w:r>
          </w:p>
        </w:tc>
        <w:tc>
          <w:tcPr>
            <w:tcW w:w="6315" w:type="dxa"/>
          </w:tcPr>
          <w:p w:rsidR="001A7BAB" w:rsidRPr="00635DA5" w:rsidRDefault="001A7BAB" w:rsidP="005000DA">
            <w:pPr>
              <w:rPr>
                <w:b/>
                <w:bCs/>
                <w:rtl/>
                <w:lang w:bidi="ar-JO"/>
              </w:rPr>
            </w:pPr>
            <w:r w:rsidRPr="00210BF2">
              <w:rPr>
                <w:b/>
                <w:bCs/>
                <w:noProof/>
                <w:rtl/>
                <w:lang w:bidi="ar-JO"/>
              </w:rPr>
              <w:t>يتأمل الطالب الصور المعروضة ويتعرف على أقدم الأبجديات المكتوبة والمعالم الآثرية الشامخة. يتفاعل الطالب مع أسئلة المعلم مبيناً كيف أحدث اختراع الأبجدية ثورة علمية وثقافية عالمية. يستنتج الطالب أن حضارات الشام لم تكن مجرد زراعة بل قدمت إنجازات علمية وبحرية وفنية.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المظاهر الاقتصادية كالزراعة والتعدين والصناعة الأرجوانية والتجارة البحرية الفينقية. يستعرض المعلم الإنجاز العلمي الأبرز والمتمثل في اختراع الأبجدية وتطوير أساليب الملاحة البحرية. يبين المعلم المظاهر العمرانية والفنية كبناء الموانئ والهياكل والقصور ونحت الصخور والتطوير.</w:t>
            </w:r>
          </w:p>
        </w:tc>
        <w:tc>
          <w:tcPr>
            <w:tcW w:w="6315" w:type="dxa"/>
          </w:tcPr>
          <w:p w:rsidR="001A7BAB" w:rsidRPr="00635DA5" w:rsidRDefault="001A7BAB" w:rsidP="005000DA">
            <w:pPr>
              <w:rPr>
                <w:b/>
                <w:bCs/>
                <w:rtl/>
                <w:lang w:bidi="ar-JO"/>
              </w:rPr>
            </w:pPr>
            <w:r w:rsidRPr="00210BF2">
              <w:rPr>
                <w:b/>
                <w:bCs/>
                <w:noProof/>
                <w:rtl/>
                <w:lang w:bidi="ar-JO"/>
              </w:rPr>
              <w:t>يصوغ الطالب بلغته الخاصة أبرز الإنجازات العلمية والاقتصادية التي حققتها حضارات بلاد الشام. يوضح الطالب أهمية اختراع الأبجدية الأوغاريتية والفينقية في تسهيل الكتابة ونشر المعرفة عالمياً. يحلل الطالب أسباب تفوق الفينقيين في الملاحة البحرية والتجارة وتأسيس المحطات التجارية.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يوجه المعلم الطلبة لمقارنة جدولية بين الأبجدية القديمة والرموز المسمارية والمصرية القديمة. يكلف المعلم الطلبة المتميزين ببحث صناعة الصباغ الأرجواني وكيف أصبحت رمزا للثراء الفينقي. يطلب المعلم من الطلبة كتابة اسمائهم باستخدام حروف الأبجدية الكنعانية أو الفينقية القديمة.</w:t>
            </w:r>
          </w:p>
        </w:tc>
        <w:tc>
          <w:tcPr>
            <w:tcW w:w="6315" w:type="dxa"/>
          </w:tcPr>
          <w:p w:rsidR="001A7BAB" w:rsidRPr="00635DA5" w:rsidRDefault="001A7BAB" w:rsidP="005000DA">
            <w:pPr>
              <w:rPr>
                <w:b/>
                <w:bCs/>
                <w:rtl/>
                <w:lang w:bidi="ar-JO"/>
              </w:rPr>
            </w:pPr>
            <w:r w:rsidRPr="00210BF2">
              <w:rPr>
                <w:b/>
                <w:bCs/>
                <w:noProof/>
                <w:rtl/>
                <w:lang w:bidi="ar-JO"/>
              </w:rPr>
              <w:t>ينشئ الطالب جدولاً مقارناً بين أنظمة الكتابة القديمة مبرزاً ميزة السهولة في الأبجدية الشامية. يكتب الطالب تقريراً عن التقنيات الفينقية في بناء السفن وتحدي أمواج البحر المتوسط والتجارة. يطبق الطالب مهارة المحاكاة الرسمية لكتابة الجمل باستخدام الأبجدية القديمة المرفقة بالكتاب.</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يطرح المعلم أسئلة تقويمية حول الإنجاز الحضاري الأكثر تأثيراً في حياة الشعوب المجاورة. يطلب المعلم من الطلبة التعليل التاريخي لتسمية الفينقيين بهذا الاسم ونشاطهم التجاري البارز. يوزع المعلم بطاقات خروج لتقييم مدى قدرة الطالب على التمييز بين المظاهر الاقتصادية والعمرانية.</w:t>
            </w:r>
          </w:p>
        </w:tc>
        <w:tc>
          <w:tcPr>
            <w:tcW w:w="6315" w:type="dxa"/>
          </w:tcPr>
          <w:p w:rsidR="001A7BAB" w:rsidRPr="00635DA5" w:rsidRDefault="001A7BAB" w:rsidP="005000DA">
            <w:pPr>
              <w:rPr>
                <w:b/>
                <w:bCs/>
                <w:rtl/>
                <w:lang w:bidi="ar-JO"/>
              </w:rPr>
            </w:pPr>
            <w:r w:rsidRPr="00210BF2">
              <w:rPr>
                <w:b/>
                <w:bCs/>
                <w:noProof/>
                <w:rtl/>
                <w:lang w:bidi="ar-JO"/>
              </w:rPr>
              <w:t>يذكر الطالب المظاهر العمرانية والاقتصادية بوضوح مبيناً أثرها في تطور المجموعات البشرية الشامية. يوضح الطالب كيف أسهمت الأبجدية في إحداث نقلة نوعية في التوثيق التاريخي والتبادل الفكري. يقدم الطالب تقييماً ذاتياً لمدى تقديره للإرث الحضاري والثقافي القديم في المنطقة.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1A7BAB">
        <w:trPr>
          <w:trHeight w:val="74"/>
        </w:trPr>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62" type="#_x0000_t202" style="position:absolute;left:0;text-align:left;margin-left:1.3pt;margin-top:20.5pt;width:775.6pt;height:20.35pt;z-index:2517094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62">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tc>
      </w:tr>
    </w:tbl>
    <w:p w:rsidR="001A7BAB" w:rsidRDefault="00735C7F" w:rsidP="001A7BAB">
      <w:pPr>
        <w:rPr>
          <w:sz w:val="6"/>
          <w:szCs w:val="6"/>
          <w:rtl/>
        </w:rPr>
      </w:pPr>
      <w:r>
        <w:rPr>
          <w:noProof/>
          <w:sz w:val="6"/>
          <w:szCs w:val="6"/>
          <w:rtl/>
        </w:rPr>
        <w:pict>
          <v:shape id="_x0000_s1064" type="#_x0000_t202" style="position:absolute;left:0;text-align:left;margin-left:357.4pt;margin-top:-8.3pt;width:145.5pt;height:24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Pr="00317004" w:rsidRDefault="00735C7F">
      <w:pPr>
        <w:rPr>
          <w:sz w:val="6"/>
          <w:szCs w:val="6"/>
        </w:rPr>
      </w:pPr>
      <w:r>
        <w:rPr>
          <w:noProof/>
          <w:sz w:val="6"/>
          <w:szCs w:val="6"/>
        </w:rPr>
        <w:pict>
          <v:shape id="_x0000_s1066" type="#_x0000_t202" style="position:absolute;left:0;text-align:left;margin-left:357.4pt;margin-top:-8.3pt;width:145.5pt;height:24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lastRenderedPageBreak/>
        <w:t xml:space="preserve">المبحث : الدراسات الاجتماعية الصف السابع     </w:t>
      </w:r>
      <w:r w:rsidRPr="00210BF2">
        <w:rPr>
          <w:b/>
          <w:bCs/>
          <w:noProof/>
          <w:sz w:val="24"/>
          <w:szCs w:val="24"/>
          <w:rtl/>
          <w:lang w:bidi="ar-JO"/>
        </w:rPr>
        <w:t>الوحدة الرابعة: حضارات بلاد الشام القديمة</w:t>
      </w:r>
      <w:r>
        <w:rPr>
          <w:rFonts w:hint="cs"/>
          <w:b/>
          <w:bCs/>
          <w:sz w:val="24"/>
          <w:szCs w:val="24"/>
          <w:rtl/>
          <w:lang w:bidi="ar-JO"/>
        </w:rPr>
        <w:t xml:space="preserve">   </w:t>
      </w:r>
      <w:r w:rsidRPr="00210BF2">
        <w:rPr>
          <w:b/>
          <w:bCs/>
          <w:noProof/>
          <w:sz w:val="24"/>
          <w:szCs w:val="24"/>
          <w:rtl/>
          <w:lang w:bidi="ar-JO"/>
        </w:rPr>
        <w:t>الدرس (3): حضارات الممالك القديمة في الأردن</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يحدد الممالك القديمة التي قامت على أرض الأردن</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يوضح المظاهر الحضارية للعمونيين والموآبيين والأدوميين والأنباط</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يعتز بالتاريخ الحضاري والموروث الأثري الوطني الأردني</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يعرض المعلم مقطعاً مصوراً لمدينة البتراء الوردية ومسلة ميشع والمسلات والمواقع الأثرية بالأردن. يسأل المعلم الطلبة عن الممالك الوطنية القديمة التي استوطنت أرض الأردن وتركت هذه الآثار. يربط المعلم بين هندسة المياه ونحت الصخور لدى الأنباط وبين العبقرية الأردنية القديمة.</w:t>
            </w:r>
          </w:p>
        </w:tc>
        <w:tc>
          <w:tcPr>
            <w:tcW w:w="6315" w:type="dxa"/>
          </w:tcPr>
          <w:p w:rsidR="001A7BAB" w:rsidRPr="00635DA5" w:rsidRDefault="001A7BAB" w:rsidP="005000DA">
            <w:pPr>
              <w:rPr>
                <w:b/>
                <w:bCs/>
                <w:rtl/>
                <w:lang w:bidi="ar-JO"/>
              </w:rPr>
            </w:pPr>
            <w:r w:rsidRPr="00210BF2">
              <w:rPr>
                <w:b/>
                <w:bCs/>
                <w:noProof/>
                <w:rtl/>
                <w:lang w:bidi="ar-JO"/>
              </w:rPr>
              <w:t>يشاهد الطالب الفيديو والآثار المعروضة ويتعرف على المواقع التاريخية الوطنية القريبة من بيئته. يتفاعل الطالب مع النقاش مبدياً فخره بالمعالم الأثرية العالمية الموجودة على أرض المملكة الأردنية. يستنتج الطالب أن الأردن كان مقراً لممالك مزدهرة تركت آثاراً هندسية وعمرانية خالدة.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نشأة الممالك الأردنية القديمة العمونيون في عمان والموآبيون في الكرك والأدوميون في الطفيلة. يستعرض المعلم مملكة الأنباط وعاصمتهم البتراء موضحاً إنجازاتهم في حصاد المياه والتجارة والنحت. يبين المعلم الآثار الخالدة كمسلة ميشع والسيك ونظام قنوات المياه والعملات الأردنية القديمة.</w:t>
            </w:r>
          </w:p>
        </w:tc>
        <w:tc>
          <w:tcPr>
            <w:tcW w:w="6315" w:type="dxa"/>
          </w:tcPr>
          <w:p w:rsidR="001A7BAB" w:rsidRPr="00635DA5" w:rsidRDefault="001A7BAB" w:rsidP="005000DA">
            <w:pPr>
              <w:rPr>
                <w:b/>
                <w:bCs/>
                <w:rtl/>
                <w:lang w:bidi="ar-JO"/>
              </w:rPr>
            </w:pPr>
            <w:r w:rsidRPr="00210BF2">
              <w:rPr>
                <w:b/>
                <w:bCs/>
                <w:noProof/>
                <w:rtl/>
                <w:lang w:bidi="ar-JO"/>
              </w:rPr>
              <w:t>يسرد الطالب أسماء الممالك الأردنية القديمة ومناطق عواصمهم التاريخية بأسلوب منظم وواضح. يشرح الطالب العوامل التي أدت لتدفق التجارة وازدهار مملكة الأنباط وتأسيس دولتهم القوية. يحلل الطالب مضمون مسلة ميشع باعتبارها وثيقة تاريخية أردنية تحكي الانتصارات والإنجازات.</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يوجه المعلم الطلبة لإعداد دليل سياحي مصغر عن المعالم الأثرية للممالك القديمة في الأردن. يكلف المعلم الطلبة المتميزين ببحث نظام حصاد المياه الهندسي الفريد الذي ابتكره الأنباط بالبتراء. يطلب المعلم كتابة مقال عن كيفية الحفاظ على الآثار الوطنية الأردنية من التلف والاندثار.</w:t>
            </w:r>
          </w:p>
        </w:tc>
        <w:tc>
          <w:tcPr>
            <w:tcW w:w="6315" w:type="dxa"/>
          </w:tcPr>
          <w:p w:rsidR="001A7BAB" w:rsidRPr="00635DA5" w:rsidRDefault="001A7BAB" w:rsidP="005000DA">
            <w:pPr>
              <w:rPr>
                <w:b/>
                <w:bCs/>
                <w:rtl/>
                <w:lang w:bidi="ar-JO"/>
              </w:rPr>
            </w:pPr>
            <w:r w:rsidRPr="00210BF2">
              <w:rPr>
                <w:b/>
                <w:bCs/>
                <w:noProof/>
                <w:rtl/>
                <w:lang w:bidi="ar-JO"/>
              </w:rPr>
              <w:t>يصمم الطالب دليلاً سياحياً يتضمن صوراً ومعلومات عن البتراء وقلعة الكرك ورجم الملفوف وذيبان. يحلل الطالب التقنيات المائية النبطية مبيناً كيفية استغلال السيول وتخزين المياه في المناطق الجافة. يكتب الطالب مقالاً توعوياً يبرز فيه أهمية السياحة الآثرية في دعم الاقتصاد الوطني الأردني.</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يختبر المعلم الطلبة في الربط بين المملكة القديمة وعاصمتها التاريخية من خلال القائمة المزدوجة. يطلب المعلم من الطلبة شرح أهمية مسلة ميشع من الناحية التاريخية واللغوية والتوثيقية. يوزع المعلم ورقة تقويم شاملة للمظاهر الحضارية لممالك الأردن القديمة الأدومية والموآبية والأنباط.</w:t>
            </w:r>
          </w:p>
        </w:tc>
        <w:tc>
          <w:tcPr>
            <w:tcW w:w="6315" w:type="dxa"/>
          </w:tcPr>
          <w:p w:rsidR="001A7BAB" w:rsidRPr="00635DA5" w:rsidRDefault="001A7BAB" w:rsidP="005000DA">
            <w:pPr>
              <w:rPr>
                <w:b/>
                <w:bCs/>
                <w:rtl/>
                <w:lang w:bidi="ar-JO"/>
              </w:rPr>
            </w:pPr>
            <w:r w:rsidRPr="00210BF2">
              <w:rPr>
                <w:b/>
                <w:bCs/>
                <w:noProof/>
                <w:rtl/>
                <w:lang w:bidi="ar-JO"/>
              </w:rPr>
              <w:t>يربط الطالب بثقة ودقة بين الممالك القديمة عمون وموآب وأدوم والأنباط ومواقعها الحالية بالأردن. يوضح الطالب كيف تمكن الأنباط من تحويل جبال الشراة إلى مركز تجاري عالمي ومحطة مائية. يعرب الطالب عن اعتزازه بالموروث الأثري الوطني وتعهده بحمايته ونشر الوعي بأهميته.</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65" type="#_x0000_t202" style="position:absolute;left:0;text-align:left;margin-left:1.3pt;margin-top:20.5pt;width:775.6pt;height:20.35pt;z-index:2517135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65">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2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67" type="#_x0000_t202" style="position:absolute;left:0;text-align:left;margin-left:357.4pt;margin-top:-8.3pt;width:145.5pt;height:24pt;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69" type="#_x0000_t202" style="position:absolute;left:0;text-align:left;margin-left:357.4pt;margin-top:-8.3pt;width:145.5pt;height:2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الرابعة: حضارات بلاد الشام القديمة</w:t>
      </w:r>
      <w:r>
        <w:rPr>
          <w:rFonts w:hint="cs"/>
          <w:b/>
          <w:bCs/>
          <w:sz w:val="24"/>
          <w:szCs w:val="24"/>
          <w:rtl/>
          <w:lang w:bidi="ar-JO"/>
        </w:rPr>
        <w:t xml:space="preserve">   </w:t>
      </w:r>
      <w:r w:rsidRPr="00210BF2">
        <w:rPr>
          <w:b/>
          <w:bCs/>
          <w:noProof/>
          <w:sz w:val="24"/>
          <w:szCs w:val="24"/>
          <w:rtl/>
          <w:lang w:bidi="ar-JO"/>
        </w:rPr>
        <w:t>الدرس (4): حضارات بلاد الشام القديمة (مرحلة الانهيار)</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يحلل الأسباب والعوامل التي أدت لانهيار حضارات الشام</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يوضح أثر الصراعات الخارجية والصراعات الداخلية في التراجع الحضاري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يستخلص العبر والدروس التاريخية من سقوط الممالك القديمة</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يعرض المعلم صوراً لأطلال ومدن مدمرة ويتساءل عن الأسباب التي تحول القوة والازدهار لضعف وانهيار. يطرح المعلم سؤالاً عصفياً حول ما إذا كانت الحضارات تموت كما يموت الكائن الحي وبأسباب مشابهة. يربط المعلم بين الحروب الخارجية والنزاعات الداخلية وضعف الاقتصاد وبين انهيار الدول والممالك.</w:t>
            </w:r>
          </w:p>
        </w:tc>
        <w:tc>
          <w:tcPr>
            <w:tcW w:w="6315" w:type="dxa"/>
          </w:tcPr>
          <w:p w:rsidR="001A7BAB" w:rsidRPr="00635DA5" w:rsidRDefault="001A7BAB" w:rsidP="005000DA">
            <w:pPr>
              <w:rPr>
                <w:b/>
                <w:bCs/>
                <w:rtl/>
                <w:lang w:bidi="ar-JO"/>
              </w:rPr>
            </w:pPr>
            <w:r w:rsidRPr="00210BF2">
              <w:rPr>
                <w:b/>
                <w:bCs/>
                <w:noProof/>
                <w:rtl/>
                <w:lang w:bidi="ar-JO"/>
              </w:rPr>
              <w:t>يتأمل الطالب المشاهد المعروضة ويفكر في العوامل التي تجعل دولة قوية تسقط وتتلاشى من التاريخ. يتفاعل الطالب مع العصف الذهني بذكر أسباب كالحروب والجفاف والجشع والتفكك السياسي والاجتماعي. يستنتج الطالب أن بقاء الحضارات مرهون بالقوة والعدالة والاستقرار الداخلي ومواجهة التحديات.</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العوامل الداخلية لانهيار ممالك بلاد الشام كالصراعات على الحكم وتراجع الاقتصاد. يستعرض المعلم العوامل الخارجية المتمثلة في الغزوات العسكرية كالأشوريين والبابليين والفرس واليونان. يبين المعلم كيف أدت النزاعات المستمرة إلى ضعف هذه الممالك وتسهيل السيطرة عليها وإسقاطها.</w:t>
            </w:r>
          </w:p>
        </w:tc>
        <w:tc>
          <w:tcPr>
            <w:tcW w:w="6315" w:type="dxa"/>
          </w:tcPr>
          <w:p w:rsidR="001A7BAB" w:rsidRPr="00635DA5" w:rsidRDefault="001A7BAB" w:rsidP="005000DA">
            <w:pPr>
              <w:rPr>
                <w:b/>
                <w:bCs/>
                <w:rtl/>
                <w:lang w:bidi="ar-JO"/>
              </w:rPr>
            </w:pPr>
            <w:r w:rsidRPr="00210BF2">
              <w:rPr>
                <w:b/>
                <w:bCs/>
                <w:noProof/>
                <w:rtl/>
                <w:lang w:bidi="ar-JO"/>
              </w:rPr>
              <w:t>يصوغ الطالب بكلماته الخاصة الأسباب الداخلية والخارجية التي أدت لانهيار حضارات بلاد الشام. يحلل الطالب أثر التنافس العسكري الخارجي من الإمبراطوريات المجاورة على الاستقرار السياسي بالمنطقة. يستنتج الطالب العبر والدروس التاريخية التي تؤكد أن الوحدة والتماسك هما أصل استمرار الدول.</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يوجه المعلم الطلبة لإعداد مخطط زمني يتتبع مراحل الضعف والانهيار للممالك القديمة بالشام. يكلف المعلم الطلبة المتميزين ببحث مقارن بين عوامل انهيار مملكة الأنباط وسقوط الموآبيين. يطلب المعلم كتابة ورقة تحليلة تنقد الأخطاء السياسية والعسكرية التي وقعت فيها الممالك القديمة.</w:t>
            </w:r>
          </w:p>
        </w:tc>
        <w:tc>
          <w:tcPr>
            <w:tcW w:w="6315" w:type="dxa"/>
          </w:tcPr>
          <w:p w:rsidR="001A7BAB" w:rsidRPr="00635DA5" w:rsidRDefault="001A7BAB" w:rsidP="005000DA">
            <w:pPr>
              <w:rPr>
                <w:b/>
                <w:bCs/>
                <w:rtl/>
                <w:lang w:bidi="ar-JO"/>
              </w:rPr>
            </w:pPr>
            <w:r w:rsidRPr="00210BF2">
              <w:rPr>
                <w:b/>
                <w:bCs/>
                <w:noProof/>
                <w:rtl/>
                <w:lang w:bidi="ar-JO"/>
              </w:rPr>
              <w:t>ينشئ الطالب مخططاً زمنياً يبين تسلسل الغزوات الخارجية وسقوط العواصم الشامية القديمة بالتوالي. يكتب الطالب بحثاً مقارناً يحلل فيه التحديات الاقتصادية والسياسية التي عجّلت بانهيار الممالك. يستخلص الطالب قواعد تاريخية تنص على أن التفكك الداخلي هو المقدمة الأساسية للانهيار الخارجي.</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يطلب المعلم من الطلبة تصنيف الأسباب المعروضة لانهيار الحضارات إلى عوامل داخلية وأخرى خارجية. يطرح المعلم سؤالاً تقويمياً حول الأثر الذي تركه الصراع البابلي والأشوري على ممالك بلاد الشام. يوزع المعلم بطاقات خروج تتضمن سؤالاً عن الأنساق العبرية المستفادة من تاريخ السقوط المتبادر.</w:t>
            </w:r>
          </w:p>
        </w:tc>
        <w:tc>
          <w:tcPr>
            <w:tcW w:w="6315" w:type="dxa"/>
          </w:tcPr>
          <w:p w:rsidR="001A7BAB" w:rsidRPr="00635DA5" w:rsidRDefault="001A7BAB" w:rsidP="005000DA">
            <w:pPr>
              <w:rPr>
                <w:b/>
                <w:bCs/>
                <w:rtl/>
                <w:lang w:bidi="ar-JO"/>
              </w:rPr>
            </w:pPr>
            <w:r w:rsidRPr="00210BF2">
              <w:rPr>
                <w:b/>
                <w:bCs/>
                <w:noProof/>
                <w:rtl/>
                <w:lang w:bidi="ar-JO"/>
              </w:rPr>
              <w:t>يحدد الطالب أسباب الضعف والانهيار بوضوح عالٍ مفصلاً العوامل السياسية والعسكرية والاقتصادية. يوضح الطالب كيف يمكن للوحدة الوطنية والتماسك الداخلي الوقاية من الأخطار الخارجية المحدقة. يقدم الطالب تقييماً ذاتياً لمدى قدرته على المحاكمة التاريخية واستخراج الدروس والعبر من الماضي.</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68" type="#_x0000_t202" style="position:absolute;left:0;text-align:left;margin-left:1.3pt;margin-top:20.5pt;width:775.6pt;height:20.35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68">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1A7BAB">
      <w:pPr>
        <w:rPr>
          <w:sz w:val="6"/>
          <w:szCs w:val="6"/>
          <w:rtl/>
        </w:rPr>
      </w:pPr>
      <w:r>
        <w:rPr>
          <w:noProof/>
          <w:sz w:val="6"/>
          <w:szCs w:val="6"/>
          <w:rtl/>
        </w:rPr>
        <w:lastRenderedPageBreak/>
        <w:pict>
          <v:shape id="_x0000_s1070" type="#_x0000_t202" style="position:absolute;left:0;text-align:left;margin-left:357.4pt;margin-top:-8.3pt;width:145.5pt;height:24pt;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Pr="00317004" w:rsidRDefault="00735C7F">
      <w:pPr>
        <w:rPr>
          <w:sz w:val="6"/>
          <w:szCs w:val="6"/>
        </w:rPr>
      </w:pPr>
      <w:r>
        <w:rPr>
          <w:noProof/>
          <w:sz w:val="6"/>
          <w:szCs w:val="6"/>
        </w:rPr>
        <w:pict>
          <v:shape id="_x0000_s1072" type="#_x0000_t202" style="position:absolute;left:0;text-align:left;margin-left:357.4pt;margin-top:-8.3pt;width:145.5pt;height:24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الخامسة: التنوع الثقافي والتراث</w:t>
      </w:r>
      <w:r>
        <w:rPr>
          <w:rFonts w:hint="cs"/>
          <w:b/>
          <w:bCs/>
          <w:sz w:val="24"/>
          <w:szCs w:val="24"/>
          <w:rtl/>
          <w:lang w:bidi="ar-JO"/>
        </w:rPr>
        <w:t xml:space="preserve">   </w:t>
      </w:r>
      <w:r w:rsidRPr="00210BF2">
        <w:rPr>
          <w:b/>
          <w:bCs/>
          <w:noProof/>
          <w:sz w:val="24"/>
          <w:szCs w:val="24"/>
          <w:rtl/>
          <w:lang w:bidi="ar-JO"/>
        </w:rPr>
        <w:t>الدرس (1): التنوع الثقافي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يوضح مفهوم التنوع الثقافي ومظاهره في المجتمع</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يحلل دور التنوع الثقافي في إثراء الحضارة والتفاهم البشري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يظهر احتراماً وتقبلاً للتنوع الثقافي بين الشعوب والأفراد</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يعرض المعلم خريطة للأردن والمحيط العربي تظهر تنوع الأزياء والمأكولات والفنون الشعبية والموسيقى. يسأل المعلم الطلبة عن أسباب هذا الاختلاف والجمال في المظاهر الثقافية بين منطقة وأخرى. يربط المعلم بين التنوع الثقافي والفسيفساء الجذابة التي تثري المجتمع وتزيد من قوته وحيويته.</w:t>
            </w:r>
          </w:p>
        </w:tc>
        <w:tc>
          <w:tcPr>
            <w:tcW w:w="6315" w:type="dxa"/>
          </w:tcPr>
          <w:p w:rsidR="001A7BAB" w:rsidRPr="00635DA5" w:rsidRDefault="001A7BAB" w:rsidP="005000DA">
            <w:pPr>
              <w:rPr>
                <w:b/>
                <w:bCs/>
                <w:rtl/>
                <w:lang w:bidi="ar-JO"/>
              </w:rPr>
            </w:pPr>
            <w:r w:rsidRPr="00210BF2">
              <w:rPr>
                <w:b/>
                <w:bCs/>
                <w:noProof/>
                <w:rtl/>
                <w:lang w:bidi="ar-JO"/>
              </w:rPr>
              <w:t>يتأمل الطالب صور المظاهر الثقافية المتنوعة ويتعرف على عناصر العروبة والتنوع في مجتمعه الأردني. يشار الطالب في الحوار مبيناً كيف يمنح التنوع الثقافي المجتمع ثراءً وفكراً وانفتاحاً واسعاً. يستنتج الطالب أن الاختلاف الثقافي هو مصدر قوة وإثراء للمجتمعات وليس سبباً للخلاف أو الخصام.</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مفهوم التنوع الثقافي ومكوناته كاللغة والزي والأكل والفنون والعادات والتقاليد الاجتماعية. يبين المعلم كيف يسهم التنوع الثقافي في تعزيز الإبداع والتواصل الإنساني والتسامح والعيش المشترك. يستعرض المعلم القوانين والمواثيق التي تحمي التنوع الثقافي وتضمن حقوق الجماعات والمكونات.</w:t>
            </w:r>
          </w:p>
        </w:tc>
        <w:tc>
          <w:tcPr>
            <w:tcW w:w="6315" w:type="dxa"/>
          </w:tcPr>
          <w:p w:rsidR="001A7BAB" w:rsidRPr="00635DA5" w:rsidRDefault="001A7BAB" w:rsidP="005000DA">
            <w:pPr>
              <w:rPr>
                <w:b/>
                <w:bCs/>
                <w:rtl/>
                <w:lang w:bidi="ar-JO"/>
              </w:rPr>
            </w:pPr>
            <w:r w:rsidRPr="00210BF2">
              <w:rPr>
                <w:b/>
                <w:bCs/>
                <w:noProof/>
                <w:rtl/>
                <w:lang w:bidi="ar-JO"/>
              </w:rPr>
              <w:t>يشرح الطالب مفهوم التنوع الثقافي مستخدماً ألفاظه الخاصة الدالة على الاستيعاب والتقدير الإنساني. يوضح الطالب الآثار الإيجابية للتنوع الثقافي في بناء التسامح والابتكار والتبادل المعرفي بين الناس. يعلل الطالب ضرورة احترام الخصوصيات الثقافية للشعوب والأفراد لمنع النزاعات والتعصب المرفوض.</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يوجه المعلم الطلبة لتنظيم معرض صفي مصغر يعرض صوراً للتنوع الثقافي في الأردن والعالم. يكلف المعلم الطلبة المتميزين بكتابة مقال عن التنوع الثقافي في الأردن كنموذج للتعايش والتآخي. يطلب المعلم تقديم مقترحات لمشاريع مدرسية تعزز التبادل الثقافي بين الطلاب من خلفيات مختلفة.</w:t>
            </w:r>
          </w:p>
        </w:tc>
        <w:tc>
          <w:tcPr>
            <w:tcW w:w="6315" w:type="dxa"/>
          </w:tcPr>
          <w:p w:rsidR="001A7BAB" w:rsidRPr="00635DA5" w:rsidRDefault="001A7BAB" w:rsidP="005000DA">
            <w:pPr>
              <w:rPr>
                <w:b/>
                <w:bCs/>
                <w:rtl/>
                <w:lang w:bidi="ar-JO"/>
              </w:rPr>
            </w:pPr>
            <w:r w:rsidRPr="00210BF2">
              <w:rPr>
                <w:b/>
                <w:bCs/>
                <w:noProof/>
                <w:rtl/>
                <w:lang w:bidi="ar-JO"/>
              </w:rPr>
              <w:t>يشارك الطالب في إعداد المعرض الصفي بجمع صور ومعلومات عن الأطعمة والأزياء والأغاني الشعبية. يكتب الطالب مقالاً يبرز التناغم الثقافي في المجتمع الأردني وكيف يستوعب كافة المكونات بمحبة. يضع الطالب خطة لنشاط مدرسي يهدف للتعريف بالثقافات العالمية المختلفة وتشجيع تقبل الآخر.</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يطرح المعلم أسئلة لقياس مدى فهم الطلبة للفرق بين التنوع الثقافي والتنافر الثقافي الاجتماعي. يطلب المعلم من الطلبة تقديم أمثلة على مظاهر التنوع الثقافي في بيئتهم المحلية والمدرسية. يقيّم المعلم قدرة الطلبة على ربط احترام التنوع الثقافي بالسلم الأهلي والاستقرار الاستثماري.</w:t>
            </w:r>
          </w:p>
        </w:tc>
        <w:tc>
          <w:tcPr>
            <w:tcW w:w="6315" w:type="dxa"/>
          </w:tcPr>
          <w:p w:rsidR="001A7BAB" w:rsidRPr="00635DA5" w:rsidRDefault="001A7BAB" w:rsidP="005000DA">
            <w:pPr>
              <w:rPr>
                <w:b/>
                <w:bCs/>
                <w:rtl/>
                <w:lang w:bidi="ar-JO"/>
              </w:rPr>
            </w:pPr>
            <w:r w:rsidRPr="00210BF2">
              <w:rPr>
                <w:b/>
                <w:bCs/>
                <w:noProof/>
                <w:rtl/>
                <w:lang w:bidi="ar-JO"/>
              </w:rPr>
              <w:t>يعبر الطالب بوضوح عن أهمية تقبل الاختلاف الثقافي واعتباره رصيداً غنياً للمجتمع بأكمله. يوضح الطالب كيف يسهم احترام التنوع في منع التعصب وصيانة الكرامة الإنسانية للجميع. يقدم الطالب تقويماً ذاتياً لمدى تسامحه وانفتاحه على زملاء يختلفون عنه في التقاليد والثقافة.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71" type="#_x0000_t202" style="position:absolute;left:0;text-align:left;margin-left:1.3pt;margin-top:20.5pt;width:775.6pt;height:20.35pt;z-index:2517217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71">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Pr="00317004" w:rsidRDefault="00735C7F" w:rsidP="001A7BAB">
      <w:pPr>
        <w:rPr>
          <w:sz w:val="6"/>
          <w:szCs w:val="6"/>
        </w:rPr>
      </w:pPr>
      <w:r>
        <w:rPr>
          <w:noProof/>
          <w:sz w:val="6"/>
          <w:szCs w:val="6"/>
        </w:rPr>
        <w:lastRenderedPageBreak/>
        <w:pict>
          <v:shape id="_x0000_s1073" type="#_x0000_t202" style="position:absolute;left:0;text-align:left;margin-left:357.4pt;margin-top:-8.3pt;width:145.5pt;height:24pt;z-index:25172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r>
        <w:rPr>
          <w:noProof/>
          <w:sz w:val="6"/>
          <w:szCs w:val="6"/>
        </w:rPr>
        <w:pict>
          <v:shape id="_x0000_s1075" type="#_x0000_t202" style="position:absolute;left:0;text-align:left;margin-left:357.4pt;margin-top:-8.3pt;width:145.5pt;height:24pt;z-index:25172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الخامسة: التنوع الثقافي والتراث</w:t>
      </w:r>
      <w:r>
        <w:rPr>
          <w:rFonts w:hint="cs"/>
          <w:b/>
          <w:bCs/>
          <w:sz w:val="24"/>
          <w:szCs w:val="24"/>
          <w:rtl/>
          <w:lang w:bidi="ar-JO"/>
        </w:rPr>
        <w:t xml:space="preserve">   </w:t>
      </w:r>
      <w:r w:rsidRPr="00210BF2">
        <w:rPr>
          <w:b/>
          <w:bCs/>
          <w:noProof/>
          <w:sz w:val="24"/>
          <w:szCs w:val="24"/>
          <w:rtl/>
          <w:lang w:bidi="ar-JO"/>
        </w:rPr>
        <w:t>الدرس (2): نماذج من التراث الأردني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يحدد المكونات الرئيسية للتراث الشعبي الأردني</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يوضح الفرق بين التراث المادي والتراث غير المادي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يحافظ على المكونات التراثية الأردنية ويعتز بها</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يعرض المعلم أواني فخارية وأزياء أردنية مطرزة ومقاطع من الدبكة السامر والأهازيج الشعبية القديمة. يسأل المعلم الطلبة عن الأسماء والمناسبات التي ترتبط بها هذه الأدوات والفنون الشعبية في حياتنا. يربط المعلم بين حماية التراث الشعبي وحفظ الذاكرة الوطنية والهوية الأردنية عبر أجيال المتعاقبة.</w:t>
            </w:r>
          </w:p>
        </w:tc>
        <w:tc>
          <w:tcPr>
            <w:tcW w:w="6315" w:type="dxa"/>
          </w:tcPr>
          <w:p w:rsidR="001A7BAB" w:rsidRPr="00635DA5" w:rsidRDefault="001A7BAB" w:rsidP="005000DA">
            <w:pPr>
              <w:rPr>
                <w:b/>
                <w:bCs/>
                <w:rtl/>
                <w:lang w:bidi="ar-JO"/>
              </w:rPr>
            </w:pPr>
            <w:r w:rsidRPr="00210BF2">
              <w:rPr>
                <w:b/>
                <w:bCs/>
                <w:noProof/>
                <w:rtl/>
                <w:lang w:bidi="ar-JO"/>
              </w:rPr>
              <w:t>يشاهد الطالب المقتنيات التراثية ويستمع للأهازيج ويتذكر حضورها في المناسبات الوطنية والأسرية. يتفاعل الطالب مع النقاش مبدياً اعجابه بالإتقان والجمال الموجود في الصناعات والحرف التراثية. يستنتج الطالب أن التراث هو الجسر الذي يربط حاضر الأردن بماضيه العريق وأصالته المستمرة.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مفهوم التراث المادي كالمباني والحرف والأدوات والتراث غير المادي كالأمثال والأهازيج. يستعرض المعلم نماذج تراثية أردنية كالأزياء الشعبية والمأكولات كالمطبخ الأردني والعمارة والتراث المفهومي. يبين المعلم المبادرات والمؤسسات الوطنية المعنية بصيانة التراث الأردني وحمايته من الضياع والتلف.</w:t>
            </w:r>
          </w:p>
        </w:tc>
        <w:tc>
          <w:tcPr>
            <w:tcW w:w="6315" w:type="dxa"/>
          </w:tcPr>
          <w:p w:rsidR="001A7BAB" w:rsidRPr="00635DA5" w:rsidRDefault="001A7BAB" w:rsidP="005000DA">
            <w:pPr>
              <w:rPr>
                <w:b/>
                <w:bCs/>
                <w:rtl/>
                <w:lang w:bidi="ar-JO"/>
              </w:rPr>
            </w:pPr>
            <w:r w:rsidRPr="00210BF2">
              <w:rPr>
                <w:b/>
                <w:bCs/>
                <w:noProof/>
                <w:rtl/>
                <w:lang w:bidi="ar-JO"/>
              </w:rPr>
              <w:t>يصوغ الطالب تعريف التراث الشعبي ويكتب بكلماته الفرق بين التراث المادي وغير المادي. يعدد الطالب نماذج متنوعة من التراث الأردني المأكولات والأزياء والحرف والدبكات والأمثال. يحلل الطالب أسباب ضرورة توثيق التراث الشعبي ونقله للأجيال الجديدة في ظل التغيرات العصرية.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يوجه المعلم الطلبة لإعداد ألبوم مصور للتراث الأردني المادي وغير المادي وتوثيق مكوناته. يكلف المعلم الطلبة المتميزين بإجراء مقابلة مع كبار السن لتدوين أمثال وأهازيج تراثية قديمة. يطلب المعلم صياغة مقترح لتطوير مشروع تسويقي سياحي يعتمد على الحرف التراثية الأردنية.</w:t>
            </w:r>
          </w:p>
        </w:tc>
        <w:tc>
          <w:tcPr>
            <w:tcW w:w="6315" w:type="dxa"/>
          </w:tcPr>
          <w:p w:rsidR="001A7BAB" w:rsidRPr="00635DA5" w:rsidRDefault="001A7BAB" w:rsidP="005000DA">
            <w:pPr>
              <w:rPr>
                <w:b/>
                <w:bCs/>
                <w:rtl/>
                <w:lang w:bidi="ar-JO"/>
              </w:rPr>
            </w:pPr>
            <w:r w:rsidRPr="00210BF2">
              <w:rPr>
                <w:b/>
                <w:bCs/>
                <w:noProof/>
                <w:rtl/>
                <w:lang w:bidi="ar-JO"/>
              </w:rPr>
              <w:t>يجمع الطالب الصور والمعلومات وينشئ ألبوماً تراثياً مبسطاً يعكس الهوية والأصالة الأردنية. يدون الطالب الأهازيج والأمثال الشعبية المستقاة من كبار السن ويشرح المناسبات التي تقال فيها. يصمم الطالب فكرة مشروع لحماية حِرفة أردنية قديمة كالتطريز أو الخزف وتسويقها إلكترونياً.</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يختبر المعلم قدرة الطلبة على تصنيف العناصر التراثية المعروضة إلى مادية وغير مادية بسرعة. يطلب المعلم من الطلبة استخراج ثلاثة عناصر تراثية تميز منطقة سكنهم عن باقي المناطق. يوزع المعلم بطاقات تقويم ختامية لقياس استيعاب المفاهيم التراثية وأساليب الحفاظ عليها.</w:t>
            </w:r>
          </w:p>
        </w:tc>
        <w:tc>
          <w:tcPr>
            <w:tcW w:w="6315" w:type="dxa"/>
          </w:tcPr>
          <w:p w:rsidR="001A7BAB" w:rsidRPr="00635DA5" w:rsidRDefault="001A7BAB" w:rsidP="005000DA">
            <w:pPr>
              <w:rPr>
                <w:b/>
                <w:bCs/>
                <w:rtl/>
                <w:lang w:bidi="ar-JO"/>
              </w:rPr>
            </w:pPr>
            <w:r w:rsidRPr="00210BF2">
              <w:rPr>
                <w:b/>
                <w:bCs/>
                <w:noProof/>
                <w:rtl/>
                <w:lang w:bidi="ar-JO"/>
              </w:rPr>
              <w:t>يصنف الطالب العناصر التراثية الأردنية بدقة متناهية مبرزاً خصائص كل عنصر تراثي تم دراسته. يوضح الطالب أساليب حماية التراث الأردني من خلال الممارسات اليومية والمشاركة في الفعاليات. يقدم الطالب تقييماً ذاتياً لمدى اعتزازه وارتدائه وتناوله للمنتجات التراثية الأردنية الأصيلة.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74" type="#_x0000_t202" style="position:absolute;left:0;text-align:left;margin-left:1.3pt;margin-top:20.5pt;width:775.6pt;height:20.35pt;z-index:2517258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74">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2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76" type="#_x0000_t202" style="position:absolute;left:0;text-align:left;margin-left:357.4pt;margin-top:-8.3pt;width:145.5pt;height:24pt;z-index:251727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78" type="#_x0000_t202" style="position:absolute;left:0;text-align:left;margin-left:357.4pt;margin-top:-8.3pt;width:145.5pt;height:24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السادسة: المهارات الحياتية</w:t>
      </w:r>
      <w:r>
        <w:rPr>
          <w:rFonts w:hint="cs"/>
          <w:b/>
          <w:bCs/>
          <w:sz w:val="24"/>
          <w:szCs w:val="24"/>
          <w:rtl/>
          <w:lang w:bidi="ar-JO"/>
        </w:rPr>
        <w:t xml:space="preserve">   </w:t>
      </w:r>
      <w:r w:rsidRPr="00210BF2">
        <w:rPr>
          <w:b/>
          <w:bCs/>
          <w:noProof/>
          <w:sz w:val="24"/>
          <w:szCs w:val="24"/>
          <w:rtl/>
          <w:lang w:bidi="ar-JO"/>
        </w:rPr>
        <w:t>الدرس (1): السلوك الإيجابي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يوضح مفهوم السلوك الإيجابي وأهميته في الحياة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يستنتج أثر التفكير والسلوك الإيجابي على الفرد والمجتمع</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يتبنى السلوك الإيجابي والتفاؤل في معالجة التحديات</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يعرض المعلم سيناريوهين لموقف واحد الأول بردة فعل غاضبة وسلبية والثانية بتفكير هادئ وإيجابي. يسأل المعلم الطلبة عن المشاعر والنتائج المترتبة على كل تصرف وكيف أثر ذلك على المحيطين. يربط المعلم بين التفكير الإيجابي والقدرة على بناء علاقات طيبة وتحقيق النجاح الشخصي والدراسي.</w:t>
            </w:r>
          </w:p>
        </w:tc>
        <w:tc>
          <w:tcPr>
            <w:tcW w:w="6315" w:type="dxa"/>
          </w:tcPr>
          <w:p w:rsidR="001A7BAB" w:rsidRPr="00635DA5" w:rsidRDefault="001A7BAB" w:rsidP="005000DA">
            <w:pPr>
              <w:rPr>
                <w:b/>
                <w:bCs/>
                <w:rtl/>
                <w:lang w:bidi="ar-JO"/>
              </w:rPr>
            </w:pPr>
            <w:r w:rsidRPr="00210BF2">
              <w:rPr>
                <w:b/>
                <w:bCs/>
                <w:noProof/>
                <w:rtl/>
                <w:lang w:bidi="ar-JO"/>
              </w:rPr>
              <w:t>يقارن الطالب بين ردتي الفعل ويفكر في تبعات السلوك السلبي والسلوك الإيجابي على زملائه. يشار الطالب في الحوار مبيناً كيف يساعد ضبط النفس والتفكير الهادئ في حل المشكلات بسرعة. يستنتج الطالب أن السلوك الإيجابي هو خيار واعي يتخذه الفرد لتعزيز جودة حياته وتفاعله.</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مفهوم السلوك الإيجابي وأشكاله كالابتسامة والمساعدة والتقدير وضبط النفس والتعاون. يبين المعلم الآثار النفسية والاجتماعية للسلوك الإيجابي على الصحة النفسية وتماسك المجتمع المدرسي. يناقش المعلم استراتيجيات تحويل الأفكار السلبية إلى أفكار وسلوكيات إيجابية بنّاءة في المواقف المجهدة.</w:t>
            </w:r>
          </w:p>
        </w:tc>
        <w:tc>
          <w:tcPr>
            <w:tcW w:w="6315" w:type="dxa"/>
          </w:tcPr>
          <w:p w:rsidR="001A7BAB" w:rsidRPr="00635DA5" w:rsidRDefault="001A7BAB" w:rsidP="005000DA">
            <w:pPr>
              <w:rPr>
                <w:b/>
                <w:bCs/>
                <w:rtl/>
                <w:lang w:bidi="ar-JO"/>
              </w:rPr>
            </w:pPr>
            <w:r w:rsidRPr="00210BF2">
              <w:rPr>
                <w:b/>
                <w:bCs/>
                <w:noProof/>
                <w:rtl/>
                <w:lang w:bidi="ar-JO"/>
              </w:rPr>
              <w:t>يشرح الطالب بكلماته الخاصة مفهوم السلوك الإيجابي ومظاهره المختلفة في المدرسة والبيت. يوضح الطالب كيف يسهم التفاؤل وضبط الانفعالات في بناء بيئة مدرسية آمنة ومحفزة للتعلم. يستنتج الطالب أن التفكير الإيجابي يساعد على إيجاد الحلول بدلاً من التركيز على المشكلات.</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يوجه المعلم الطلبة لكتابة مذكرة يومية يرصدون فيها ثلاثة سلوكيات إيجابية قاموا بها خلال اليوم. يكلف المعلم الطلبة بتصميم شجرة السلوك الإيجابي وثمارها في الصف لتعزيز الممارسات الطيبة. يطلب المعلم من الطلبة المتميزين كتابة مسرحية قصيرة توضح كيفية معالجة موقف سلبي بإيجابية.</w:t>
            </w:r>
          </w:p>
        </w:tc>
        <w:tc>
          <w:tcPr>
            <w:tcW w:w="6315" w:type="dxa"/>
          </w:tcPr>
          <w:p w:rsidR="001A7BAB" w:rsidRPr="00635DA5" w:rsidRDefault="001A7BAB" w:rsidP="005000DA">
            <w:pPr>
              <w:rPr>
                <w:b/>
                <w:bCs/>
                <w:rtl/>
                <w:lang w:bidi="ar-JO"/>
              </w:rPr>
            </w:pPr>
            <w:r w:rsidRPr="00210BF2">
              <w:rPr>
                <w:b/>
                <w:bCs/>
                <w:noProof/>
                <w:rtl/>
                <w:lang w:bidi="ar-JO"/>
              </w:rPr>
              <w:t>يدون الطالب السلوكيات الإيجابية اليومية ويحلل أثرها على مشاعره وعلاقته مع الآخرين بالبيت والصف. يشارك الطالب في بناء شجرة السلوك الإيجابي بوضع بطاقات تحمل أفعالاً حسنة ومساعدة للغير. يمثل الطالب الموقف المسرحي مبدياً قدرة على التحكم بالذات وتغليب التفاؤل والحلول العملية.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يطلب المعلم من الطلبة تقديم مثال واقعي لسلوك إيجابي يمكن تطبيقه فوراً داخل الغرفة الصفية. يطرح المعلم سؤالاً تقويمياً حول كيفية التعامل بإيجابية مع التعثر أو عدم تحقيق علامة مرتفعة. يقيّم المعلم قدرة الطلبة على التمييز بين الأفكار السلبية الهدامة والأفكار الإيجابية البنّاءة.</w:t>
            </w:r>
          </w:p>
        </w:tc>
        <w:tc>
          <w:tcPr>
            <w:tcW w:w="6315" w:type="dxa"/>
          </w:tcPr>
          <w:p w:rsidR="001A7BAB" w:rsidRPr="00635DA5" w:rsidRDefault="001A7BAB" w:rsidP="005000DA">
            <w:pPr>
              <w:rPr>
                <w:b/>
                <w:bCs/>
                <w:rtl/>
                <w:lang w:bidi="ar-JO"/>
              </w:rPr>
            </w:pPr>
            <w:r w:rsidRPr="00210BF2">
              <w:rPr>
                <w:b/>
                <w:bCs/>
                <w:noProof/>
                <w:rtl/>
                <w:lang w:bidi="ar-JO"/>
              </w:rPr>
              <w:t>يحدد الطالب السلوكيات الإيجابية بدقة ويعد خيارات واعية لتطبيقها في التفاعلات اليومية بالمدرسة. يوضح الطالب أثر السلوك الإيجابي في تحسين مناخ التعلم وتقليل النزاعات بين الزملاء بالأنداد. يقدم الطالب تقويماً ذاتياً لمدى التزامه وضبطه لانفعالاته وتبنيه للتفاؤل والعمل الإيجابي.</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77" type="#_x0000_t202" style="position:absolute;left:0;text-align:left;margin-left:1.3pt;margin-top:20.5pt;width:775.6pt;height:20.35pt;z-index:2517299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77">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22"/>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79" type="#_x0000_t202" style="position:absolute;left:0;text-align:left;margin-left:357.4pt;margin-top:-8.3pt;width:145.5pt;height:24pt;z-index:25173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81" type="#_x0000_t202" style="position:absolute;left:0;text-align:left;margin-left:357.4pt;margin-top:-8.3pt;width:145.5pt;height:24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السادسة: المهارات الحياتية</w:t>
      </w:r>
      <w:r>
        <w:rPr>
          <w:rFonts w:hint="cs"/>
          <w:b/>
          <w:bCs/>
          <w:sz w:val="24"/>
          <w:szCs w:val="24"/>
          <w:rtl/>
          <w:lang w:bidi="ar-JO"/>
        </w:rPr>
        <w:t xml:space="preserve">   </w:t>
      </w:r>
      <w:r w:rsidRPr="00210BF2">
        <w:rPr>
          <w:b/>
          <w:bCs/>
          <w:noProof/>
          <w:sz w:val="24"/>
          <w:szCs w:val="24"/>
          <w:rtl/>
          <w:lang w:bidi="ar-JO"/>
        </w:rPr>
        <w:t>الدرس (2): لغة الجسد</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يعرّف مفهوم لغة الجسد وعناصرها المختلفة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يوضح أهمية لغة الجسد في تعزيز التواصل الفعال</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يراعي استخدام لغة الجسد الإيجابية عند التفاعل</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يقوم المعلم بتمثيل موقف صامت يعبر فيه عن الترحيب أو الغضب أو التعب باستخدام إيماءات الوجه واليدين. يسأل المعلم الطلبة عما فهموه من هذا التمثيل الصامت ودون استخدام أي كلمة ملفوظة واحدة. يربط المعلم بين التواصل غير اللفظي ولغة الجسد وبين إيصال الرسائل المشاعرية بدقة للآخرين.</w:t>
            </w:r>
          </w:p>
        </w:tc>
        <w:tc>
          <w:tcPr>
            <w:tcW w:w="6315" w:type="dxa"/>
          </w:tcPr>
          <w:p w:rsidR="001A7BAB" w:rsidRPr="00635DA5" w:rsidRDefault="001A7BAB" w:rsidP="005000DA">
            <w:pPr>
              <w:rPr>
                <w:b/>
                <w:bCs/>
                <w:rtl/>
                <w:lang w:bidi="ar-JO"/>
              </w:rPr>
            </w:pPr>
            <w:r w:rsidRPr="00210BF2">
              <w:rPr>
                <w:b/>
                <w:bCs/>
                <w:noProof/>
                <w:rtl/>
                <w:lang w:bidi="ar-JO"/>
              </w:rPr>
              <w:t>يلاحظ الطالب حركات وإيماءات المعلم ويفسر الرسائل غير اللفظية التي حاول توصيلها بالتمثيل. يشارك الطالب في الحوار الشفوي مبيناً كيف نفهم مشاعر الآخرين من نبرة صوتهم ونظراتهم. يستنتج الطالب أن تعبيرات الوجه وحركات الجسد تنقل قدر كبيراً من المعاني في كل حوار.</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مفهوم لغة الجسد والمظاهر الرئيسية لها كتعابير الوجه ونظرات العينين والتواصل البصري. يبين المعلم دور لغة الجسد في دعم الكلام المكتوب أو الشفوي وتأكيد المعنى أو نفي الإخلاص. يوضح المعلم مؤشرات لغة الجسد الإيجابية كالانحناء للأمام والابتسامة ولغة الجسد السلبية كالانغلاق.</w:t>
            </w:r>
          </w:p>
        </w:tc>
        <w:tc>
          <w:tcPr>
            <w:tcW w:w="6315" w:type="dxa"/>
          </w:tcPr>
          <w:p w:rsidR="001A7BAB" w:rsidRPr="00635DA5" w:rsidRDefault="001A7BAB" w:rsidP="005000DA">
            <w:pPr>
              <w:rPr>
                <w:b/>
                <w:bCs/>
                <w:rtl/>
                <w:lang w:bidi="ar-JO"/>
              </w:rPr>
            </w:pPr>
            <w:r w:rsidRPr="00210BF2">
              <w:rPr>
                <w:b/>
                <w:bCs/>
                <w:noProof/>
                <w:rtl/>
                <w:lang w:bidi="ar-JO"/>
              </w:rPr>
              <w:t>يصوغ الطالب تعريف لغة الجسد بأسلوبه الخاص مفصلاً عناصرها كالإيماءات والوقفة والتواصل. يوضح الطالب كيف تسهم لغة الجسد الإيجابية في بناء الثقة وتأكيد الاهتمام أثناء تحدث الآخرين. يحلل الطالب الرسائل التي تبعث بها الإيماءات المختلفة وكيفية استخدامها بذكاء في التقديم.</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يوجّه المعلم الطلبة لأداء نشاط تمثيلي صامت يتضمن إيصال فكرة محددة باستخدام لغة الجسد فقط. يكلف المعلم الطلبة المتميزين بملاحظة لغة الجسد لدى خطيب أو متحدث بارز وتحليل نقاط قوته. يطلب المعلم إعداد دليل مصور مبسط للغة الجسد الإيجابية أثناء المقابلات والتحدث الجماهيري.</w:t>
            </w:r>
          </w:p>
        </w:tc>
        <w:tc>
          <w:tcPr>
            <w:tcW w:w="6315" w:type="dxa"/>
          </w:tcPr>
          <w:p w:rsidR="001A7BAB" w:rsidRPr="00635DA5" w:rsidRDefault="001A7BAB" w:rsidP="005000DA">
            <w:pPr>
              <w:rPr>
                <w:b/>
                <w:bCs/>
                <w:rtl/>
                <w:lang w:bidi="ar-JO"/>
              </w:rPr>
            </w:pPr>
            <w:r w:rsidRPr="00210BF2">
              <w:rPr>
                <w:b/>
                <w:bCs/>
                <w:noProof/>
                <w:rtl/>
                <w:lang w:bidi="ar-JO"/>
              </w:rPr>
              <w:t>يمثل الطالب الفكرة المحددة ببراعة باستخدام حركات اليدين وتعبيرات الوجه دون حراك صوتي. يحلل الطالب أداء المتحدث البارز مبيناً أثر التواصل البصري والوقفة الواثقة في إقناع الجمهور. يصمم الطالب الدليل المصور موضحاً السلوك الجسدي المستحب والسلوك الواجب تجنبه بالمواقف.</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يطرح المعلم أسئلة تقويمية حول الأثر النفسي للغة الجسد المفتوحة مقابل لغة الجسد المغلقة. يطلب المعلم من الطلبة تحديد المعنى الرمزي لثلاث إيماءات جسدية شائعة في مجتمعنا المحلي. يقيّم المعلم مدى تمكن الطلبة من استخدام التواصل البصري والابتسامة أثناء إجاباتهم الشفهية.</w:t>
            </w:r>
          </w:p>
        </w:tc>
        <w:tc>
          <w:tcPr>
            <w:tcW w:w="6315" w:type="dxa"/>
          </w:tcPr>
          <w:p w:rsidR="001A7BAB" w:rsidRPr="00635DA5" w:rsidRDefault="001A7BAB" w:rsidP="005000DA">
            <w:pPr>
              <w:rPr>
                <w:b/>
                <w:bCs/>
                <w:rtl/>
                <w:lang w:bidi="ar-JO"/>
              </w:rPr>
            </w:pPr>
            <w:r w:rsidRPr="00210BF2">
              <w:rPr>
                <w:b/>
                <w:bCs/>
                <w:noProof/>
                <w:rtl/>
                <w:lang w:bidi="ar-JO"/>
              </w:rPr>
              <w:t>يشرح الطالب أهمية التوافق بين الكلام الملفوظ ولغة الجسد لضمان المصداقية والتواصل الناجح. يوضح الطالب كيف يراعي استخدام لغة جسد محترمة وإيجابية مع معلميه وزملائه في المدرسة. يقدم الطالب تقييماً ذاتياً لمدى تحكمه بملامح وجهه وحركاته أثناء مواقف التوتر والتحدث.</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80" type="#_x0000_t202" style="position:absolute;left:0;text-align:left;margin-left:1.3pt;margin-top:20.5pt;width:775.6pt;height:20.35pt;z-index:2517340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80">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23"/>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82" type="#_x0000_t202" style="position:absolute;left:0;text-align:left;margin-left:357.4pt;margin-top:-8.3pt;width:145.5pt;height:24pt;z-index:251736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Default="001A7BAB">
      <w:pPr>
        <w:rPr>
          <w:sz w:val="6"/>
          <w:szCs w:val="6"/>
          <w:rtl/>
        </w:rPr>
      </w:pPr>
    </w:p>
    <w:p w:rsidR="001A7BAB" w:rsidRPr="00317004" w:rsidRDefault="00735C7F">
      <w:pPr>
        <w:rPr>
          <w:sz w:val="6"/>
          <w:szCs w:val="6"/>
        </w:rPr>
      </w:pPr>
      <w:r>
        <w:rPr>
          <w:noProof/>
          <w:sz w:val="6"/>
          <w:szCs w:val="6"/>
        </w:rPr>
        <w:pict>
          <v:shape id="_x0000_s1084" type="#_x0000_t202" style="position:absolute;left:0;text-align:left;margin-left:357.4pt;margin-top:-8.3pt;width:145.5pt;height:24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1A7BAB" w:rsidRDefault="001A7BAB" w:rsidP="0090014C">
                  <w:pPr>
                    <w:pStyle w:val="a5"/>
                    <w:jc w:val="center"/>
                    <w:rPr>
                      <w:b/>
                      <w:bCs/>
                      <w:sz w:val="28"/>
                      <w:szCs w:val="28"/>
                      <w:rtl/>
                      <w:lang w:bidi="ar-JO"/>
                    </w:rPr>
                  </w:pPr>
                  <w:r w:rsidRPr="00D935B7">
                    <w:rPr>
                      <w:rFonts w:hint="cs"/>
                      <w:b/>
                      <w:bCs/>
                      <w:sz w:val="28"/>
                      <w:szCs w:val="28"/>
                      <w:rtl/>
                      <w:lang w:bidi="ar-JO"/>
                    </w:rPr>
                    <w:t>خطة الدرس</w:t>
                  </w:r>
                </w:p>
                <w:p w:rsidR="001A7BAB" w:rsidRDefault="001A7BAB"/>
              </w:txbxContent>
            </v:textbox>
          </v:shape>
        </w:pict>
      </w:r>
    </w:p>
    <w:p w:rsidR="001A7BAB" w:rsidRPr="00DE0B86" w:rsidRDefault="001A7BAB" w:rsidP="003D5087">
      <w:pPr>
        <w:rPr>
          <w:b/>
          <w:bCs/>
          <w:sz w:val="24"/>
          <w:szCs w:val="24"/>
          <w:lang w:bidi="ar-JO"/>
        </w:rPr>
      </w:pPr>
      <w:r>
        <w:rPr>
          <w:rFonts w:hint="cs"/>
          <w:b/>
          <w:bCs/>
          <w:sz w:val="24"/>
          <w:szCs w:val="24"/>
          <w:rtl/>
          <w:lang w:bidi="ar-JO"/>
        </w:rPr>
        <w:t xml:space="preserve">المبحث : الدراسات الاجتماعية الصف السابع     </w:t>
      </w:r>
      <w:r w:rsidRPr="00210BF2">
        <w:rPr>
          <w:b/>
          <w:bCs/>
          <w:noProof/>
          <w:sz w:val="24"/>
          <w:szCs w:val="24"/>
          <w:rtl/>
          <w:lang w:bidi="ar-JO"/>
        </w:rPr>
        <w:t>الوحدة السادسة: المهارات الحياتية</w:t>
      </w:r>
      <w:r>
        <w:rPr>
          <w:rFonts w:hint="cs"/>
          <w:b/>
          <w:bCs/>
          <w:sz w:val="24"/>
          <w:szCs w:val="24"/>
          <w:rtl/>
          <w:lang w:bidi="ar-JO"/>
        </w:rPr>
        <w:t xml:space="preserve">   </w:t>
      </w:r>
      <w:r w:rsidRPr="00210BF2">
        <w:rPr>
          <w:b/>
          <w:bCs/>
          <w:noProof/>
          <w:sz w:val="24"/>
          <w:szCs w:val="24"/>
          <w:rtl/>
          <w:lang w:bidi="ar-JO"/>
        </w:rPr>
        <w:t>الدرس (3): احترام خصوصية الآخرين</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sidRPr="00DE0B86">
        <w:rPr>
          <w:b/>
          <w:bCs/>
          <w:sz w:val="24"/>
          <w:szCs w:val="24"/>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5/6</w:t>
      </w:r>
      <w:r>
        <w:rPr>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1A7BAB" w:rsidRPr="00DE0B86" w:rsidTr="00DB3021">
        <w:trPr>
          <w:trHeight w:val="339"/>
        </w:trPr>
        <w:tc>
          <w:tcPr>
            <w:tcW w:w="15627" w:type="dxa"/>
            <w:gridSpan w:val="4"/>
          </w:tcPr>
          <w:p w:rsidR="001A7BAB" w:rsidRPr="00DE0B86" w:rsidRDefault="001A7BAB" w:rsidP="0090014C">
            <w:pPr>
              <w:rPr>
                <w:b/>
                <w:bCs/>
                <w:sz w:val="24"/>
                <w:szCs w:val="24"/>
                <w:rtl/>
                <w:lang w:bidi="ar-JO"/>
              </w:rPr>
            </w:pPr>
            <w:r w:rsidRPr="00DE0B86">
              <w:rPr>
                <w:rFonts w:hint="cs"/>
                <w:b/>
                <w:bCs/>
                <w:sz w:val="24"/>
                <w:szCs w:val="24"/>
                <w:rtl/>
                <w:lang w:bidi="ar-JO"/>
              </w:rPr>
              <w:t xml:space="preserve">النتاجات التعليمية : </w:t>
            </w:r>
          </w:p>
          <w:p w:rsidR="001A7BAB" w:rsidRPr="00DE0B86" w:rsidRDefault="001A7BAB" w:rsidP="003D5087">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210BF2">
              <w:rPr>
                <w:b/>
                <w:bCs/>
                <w:noProof/>
                <w:sz w:val="24"/>
                <w:szCs w:val="24"/>
                <w:rtl/>
                <w:lang w:bidi="ar-JO"/>
              </w:rPr>
              <w:t>يوضح مفهوم الخصوصية وأهمية احترامها بين الأفراد</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210BF2">
              <w:rPr>
                <w:b/>
                <w:bCs/>
                <w:noProof/>
                <w:sz w:val="24"/>
                <w:szCs w:val="24"/>
                <w:rtl/>
                <w:lang w:bidi="ar-JO"/>
              </w:rPr>
              <w:t>يستنتج السلوكيات الواجب اتباعها لاحترام خصوصية الآخرين</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210BF2">
              <w:rPr>
                <w:b/>
                <w:bCs/>
                <w:noProof/>
                <w:sz w:val="24"/>
                <w:szCs w:val="24"/>
                <w:rtl/>
                <w:lang w:bidi="ar-JO"/>
              </w:rPr>
              <w:t>يلتزم بالسلوكيات التي تصون خصوصية الأقران والمجتمع</w:t>
            </w:r>
            <w:r>
              <w:rPr>
                <w:rFonts w:hint="cs"/>
                <w:b/>
                <w:bCs/>
                <w:sz w:val="24"/>
                <w:szCs w:val="24"/>
                <w:rtl/>
                <w:lang w:bidi="ar-JO"/>
              </w:rPr>
              <w:t xml:space="preserve">     </w:t>
            </w:r>
          </w:p>
          <w:p w:rsidR="001A7BAB" w:rsidRPr="00DE0B86" w:rsidRDefault="001A7BAB" w:rsidP="00663E5B">
            <w:pPr>
              <w:rPr>
                <w:b/>
                <w:bCs/>
                <w:sz w:val="24"/>
                <w:szCs w:val="24"/>
                <w:rtl/>
                <w:lang w:bidi="ar-JO"/>
              </w:rPr>
            </w:pPr>
          </w:p>
        </w:tc>
      </w:tr>
      <w:tr w:rsidR="001A7BAB" w:rsidRPr="00DE0B86" w:rsidTr="00DB3021">
        <w:tc>
          <w:tcPr>
            <w:tcW w:w="105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1A7BAB" w:rsidRPr="00DE0B86" w:rsidRDefault="001A7BAB"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1A7BAB" w:rsidRPr="00DE0B86" w:rsidRDefault="001A7BAB" w:rsidP="00AC6323">
            <w:pPr>
              <w:jc w:val="center"/>
              <w:rPr>
                <w:b/>
                <w:bCs/>
                <w:sz w:val="24"/>
                <w:szCs w:val="24"/>
                <w:rtl/>
                <w:lang w:bidi="ar-JO"/>
              </w:rPr>
            </w:pPr>
            <w:r w:rsidRPr="00DE0B86">
              <w:rPr>
                <w:rFonts w:hint="cs"/>
                <w:b/>
                <w:bCs/>
                <w:sz w:val="24"/>
                <w:szCs w:val="24"/>
                <w:rtl/>
                <w:lang w:bidi="ar-JO"/>
              </w:rPr>
              <w:t>الزمن</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1A7BAB" w:rsidRPr="00635DA5" w:rsidRDefault="001A7BAB" w:rsidP="005000DA">
            <w:pPr>
              <w:rPr>
                <w:b/>
                <w:bCs/>
                <w:rtl/>
                <w:lang w:bidi="ar-JO"/>
              </w:rPr>
            </w:pPr>
            <w:r w:rsidRPr="00210BF2">
              <w:rPr>
                <w:b/>
                <w:bCs/>
                <w:noProof/>
                <w:rtl/>
                <w:lang w:bidi="ar-JO"/>
              </w:rPr>
              <w:t>يطرح المعلم موقفاً مفترضاً يتعلق بفتح هاتف أو حقيبة شخص آخر دون إذن قبلي ومسبق منه. يسأل المعلم الطلبة عن مشاعر الشخص الذي انتهكت خصوصيته والنتائج السلبية المترتبة على ذلك. يربط المعلم بين احترام الحدود الشخصية وبين بناء الثقة والمودة والاحترام المتبادل بالصف.</w:t>
            </w:r>
          </w:p>
        </w:tc>
        <w:tc>
          <w:tcPr>
            <w:tcW w:w="6315" w:type="dxa"/>
          </w:tcPr>
          <w:p w:rsidR="001A7BAB" w:rsidRPr="00635DA5" w:rsidRDefault="001A7BAB" w:rsidP="005000DA">
            <w:pPr>
              <w:rPr>
                <w:b/>
                <w:bCs/>
                <w:rtl/>
                <w:lang w:bidi="ar-JO"/>
              </w:rPr>
            </w:pPr>
            <w:r w:rsidRPr="00210BF2">
              <w:rPr>
                <w:b/>
                <w:bCs/>
                <w:noProof/>
                <w:rtl/>
                <w:lang w:bidi="ar-JO"/>
              </w:rPr>
              <w:t>يتفاعل الطالب مع الموقف الافتراضي ويعبر عن رفضه لسلوك التجسس أو التعدي على ممتلكات الآخرين. يشارك الطالب في الحوار الأولي مبيناً حق كل فرد في الاحتفاظ ببياناته وأغراضه وأسراره الخاصة. يستنتج الطالب أن الخصوصية هي حق أصيل يضمن للأفراد الشعور بالأمان والكرامة الشخصية.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5د</w:t>
            </w:r>
          </w:p>
        </w:tc>
      </w:tr>
      <w:tr w:rsidR="001A7BAB" w:rsidRPr="00DE0B86" w:rsidTr="00DB3021">
        <w:trPr>
          <w:cantSplit/>
          <w:trHeight w:val="1545"/>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1A7BAB" w:rsidRPr="00635DA5" w:rsidRDefault="001A7BAB" w:rsidP="005000DA">
            <w:pPr>
              <w:rPr>
                <w:b/>
                <w:bCs/>
                <w:rtl/>
                <w:lang w:bidi="ar-JO"/>
              </w:rPr>
            </w:pPr>
            <w:r w:rsidRPr="00210BF2">
              <w:rPr>
                <w:b/>
                <w:bCs/>
                <w:noProof/>
                <w:rtl/>
                <w:lang w:bidi="ar-JO"/>
              </w:rPr>
              <w:t>يشرح المعلم مفهوم الخصوصية وأشكالها الحدود الشخصية والممتلكات الخاصة والمعلومات الرقمية والأسرار. يبين المعلم السلوكيات الإيجابية المتمثلة في الاستئذان وعدم التدخل فيما لا يعني الشخص والتجسس. يناقش المعلم البعد الأخلاقي والقانوني لاحترام الخصوصية وخاصة في مواقع التواصل الاجتماعي الحديثة.</w:t>
            </w:r>
          </w:p>
        </w:tc>
        <w:tc>
          <w:tcPr>
            <w:tcW w:w="6315" w:type="dxa"/>
          </w:tcPr>
          <w:p w:rsidR="001A7BAB" w:rsidRPr="00635DA5" w:rsidRDefault="001A7BAB" w:rsidP="005000DA">
            <w:pPr>
              <w:rPr>
                <w:b/>
                <w:bCs/>
                <w:rtl/>
                <w:lang w:bidi="ar-JO"/>
              </w:rPr>
            </w:pPr>
            <w:r w:rsidRPr="00210BF2">
              <w:rPr>
                <w:b/>
                <w:bCs/>
                <w:noProof/>
                <w:rtl/>
                <w:lang w:bidi="ar-JO"/>
              </w:rPr>
              <w:t>يشرح الطالب مفهوم الخصوصية وأهمية مراعاتها في العلاقات المدرسية والأسرية والافتراضية بوضوح. يعدد الطالب صور احترام الخصوصية كاستئذان قبل استخدام أدوات الزميل وعدم تتبع أسراره. يوضح الطالب كيف تؤدي حماية خصوصية الأفراد إلى تعزيز الثقة والأمان داخل المجتمع المدرسي.</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1A7BAB" w:rsidRPr="00635DA5" w:rsidRDefault="001A7BAB" w:rsidP="005000DA">
            <w:pPr>
              <w:rPr>
                <w:b/>
                <w:bCs/>
                <w:rtl/>
                <w:lang w:bidi="ar-JO"/>
              </w:rPr>
            </w:pPr>
            <w:r w:rsidRPr="00210BF2">
              <w:rPr>
                <w:b/>
                <w:bCs/>
                <w:noProof/>
                <w:rtl/>
                <w:lang w:bidi="ar-JO"/>
              </w:rPr>
              <w:t>يكلف المعلم الطلبة بكتابة قائمة بقواعد وميثاق احترام الخصوصية داخل الغرفة الصفية والمدرسة. يوجه المعلم الطلبة المتميزين لبحث موضوع الخصوصية الرقمية وكيفية حماية البيانات الشخصية بالإنترنت. يطلب المعلم من الطلبة صياغة سيناريو لحوار يقنع زميلاً بعدم التدخل في شؤون الآخرين.</w:t>
            </w:r>
          </w:p>
        </w:tc>
        <w:tc>
          <w:tcPr>
            <w:tcW w:w="6315" w:type="dxa"/>
          </w:tcPr>
          <w:p w:rsidR="001A7BAB" w:rsidRPr="00635DA5" w:rsidRDefault="001A7BAB" w:rsidP="005000DA">
            <w:pPr>
              <w:rPr>
                <w:b/>
                <w:bCs/>
                <w:rtl/>
                <w:lang w:bidi="ar-JO"/>
              </w:rPr>
            </w:pPr>
            <w:r w:rsidRPr="00210BF2">
              <w:rPr>
                <w:b/>
                <w:bCs/>
                <w:noProof/>
                <w:rtl/>
                <w:lang w:bidi="ar-JO"/>
              </w:rPr>
              <w:t>يكتب الطالب بنود ميثاق الخصوصية الصفية متضمناً بند الاستئذان وحفظ الأسرار والممتلكات الخاصة. يحلل الطالب مخاطر مشاركة الصور والمعلومات الشخصية للآخرين عبر الإنترنت دون موافقة صريحة. يقدم الطالب الحوار القناعي موضحاً الأدلة الأخلاقية والاجتماعية الداعية لاحترام الخصوصية.</w:t>
            </w:r>
          </w:p>
        </w:tc>
        <w:tc>
          <w:tcPr>
            <w:tcW w:w="970" w:type="dxa"/>
          </w:tcPr>
          <w:p w:rsidR="001A7BAB" w:rsidRPr="00DE0B86" w:rsidRDefault="001A7BAB" w:rsidP="005000DA">
            <w:pPr>
              <w:rPr>
                <w:b/>
                <w:bCs/>
                <w:sz w:val="24"/>
                <w:szCs w:val="24"/>
                <w:rtl/>
                <w:lang w:bidi="ar-JO"/>
              </w:rPr>
            </w:pPr>
            <w:r>
              <w:rPr>
                <w:rFonts w:hint="cs"/>
                <w:b/>
                <w:bCs/>
                <w:sz w:val="24"/>
                <w:szCs w:val="24"/>
                <w:rtl/>
                <w:lang w:bidi="ar-JO"/>
              </w:rPr>
              <w:t>15د</w:t>
            </w:r>
          </w:p>
        </w:tc>
      </w:tr>
      <w:tr w:rsidR="001A7BAB" w:rsidRPr="00DE0B86" w:rsidTr="00DB3021">
        <w:trPr>
          <w:cantSplit/>
          <w:trHeight w:val="1134"/>
        </w:trPr>
        <w:tc>
          <w:tcPr>
            <w:tcW w:w="1050" w:type="dxa"/>
            <w:textDirection w:val="btLr"/>
            <w:vAlign w:val="center"/>
          </w:tcPr>
          <w:p w:rsidR="001A7BAB" w:rsidRPr="00DE0B86" w:rsidRDefault="001A7BAB"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1A7BAB" w:rsidRPr="00635DA5" w:rsidRDefault="001A7BAB" w:rsidP="005000DA">
            <w:pPr>
              <w:rPr>
                <w:b/>
                <w:bCs/>
                <w:rtl/>
                <w:lang w:bidi="ar-JO"/>
              </w:rPr>
            </w:pPr>
            <w:r w:rsidRPr="00210BF2">
              <w:rPr>
                <w:b/>
                <w:bCs/>
                <w:noProof/>
                <w:rtl/>
                <w:lang w:bidi="ar-JO"/>
              </w:rPr>
              <w:t>يطرح المعلم أسئلة تقويمية حول الفرق بين الاهتمام بالصديق والتدخل غير المقبول في خصوصيته. يطلب المعلم من الطلبة تحديد السلوك الصحيح في مواقف يومية تتضمن التعامل مع ممتلكات الغير. يوزع المعلم بطاقات خروج لتقييم مدى التزام الطلبة بمبادئ الاستئذان والاحترام المتبادل.</w:t>
            </w:r>
          </w:p>
        </w:tc>
        <w:tc>
          <w:tcPr>
            <w:tcW w:w="6315" w:type="dxa"/>
          </w:tcPr>
          <w:p w:rsidR="001A7BAB" w:rsidRPr="00635DA5" w:rsidRDefault="001A7BAB" w:rsidP="005000DA">
            <w:pPr>
              <w:rPr>
                <w:b/>
                <w:bCs/>
                <w:rtl/>
                <w:lang w:bidi="ar-JO"/>
              </w:rPr>
            </w:pPr>
            <w:r w:rsidRPr="00210BF2">
              <w:rPr>
                <w:b/>
                <w:bCs/>
                <w:noProof/>
                <w:rtl/>
                <w:lang w:bidi="ar-JO"/>
              </w:rPr>
              <w:t>يحدد الطالب أشكال احترام الخصوصية بثقة ويفرق بين السلوك اللبق والسلوك المتفضول والمنتهك. يوضح الطالب كيف يستأذن قبل استعارة أي حاجة تخص زملاءه ويحترم المساحة الشخصية لكل فرد. يقدم الطالب تقييماً ذاتياً لسلوكياته اليومية ومدى مراعاته الدقيقة لخصوصية وأسرار الآخرين.</w:t>
            </w:r>
          </w:p>
        </w:tc>
        <w:tc>
          <w:tcPr>
            <w:tcW w:w="970" w:type="dxa"/>
          </w:tcPr>
          <w:p w:rsidR="001A7BAB" w:rsidRPr="00DE0B86" w:rsidRDefault="001A7BAB" w:rsidP="005000DA">
            <w:pPr>
              <w:rPr>
                <w:b/>
                <w:bCs/>
                <w:sz w:val="24"/>
                <w:szCs w:val="24"/>
                <w:rtl/>
                <w:lang w:bidi="ar-JO"/>
              </w:rPr>
            </w:pPr>
            <w:r>
              <w:rPr>
                <w:rFonts w:hint="cs"/>
                <w:b/>
                <w:bCs/>
                <w:sz w:val="24"/>
                <w:szCs w:val="24"/>
                <w:rtl/>
                <w:lang w:bidi="ar-JO"/>
              </w:rPr>
              <w:t>10د</w:t>
            </w:r>
          </w:p>
        </w:tc>
      </w:tr>
    </w:tbl>
    <w:p w:rsidR="001A7BAB" w:rsidRPr="00DE0B86" w:rsidRDefault="001A7BAB"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1A7BAB" w:rsidRPr="00DE0B86" w:rsidTr="00DE0B86">
        <w:tc>
          <w:tcPr>
            <w:tcW w:w="8140" w:type="dxa"/>
          </w:tcPr>
          <w:tbl>
            <w:tblPr>
              <w:tblStyle w:val="a3"/>
              <w:bidiVisual/>
              <w:tblW w:w="0" w:type="auto"/>
              <w:tblLook w:val="04A0"/>
            </w:tblPr>
            <w:tblGrid>
              <w:gridCol w:w="7492"/>
            </w:tblGrid>
            <w:tr w:rsidR="001A7BAB" w:rsidRPr="00DE0B86" w:rsidTr="00663E5B">
              <w:trPr>
                <w:trHeight w:val="1889"/>
              </w:trPr>
              <w:tc>
                <w:tcPr>
                  <w:tcW w:w="8184" w:type="dxa"/>
                </w:tcPr>
                <w:p w:rsidR="001A7BAB" w:rsidRPr="00DE0B86" w:rsidRDefault="001A7BA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1A7BAB" w:rsidRPr="00DE0B86" w:rsidRDefault="001A7BAB" w:rsidP="007F54D9">
                  <w:pPr>
                    <w:rPr>
                      <w:b/>
                      <w:bCs/>
                      <w:sz w:val="24"/>
                      <w:szCs w:val="24"/>
                      <w:rtl/>
                      <w:lang w:bidi="ar-JO"/>
                    </w:rPr>
                  </w:pPr>
                </w:p>
                <w:p w:rsidR="001A7BAB" w:rsidRPr="001C6518" w:rsidRDefault="001A7BAB" w:rsidP="001C6518">
                  <w:pPr>
                    <w:tabs>
                      <w:tab w:val="left" w:pos="1000"/>
                    </w:tabs>
                    <w:rPr>
                      <w:sz w:val="24"/>
                      <w:szCs w:val="24"/>
                      <w:rtl/>
                      <w:lang w:bidi="ar-JO"/>
                    </w:rPr>
                  </w:pPr>
                </w:p>
              </w:tc>
            </w:tr>
          </w:tbl>
          <w:p w:rsidR="001A7BAB" w:rsidRPr="00DE0B86" w:rsidRDefault="001A7BAB"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1A7BAB" w:rsidRPr="00DE0B86" w:rsidTr="00DB3021">
              <w:trPr>
                <w:trHeight w:val="471"/>
              </w:trPr>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سابع</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rPr>
                <w:trHeight w:val="428"/>
              </w:trPr>
              <w:tc>
                <w:tcPr>
                  <w:tcW w:w="1922" w:type="dxa"/>
                  <w:vAlign w:val="center"/>
                </w:tcPr>
                <w:p w:rsidR="001A7BAB" w:rsidRPr="00DE0B86" w:rsidRDefault="001A7BAB"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1A7BAB" w:rsidP="00DB3021">
                  <w:pPr>
                    <w:jc w:val="center"/>
                    <w:rPr>
                      <w:b/>
                      <w:bCs/>
                      <w:sz w:val="24"/>
                      <w:szCs w:val="24"/>
                      <w:rtl/>
                      <w:lang w:bidi="ar-JO"/>
                    </w:rPr>
                  </w:pPr>
                </w:p>
              </w:tc>
            </w:tr>
            <w:tr w:rsidR="001A7BAB" w:rsidRPr="00DE0B86" w:rsidTr="00DB3021">
              <w:tc>
                <w:tcPr>
                  <w:tcW w:w="1922" w:type="dxa"/>
                  <w:vAlign w:val="center"/>
                </w:tcPr>
                <w:p w:rsidR="001A7BAB" w:rsidRPr="00DE0B86" w:rsidRDefault="001A7BA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1" w:type="dxa"/>
                  <w:vAlign w:val="center"/>
                </w:tcPr>
                <w:p w:rsidR="001A7BAB" w:rsidRPr="00DE0B86" w:rsidRDefault="001A7BAB" w:rsidP="00DB3021">
                  <w:pPr>
                    <w:jc w:val="center"/>
                    <w:rPr>
                      <w:b/>
                      <w:bCs/>
                      <w:sz w:val="24"/>
                      <w:szCs w:val="24"/>
                      <w:rtl/>
                      <w:lang w:bidi="ar-JO"/>
                    </w:rPr>
                  </w:pPr>
                </w:p>
              </w:tc>
              <w:tc>
                <w:tcPr>
                  <w:tcW w:w="822" w:type="dxa"/>
                  <w:vAlign w:val="center"/>
                </w:tcPr>
                <w:p w:rsidR="001A7BAB" w:rsidRPr="00DE0B86" w:rsidRDefault="00735C7F" w:rsidP="00DB3021">
                  <w:pPr>
                    <w:jc w:val="center"/>
                    <w:rPr>
                      <w:b/>
                      <w:bCs/>
                      <w:sz w:val="24"/>
                      <w:szCs w:val="24"/>
                      <w:rtl/>
                      <w:lang w:bidi="ar-JO"/>
                    </w:rPr>
                  </w:pPr>
                  <w:r>
                    <w:rPr>
                      <w:b/>
                      <w:bCs/>
                      <w:noProof/>
                      <w:sz w:val="24"/>
                      <w:szCs w:val="24"/>
                      <w:rtl/>
                    </w:rPr>
                    <w:pict>
                      <v:shape id="_x0000_s1083" type="#_x0000_t202" style="position:absolute;left:0;text-align:left;margin-left:1.3pt;margin-top:20.5pt;width:775.6pt;height:20.35pt;z-index:2517381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83">
                          <w:txbxContent>
                            <w:p w:rsidR="001A7BAB" w:rsidRPr="00663E5B" w:rsidRDefault="001A7BAB"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p w:rsidR="001A7BAB" w:rsidRPr="00DE0B86" w:rsidRDefault="001A7BAB" w:rsidP="00F85C3A">
            <w:pPr>
              <w:rPr>
                <w:b/>
                <w:bCs/>
                <w:sz w:val="24"/>
                <w:szCs w:val="24"/>
                <w:rtl/>
                <w:lang w:bidi="ar-JO"/>
              </w:rPr>
            </w:pPr>
          </w:p>
        </w:tc>
      </w:tr>
    </w:tbl>
    <w:p w:rsidR="001A7BAB" w:rsidRDefault="00735C7F" w:rsidP="0082118F">
      <w:pPr>
        <w:rPr>
          <w:sz w:val="6"/>
          <w:szCs w:val="6"/>
          <w:rtl/>
        </w:rPr>
        <w:sectPr w:rsidR="001A7BAB" w:rsidSect="0082118F">
          <w:footerReference w:type="default" r:id="rId24"/>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lastRenderedPageBreak/>
        <w:pict>
          <v:shape id="_x0000_s1085" type="#_x0000_t202" style="position:absolute;left:0;text-align:left;margin-left:357.4pt;margin-top:-8.3pt;width:145.5pt;height:24pt;z-index:251740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1A7BAB" w:rsidRDefault="001A7BAB">
                  <w:pPr>
                    <w:rPr>
                      <w:lang w:bidi="ar-JO"/>
                    </w:rPr>
                  </w:pPr>
                </w:p>
              </w:txbxContent>
            </v:textbox>
          </v:shape>
        </w:pict>
      </w:r>
    </w:p>
    <w:p w:rsidR="001A7BAB" w:rsidRPr="00317004" w:rsidRDefault="001A7BAB" w:rsidP="0082118F">
      <w:pPr>
        <w:rPr>
          <w:sz w:val="6"/>
          <w:szCs w:val="6"/>
        </w:rPr>
      </w:pPr>
    </w:p>
    <w:sectPr w:rsidR="001A7BAB" w:rsidRPr="00317004" w:rsidSect="001A7BAB">
      <w:footerReference w:type="default" r:id="rId25"/>
      <w:type w:val="continuous"/>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1CB" w:rsidRDefault="009661CB" w:rsidP="00D935B7">
      <w:pPr>
        <w:spacing w:after="0" w:line="240" w:lineRule="auto"/>
      </w:pPr>
      <w:r>
        <w:separator/>
      </w:r>
    </w:p>
  </w:endnote>
  <w:endnote w:type="continuationSeparator" w:id="1">
    <w:p w:rsidR="009661CB" w:rsidRDefault="009661CB"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5CD" w:rsidRPr="001C6518" w:rsidRDefault="00B065CD"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BAB" w:rsidRPr="001C6518" w:rsidRDefault="001A7BAB"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1CB" w:rsidRDefault="009661CB" w:rsidP="00D935B7">
      <w:pPr>
        <w:spacing w:after="0" w:line="240" w:lineRule="auto"/>
      </w:pPr>
      <w:r>
        <w:separator/>
      </w:r>
    </w:p>
  </w:footnote>
  <w:footnote w:type="continuationSeparator" w:id="1">
    <w:p w:rsidR="009661CB" w:rsidRDefault="009661CB"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146"/>
  </w:hdrShapeDefaults>
  <w:footnotePr>
    <w:footnote w:id="0"/>
    <w:footnote w:id="1"/>
  </w:footnotePr>
  <w:endnotePr>
    <w:endnote w:id="0"/>
    <w:endnote w:id="1"/>
  </w:endnotePr>
  <w:compat/>
  <w:rsids>
    <w:rsidRoot w:val="005000DA"/>
    <w:rsid w:val="000029FF"/>
    <w:rsid w:val="00092505"/>
    <w:rsid w:val="000A0173"/>
    <w:rsid w:val="000D125F"/>
    <w:rsid w:val="00147AAD"/>
    <w:rsid w:val="00191FF9"/>
    <w:rsid w:val="001A7BAB"/>
    <w:rsid w:val="001C6518"/>
    <w:rsid w:val="002007C5"/>
    <w:rsid w:val="00217293"/>
    <w:rsid w:val="00234B69"/>
    <w:rsid w:val="00236551"/>
    <w:rsid w:val="00317004"/>
    <w:rsid w:val="00317A97"/>
    <w:rsid w:val="00333636"/>
    <w:rsid w:val="003D5087"/>
    <w:rsid w:val="004077C8"/>
    <w:rsid w:val="0040792F"/>
    <w:rsid w:val="004416C7"/>
    <w:rsid w:val="004606DD"/>
    <w:rsid w:val="004656F6"/>
    <w:rsid w:val="004730B9"/>
    <w:rsid w:val="00485E32"/>
    <w:rsid w:val="005000DA"/>
    <w:rsid w:val="005511FE"/>
    <w:rsid w:val="00582219"/>
    <w:rsid w:val="005A5693"/>
    <w:rsid w:val="005B5BA0"/>
    <w:rsid w:val="005D2876"/>
    <w:rsid w:val="005D66A5"/>
    <w:rsid w:val="005D77C8"/>
    <w:rsid w:val="005F3646"/>
    <w:rsid w:val="00613B52"/>
    <w:rsid w:val="00635DA5"/>
    <w:rsid w:val="006407F2"/>
    <w:rsid w:val="00663E5B"/>
    <w:rsid w:val="00672ADE"/>
    <w:rsid w:val="00687A1D"/>
    <w:rsid w:val="006A4D96"/>
    <w:rsid w:val="006F78F5"/>
    <w:rsid w:val="00735C7F"/>
    <w:rsid w:val="007421EB"/>
    <w:rsid w:val="00752645"/>
    <w:rsid w:val="007F54D9"/>
    <w:rsid w:val="0082118F"/>
    <w:rsid w:val="00866E30"/>
    <w:rsid w:val="008F7852"/>
    <w:rsid w:val="0090014C"/>
    <w:rsid w:val="009661CB"/>
    <w:rsid w:val="00971968"/>
    <w:rsid w:val="009873E4"/>
    <w:rsid w:val="0099758C"/>
    <w:rsid w:val="00A815BC"/>
    <w:rsid w:val="00AC4EC2"/>
    <w:rsid w:val="00AC6323"/>
    <w:rsid w:val="00B065CD"/>
    <w:rsid w:val="00B33573"/>
    <w:rsid w:val="00B721F2"/>
    <w:rsid w:val="00BE2AF9"/>
    <w:rsid w:val="00C07E7F"/>
    <w:rsid w:val="00C23F5B"/>
    <w:rsid w:val="00C7217C"/>
    <w:rsid w:val="00C73AB4"/>
    <w:rsid w:val="00CA5C03"/>
    <w:rsid w:val="00CB49F3"/>
    <w:rsid w:val="00D32771"/>
    <w:rsid w:val="00D429D7"/>
    <w:rsid w:val="00D5055C"/>
    <w:rsid w:val="00D532DA"/>
    <w:rsid w:val="00D87387"/>
    <w:rsid w:val="00D935B7"/>
    <w:rsid w:val="00DB3021"/>
    <w:rsid w:val="00DC43BB"/>
    <w:rsid w:val="00DE0B86"/>
    <w:rsid w:val="00E201FB"/>
    <w:rsid w:val="00E567B6"/>
    <w:rsid w:val="00E76620"/>
    <w:rsid w:val="00E8422B"/>
    <w:rsid w:val="00EF65D3"/>
    <w:rsid w:val="00F85C3A"/>
    <w:rsid w:val="00FF0F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F4B8-BF25-4F80-ACDE-556A755B5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8670</Words>
  <Characters>49422</Characters>
  <Application>Microsoft Office Word</Application>
  <DocSecurity>0</DocSecurity>
  <Lines>411</Lines>
  <Paragraphs>115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Neveen.Saleem</dc:creator>
  <cp:lastModifiedBy>al</cp:lastModifiedBy>
  <cp:revision>2</cp:revision>
  <cp:lastPrinted>2025-08-25T16:51:00Z</cp:lastPrinted>
  <dcterms:created xsi:type="dcterms:W3CDTF">2026-08-11T09:39:00Z</dcterms:created>
  <dcterms:modified xsi:type="dcterms:W3CDTF">2026-08-13T06:02:00Z</dcterms:modified>
</cp:coreProperties>
</file>