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99" w:rsidRDefault="00414499" w:rsidP="00414499">
      <w:pPr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8700" cy="1000125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499" w:rsidRDefault="00414499" w:rsidP="0041449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414499" w:rsidRDefault="00414499" w:rsidP="00414499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414499" w:rsidRDefault="00414499" w:rsidP="0041449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414499" w:rsidRDefault="00414499" w:rsidP="00414499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  <w:t xml:space="preserve">التحضير الالكتروني لمادة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الدراسات الاجتماعية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السادس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الأعضاء والزوار بنسخته المجانية ويمنع النقل من قبل اي موقع تعليمي اخر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414499" w:rsidRDefault="00414499" w:rsidP="00414499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414499" w:rsidRDefault="00414499" w:rsidP="0041449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DEDED" w:themeFill="accent3" w:themeFillTint="33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هذا العمل أعداد فريق موقع الإيمان </w:t>
      </w: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414499" w:rsidRDefault="00414499" w:rsidP="00414499">
      <w:pPr>
        <w:rPr>
          <w:rFonts w:hint="cs"/>
          <w:sz w:val="6"/>
          <w:szCs w:val="6"/>
          <w:rtl/>
          <w:lang w:bidi="ar-JO"/>
        </w:rPr>
      </w:pPr>
    </w:p>
    <w:p w:rsidR="00414499" w:rsidRDefault="00414499" w:rsidP="00414499">
      <w:pPr>
        <w:rPr>
          <w:rFonts w:hint="cs"/>
          <w:sz w:val="6"/>
          <w:szCs w:val="6"/>
          <w:rtl/>
          <w:lang w:bidi="ar-JO"/>
        </w:rPr>
      </w:pPr>
    </w:p>
    <w:p w:rsidR="00414499" w:rsidRDefault="00414499" w:rsidP="00414499">
      <w:pPr>
        <w:rPr>
          <w:rFonts w:hint="cs"/>
          <w:sz w:val="6"/>
          <w:szCs w:val="6"/>
          <w:rtl/>
          <w:lang w:bidi="ar-JO"/>
        </w:rPr>
      </w:pPr>
    </w:p>
    <w:p w:rsidR="00924810" w:rsidRDefault="00924810">
      <w:pPr>
        <w:rPr>
          <w:rFonts w:hint="cs"/>
          <w:sz w:val="6"/>
          <w:szCs w:val="6"/>
          <w:rtl/>
          <w:lang w:bidi="ar-JO"/>
        </w:rPr>
      </w:pPr>
    </w:p>
    <w:p w:rsidR="00414499" w:rsidRDefault="00414499">
      <w:pPr>
        <w:rPr>
          <w:rFonts w:hint="cs"/>
          <w:sz w:val="6"/>
          <w:szCs w:val="6"/>
          <w:rtl/>
          <w:lang w:bidi="ar-JO"/>
        </w:rPr>
      </w:pPr>
    </w:p>
    <w:p w:rsidR="00414499" w:rsidRDefault="00414499">
      <w:pPr>
        <w:rPr>
          <w:rFonts w:hint="cs"/>
          <w:sz w:val="6"/>
          <w:szCs w:val="6"/>
          <w:rtl/>
          <w:lang w:bidi="ar-JO"/>
        </w:rPr>
      </w:pPr>
    </w:p>
    <w:p w:rsidR="00414499" w:rsidRDefault="00414499">
      <w:pPr>
        <w:rPr>
          <w:rFonts w:hint="cs"/>
          <w:sz w:val="6"/>
          <w:szCs w:val="6"/>
          <w:rtl/>
          <w:lang w:bidi="ar-JO"/>
        </w:rPr>
      </w:pPr>
    </w:p>
    <w:p w:rsidR="00414499" w:rsidRDefault="00414499">
      <w:pPr>
        <w:rPr>
          <w:rFonts w:hint="cs"/>
          <w:sz w:val="6"/>
          <w:szCs w:val="6"/>
          <w:rtl/>
          <w:lang w:bidi="ar-JO"/>
        </w:rPr>
      </w:pPr>
    </w:p>
    <w:p w:rsidR="00414499" w:rsidRDefault="00414499">
      <w:pPr>
        <w:rPr>
          <w:rFonts w:hint="cs"/>
          <w:sz w:val="6"/>
          <w:szCs w:val="6"/>
          <w:rtl/>
        </w:rPr>
      </w:pPr>
    </w:p>
    <w:p w:rsidR="00414499" w:rsidRDefault="00414499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357.4pt;margin-top:-8.3pt;width:145.5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السلطة والحكم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الدولة ومكوناتها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الدولة وأركانها الأساسية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يفسر أهمية وجود سلطة حاطمة تنظيمية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يقدر دور الدولة في تقديم الخدمات والمواطنة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يعرض المعلم صوراً لمؤسسات وطنية مختلفة ويسأل الطلبة عن الجهة التي تنظم عمل هذه المؤسسات وتوفر الأمان للمواطنين لربط الواقع بمفهوم الدولة المنسجم مع أركانها الرئيسية وتحفيز التفكير الذاتي لديهم.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يستمع الطلبة لأسئلة المعلم ويستحضرون المعارف السابقة حول مفهوم الوطن والمؤسسات ثم يشاركون بتقديم إجابات أولية تعكس فهمهم للجهة المشرفة على المرفقات العامة وتوفر الخدمات الأساسية للأفراد.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يبسط المعلم مفهوم الدولة وأركانها وهي الشعب والأرض والسلطة عبر طرح أمثلة حية وإدارة نقاش صفي يربط بين كل ركن وأهميته التشغيلية في بناء الكيان الوطني واستقراره المستدام.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يصاغ الطالب أركان الدولة بلغته الخاصة معبراً عن كيفية تكامل الأرض والشعب والسلطة للوصول إلى مفهوم الوطن المستقر، مع تقديم أمثلة بسيطة من واقع حياته اليومية بالمدرسة والمجتمع.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يطرح المعلم نشاطاً إثرائياً يطلب فيه المقارنة بين مجتمع تنظمه دولة ومجتمع يفتقر للترتيب التنظيمي لمراعاة الفروق الفردية وبناء مهارات التفكير النقدي لدى الطلبة المتميزين بفعالية.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يطبق الطالب المهارة المكتسبة من خلال كتابة فقرة قصيرة يشرح فيها كيف تسهم الدولة في تنظيم الحياة والتطور المستقبلي لمختلف القطاعات، مع تقديم حلول مبتكرة لبعض المشكلات المجتمعية.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يوزع المعلم بطاقات خروج سريعة تحتوي أسئلة تكوينية حول أركان الدولة للتحقق من مدى استيعاب جميع الطلبة للمفاهيم ومراجعة أي نقطة غامضة قبل إنهاء الحصة الدراسية.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يظهر الطالب تمكنه من خلال الإجابة عن أسئلة التقويم الذاتي في البطاقات الموزعة، موضحاً مدى استيعابه لأركان الدولة وتقديره لأهمية وجود السلطة الحاكمة المنظمة للمجتمع.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Text Box 1" o:spid="_x0000_s1026" type="#_x0000_t202" style="position:absolute;left:0;text-align:left;margin-left:1.3pt;margin-top:20.5pt;width:775.6pt;height:20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Text Box 1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9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28" type="#_x0000_t202" style="position:absolute;left:0;text-align:left;margin-left:357.4pt;margin-top:-8.3pt;width:145.5pt;height:24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0" type="#_x0000_t202" style="position:absolute;left:0;text-align:left;margin-left:357.4pt;margin-top:-8.3pt;width:145.5pt;height:2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السلطة والحكم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الدستور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يعرف مفهوم الدستور بوصفه القانون الأسمى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أنواع الدساتير والمراحل التاريخية لإنشائها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يلتزم بالمبادئ والقيم الدستورية الوطنية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يبدأ المعلم بتقديم موقف درامي قصير حول مدرسة بلا قواعد ثم يسأل الطلبة كيف يمكن ضبط النظام داخل الفصل للوصول إلى مفهوم وثيقة تنظيمية عليا تسير عليها كافة أمور الدولة.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يتفاعل الطلبة مع الموقف المعروض ويقترحون القواعد الكفيلة بتنظيم الفصل، مدركين أهمية وجود مرجع اساسي يحدد الحقوق والواجبات لكل فرد داخل المجموعة التعليمية أو الوطنية بشكل كامل.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يستعرض المعلم مفهوم الدستور وأهميته والمراحل التي يمر بها، شارحاً الفرق بين الدستور المكتوب والغير مكتوب من خلال ضرب أمثلة من الدستور الأردني وتوضيح المبادئ الأساسية المضمنة فيه بأسلوب سلس.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يعيد الطالب صياغة مفهوم الدستور بوصفه القانون الأعلى بالدولة، مستخدماً عباراته الخاصة لشرح كيف يحمي الدستور حقوق الأفراد ويحدد واجباتهم تجاه الوطن والمؤسسات المختلفة.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يوفر المعلم نشاطاً متقدماً يطلب من الطلبة المتميزين صياغة دستور مصغر للفصل الدراسي يشتمل على الحقوق والواجبات، وذلك لتعميق فهم التميز التشريعي ومراعاة الفروق الفردية بين مستويات الطلاب.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يصمم الطالب وثيقة دستور الصف بالتعاون مع زملائه معتمداً على المفاهيم الدستورية المشروحة، مستكشفاً كيفية تطبيق هذه القواعد التنظيمية في بيئات جديدة كالأندية والأنشطة المدرسية المختلفة.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يقدم المعلم أسئلة تقويم تكويني سريعة تعتمد على التغذية الراجعة الفورية لتقييم مدى قدرة الطلبة على التمييز بين الحقوق والواجبات الواردة في الدستور الوطني بوضوح ودقة.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يمارس الطالب التفكير الذاتي ويقيم إجاباته بناءً على معايير التقويم المعروضة، مؤكداً قدرته على تمييز الحقوق والواجبات المترتبة عليه كعنصر فاعل ومسؤول داخل البيئة المدرسية والمجتمعية.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29" type="#_x0000_t202" style="position:absolute;left:0;text-align:left;margin-left:1.3pt;margin-top:20.5pt;width:775.6pt;height:20.3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29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0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1" type="#_x0000_t202" style="position:absolute;left:0;text-align:left;margin-left:357.4pt;margin-top:-8.3pt;width:145.5pt;height:24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3" type="#_x0000_t202" style="position:absolute;left:0;text-align:left;margin-left:357.4pt;margin-top:-8.3pt;width:145.5pt;height:2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السلطة والحكم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القوانين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القانون وغايته في المجتمع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يقارن بين القانون والدستور من حيث المرتبة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يظهر وعياً بأهمية احترام القوانين والأنظمة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يطرح المعلم سؤالاً عصفياً حول سبب وجود إشارات المرور في الشوارع للربط بين التنظيم المروري والقوانين العامة التي تضمن سلامة وأمن جميع المواطنين داخل قطاعات الدولة المختلفة.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يقدم الطلبة إجابات متنوعة تربط بين سلامة الأفراد ووجود قواعد ملزمة للجميع، مشيرين إلى أن غياب القوانين يؤدي إلى الفوضى وضياع الحقوق والممتلكات الخاصة والعامة.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المعلم كيفية تشريع القوانين واستمدادها من الدستور، مبيناً الوظيفة التنظيمية للقوانين في حماية المجتمع وتسهيل شؤون الحياة اليومية والأفراد بطريقة مبسطة تتناسب مع الإدراك المباشر.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الطالب بلغته الخاصة كيف تعمل القوانين على حماية الأفراد وتنظيم سلوكهم، مع تقديم أمثلة من القوانين المدرسية والمجتمعية التي يتفاعل معها بشكل دوري وشخصي.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يكلف المعلم الطلبة المتميزين بتحليل قانون مدرسي معين واقتراح تحسينات عملية عليه لتطوير البيئة الصفية، مما ينمي لديهم مهارات النقد البناء والتفكير التشريعي المبكر.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يطبق الطالب المهارات التحليلية في اقتراح تعديلات لوائح تنظيمية معللاً أسبابه بخطوات منطقية تؤكد درايته بأهمية القوانين المحدثة في معالجة المشكلات الاجتماعية المستجدة بأسلوب عقلاني.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يمارس المعلم التقويم التكويني من خلال لعبة تعليمية تتضمن مواقف سلوكية محددة ليطلب من الطلبة تحديد مدى توافقها مع القوانين والأنظمة المعمول بها في المجتمع بشكل سريع.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يظهر الطالب مدى استيعابه من خلال تصنيف المواقف السلوكية المعروضة إلى قانونية وغير قانونية مع تعليل رأيه بثقة، ممارساً نقد الذات والتقويم الذاتي لمدى التزامه بالقواعد السلوكية.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2" type="#_x0000_t202" style="position:absolute;left:0;text-align:left;margin-left:1.3pt;margin-top:20.5pt;width:775.6pt;height:20.3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2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1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4" type="#_x0000_t202" style="position:absolute;left:0;text-align:left;margin-left:357.4pt;margin-top:-8.3pt;width:145.5pt;height:24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6" type="#_x0000_t202" style="position:absolute;left:0;text-align:left;margin-left:357.4pt;margin-top:-8.3pt;width:145.5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التاريخ والحضارة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عصور ما قبل التاريخ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العصور التاريخية لقبل كتابة التاريخ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يقارن بين أدوات الإنسان في كل عصر حجري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يقدر جهود الإنسان القديم في تطوير حياته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يبرز المعلم أدوات حجرية وفخارية بسيطة وتساءل عن كيفية عيش الإنسان قبل اختراع الكتابة، لإثارة فضول الطلبة واستحضار التصورات الأولية حول تطور نمط الحياة البشرية القديمة.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يتأمل الطلبة الأدوات المعروضة ويتخيلون الطرق التي اعتمد عليها الإنسان القديم لتأمين غذائه وحمايته، متفاعلين بالنقاش مع المعلم حول الفروق بين الماضي والحاضر.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يوضح المعلم تقسيمات عصور ما قبل التاريخ كالعصر الحجري القديم والأوسط والحديث وعصر النحاس، مبيناً التحولات الفاصلة مثل اكتشاف النار واكتشاف الزراعة وتأثيرها على استقرار البشرية.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يعبر الطالب بكلماته عن الفروق بين العصور الحجرية المختلفة، مستعرضاً كيفية انتقاد الإنسان من مرحلة التنقل والجمع إلى مرحلة الاستقرار والزراعة واستخدام المعادن المتنوعة.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يطلب المعلم من الطلبة المتميزين رسم خط زمني يوضح التطور التكنولوجي لأدوات الإنسان من الحجارة إلى المعادن، لتعزيز مهارات التسلسل الزمني والربط السببي المتقدم بين العصور.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ينفذ الطالب مخططاً زمنياً مبتكراً يعكس الفهم العميق لنسب العصور والتطورات البشرية، مستخدماً معرفته لربط الاكتشافات القديمة بالمهارات التقنية المعاصرة التي يستخدمها المجتمع الحالي.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يستعين المعلم بجدول مقارنة تكويني يطلب فيه من الطلبة تعبئة معلومات سريعة حول خصائص كل عصر حجري للتأكد من تحقق الأهداف المعرفية المحددة للدرس.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يعبئ الطالب جدول المقارنة بنجاح موضحاً الفروق الجوهرية بين العصور الحجرية، ومقيماً مدى مقدرته على استرجاع المفاهيم التاريخية وترتيبها زمنياً بشكل مستمر ودقيق.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5" type="#_x0000_t202" style="position:absolute;left:0;text-align:left;margin-left:1.3pt;margin-top:20.5pt;width:775.6pt;height:20.3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5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2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7" type="#_x0000_t202" style="position:absolute;left:0;text-align:left;margin-left:357.4pt;margin-top:-8.3pt;width:145.5pt;height:24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9" type="#_x0000_t202" style="position:absolute;left:0;text-align:left;margin-left:357.4pt;margin-top:-8.3pt;width:145.5pt;height:24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التاريخ والحضارة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العصور التاريخية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حدث اختراع الكتابة كحد فاصل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ينمي خطاً زمنياً للعصور التاريخية الرئيسية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يستشعر أهمية الكتابة في حفظ التراث البشري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يرسل المعلم رسالة برموز غريبة للطلبة ويطلب منهم تفسيرها، ليقودهم إلى أهمية اختراع الكتابة كحدث فاصل ونقطة تحول جوهرية بين عصور ما قبل التاريخ والعصور التاريخية.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يحاول الطلبة فك رموز الرسالة ويتناقشون حول صعوبة التواصل بدون لغة مكتوبة متفق عليها، مستنتجين دور الكتابة الفاعل في نقل العلوم والمعارف عبر الأجيال التاريخية المختلفة.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المعلم العصور التاريخية القديمة والوسيطة والحديثة والمعاصرة، موضحاً السمات العامة لكل عصر وأبرز الأحداث التي شادها العالم خلال هذه الفترات الزمنية المتتابعة.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يلخص الطالب بأسلوبه الخاص الملامح الرئيسية للعصور التاريخية، موضحاً كيف غيرت الكتابة مجرى التاريخ الإنساني وسهلت تدوين الانجازات والقوانين والعلوم المتنوعة.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يكلف المعلم الطلبة المتميزين بالبحث في أسباب سقوط أو قيام بعض الحضارات الكبرى في العصور القديمة، بهدف دعم مهارات التحليل التاريخي والربط بين الأسباب والنتائج.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يقدم الطالب تقريراً موجزاً يحلل فيه عوامل قيام الحضارات وانهيارها عبر العصور التاريخية، متوقعاً العوامل التي تؤثر في قوة أو ضعف الدول والمجتمعات المعاصرة.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يطرح المعلم أسئلة شفهية تكوينية تقيس قدرة الطلبة على تحديد العصر التاريخي المناسب بناءً على معطيات وأحداث تاريخية محددة يعرضها الشاشة الصفية بوضوح.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يجيب الطالب على الأسئلة الشفهية بثقة، موضحاً العصر التاريخي المرتبط بكل حدث ومقيماً معارفه التاريخية الذاتية بأسلوب نقد وتفكير منطقي مستمر داخل الحصة.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8" type="#_x0000_t202" style="position:absolute;left:0;text-align:left;margin-left:1.3pt;margin-top:20.5pt;width:775.6pt;height:20.3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8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3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0" type="#_x0000_t202" style="position:absolute;left:0;text-align:left;margin-left:357.4pt;margin-top:-8.3pt;width:145.5pt;height:24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2" type="#_x0000_t202" style="position:absolute;left:0;text-align:left;margin-left:357.4pt;margin-top:-8.3pt;width:145.5pt;height:24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التاريخ والحضارة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الحضارة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يعرّف مفهوم الحضارة وعوامل قيامها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يستنتج مظاهر الحضارة الإنسانية المتنوعة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يعتز بالتردد الحضاري والثقافي للأمم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يعرض المعلم مقطع فيديو قصيراً لآثار حضارية عالمية وأردنية، متسائلاً عن الأسباب التي جعلت هذه الأمم تبني هذه الإنجازات العظيمة لتوجيه أفكار الطلبة نحو مفهوم الحضارة.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يشاهد الطلبة المقطع ويعبرون عن انطباعاتهم تجاه الآثار المعروضة، مستنتجين أن هذه المباني والعلوم تعكس مستوى متقدماً من التفكير والتطور البشري في مختلف المجالات.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يستعرض المعلم تعريف الحضارة المادي والمعنوي، موضحاً عوامل قيام الحضارات كتوفر المياه والتربة الخصبة والموقع الجغرافي والأمن، مبيناً المظاهر السياسية والاقتصادية والفكرية للحضارة.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يصيغ الطالب مفهوم الحضارة بعصارة أفكاره، مبيناً الفروق بين الجوانب المادية كالعمارة والجوانب المعنوية كالفنون والعلوم، وكيف تعكس هذه المظاهر مدى تقدم الشعوب.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يحفز المعلم الطلبة المتميزين على اقتراح استراتيجيات للحفاظ على المكتسبات الحضارية والتاريخية للوطن وابتكار وسائل حديثة للترويج لها عالمياً بشكل جذاب ومستدام.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يبتكر الطالب خطة عمل مبسطة لحماية التراث الحضاري وترويجه تكنولوجياً، مطبقاً المفاهيم الحضارية على واقع مجتمعه المحلي ومدى قدرته على تعزيز الهوية الوطنية بفعالية.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يستخدم المعلم خريطة مفاهيمية فارغة يطلب من الطلبة إكمالها بعوامل قيام الحضارة ومظاهرها لمتابعة مدى استيعابهم للتفصيلات العلمية الواردة في المادة الدراسية.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يكمل الطالب الخريطة المفاهيمية بدقة عالية، مقيماً مستوى فهمه للمكونات الحضارية وقدرته على ربط العوامل البيئية والتطبيقية بظهور العمران والعلوم بوضوح.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1" type="#_x0000_t202" style="position:absolute;left:0;text-align:left;margin-left:1.3pt;margin-top:20.5pt;width:775.6pt;height:20.3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1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4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3" type="#_x0000_t202" style="position:absolute;left:0;text-align:left;margin-left:357.4pt;margin-top:-8.3pt;width:145.5pt;height:24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5" type="#_x0000_t202" style="position:absolute;left:0;text-align:left;margin-left:357.4pt;margin-top:-8.3pt;width:145.5pt;height:2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الجغرافيا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الخريطة: مفهومها، وأنواعها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الخريطة وعناصرها الرئيسية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يميز بين أنواع الخرائط المختلفة استخداماً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يستشعر قيمة الخرائط في الحياة اليومية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يحضر المعلم مجسماً للكرة الأرضية وخريطة مسطحة، ويسأل الطلبة عن أيهما أسهل للنقل والاستخدام في الرحلات، للتمهيد لمفهوم الخريطة وأهميتها العملية في الملاحة والتنقل.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يقارن الطلبة بين الخريطة والمجسم ويذكرون مميزات الخريطة المتمثلة في سهولة حملها وتفصيلها للمناطق المحددة، متطلعين للتعرف على عناصر الخرائط وأنواعها المختلفة بفضول.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المعلم عناصر الخريطة كالعنوان والمفتاح والمقياس والاتجاه، مبيناً أنواع الخرائط الطبيعية والسياسية والموضوعية مع إبراز كيفية قراءة كل نوع بأسلوب عملي مباشر.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يعيد الطالب شرح عناصر الخريطة وأهمية كل عنصر بلغته، موضحاً الفرق بين الخريطة الطبيعية التي تظهر التضاريس والخريطة السياسية التي تبين الحدود والدول بوضوح.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يطلب المعلم من الطلبة المتميزين رسم خريطة تقريبية للمدرسة أو الحي باستخدام مقياس رسم بسيط وعناصر الخريطة الكاملة، لتعزيز مهارات التطبيق الجغرافي والتحليل الفضائي.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يرسم الطالب خريطة نموذجية لبيئته المحيطة مطبقاً جميع العناصر الأساسية بدقة، ومستخدماً رموزاً مناسبة في المفتاح لإظهار قدرته على تمثيل الواقع على الورق.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يجري المعلم تقويماً تكوينياً عبر عرض خرائط متنوعة وتوجيه أسئلة سريعة حول أجزاء ونوع كل خريطة لضمان مهارة القراءة الجغرافية لدى الطلبة كافّة.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يتفاعل الطالب مع الخرائط المعروضة محتداً عناصرها ونوعها بدقة، ممارساً التقويم الذاتي لمهاراته الجغرافية في تحديد المواقع واستخراج المعلومات من المفاتيح.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4" type="#_x0000_t202" style="position:absolute;left:0;text-align:left;margin-left:1.3pt;margin-top:20.5pt;width:775.6pt;height:20.35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4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5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6" type="#_x0000_t202" style="position:absolute;left:0;text-align:left;margin-left:357.4pt;margin-top:-8.3pt;width:145.5pt;height:24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8" type="#_x0000_t202" style="position:absolute;left:0;text-align:left;margin-left:357.4pt;margin-top:-8.3pt;width:145.5pt;height:24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الجغرافيا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حركة الأرض وما عليها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يفسر حدوث ظاهرتي الليل والنهار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تعاقب الفصول الأربعة وحركتها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يستشعر عظمة الخالق في تنظيم الكوان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يجري المعلم تجربة عملية بظلام جزئي باستخدام مصباح يدوي ومجسم الكرة الأرضية، ليظهر تسليط الضوء على جزء دون الآخر ممهداً لحركة الأرض الدائرية حول نفسها وحول الشمس.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يلاحظ الطلبة التجربة ويستنتجون أن دوران الأرض هو السبب المباشر في تعاقب الليل والنهار، ويتساءلون عن كيفية حدوث الفصول الأربعة نتيجة الدوران حول الشمس.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المعلم الحركة المحورية للأرض وينتج عنها الليل والنهار خلال 24 ساعة، والحركة الانتقالية حول الشمس وينتج عنها الفصول الأربعة خلال عام كامل مع ميل محور الأرض.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الطالب بأسلوبه كيفية تعاقب الليل والنهار والفصول الأربعة، مربطاً بين ميل محور الأرض أثناء دورانها حول الشمس وتغير درجات الحرارة وطول النهار والليل.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يكلف المعلم الطلبة المتميزين بإعداد مجسم أو رسم بياني يشرح زاوية سقوط أجهزة الشمس وتأثيرها على المناطق الاستوائية والقطبية لتطوير الفكر العلمي التحليلي.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يوضح الطالب عبر مجسمه الخاص كيفية اختلاف درجات الحرارة بين أقاليم الأرض بناءً على ميل الأشعة، مطبقاً هذه المعرفة لفسر المناخ السائد في دول متعددة.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يطرح المعلم أسئلة تقويمية سريعة حول الفروق بين الحركة المحورية والحركة الانتقالية للأرض لقياس مدى استيعاب الطلبة للظواهر الفلكية والجغرافية بوضوح.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يجيب الطالب عن الأسئلة الموجهة بدقة، متأكداً من قدرته على التمييز بين حركتي الأرض ونتائجهما، ومقيماً مستوى استيعابه العلمي لآلية حدوث الفصول.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7" type="#_x0000_t202" style="position:absolute;left:0;text-align:left;margin-left:1.3pt;margin-top:20.5pt;width:775.6pt;height:20.35pt;z-index:251688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7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6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9" type="#_x0000_t202" style="position:absolute;left:0;text-align:left;margin-left:357.4pt;margin-top:-8.3pt;width:145.5pt;height:24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1" type="#_x0000_t202" style="position:absolute;left:0;text-align:left;margin-left:357.4pt;margin-top:-8.3pt;width:145.5pt;height:24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الجغرافيا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الإقليم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يعرف مفهوم الإقليم الجغرافي والمناخي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يصنف الأقاليم المناخية الرئيسية في العالم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يقدر تنوع المناخ وأثره على الحياة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يعرض المعلم صوراً لبيئات مختلفة مثل بيئة صحراوية وأخرى استوائية وثالثة متجمدة، ويسأل الطلبة عن أسباب هذا الاختلاف الكبير في النباتات والحيوانات وطبيعة العيش.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يقارن الطلبة بين الصور الملونة المعروضة ويستنتجون أن الحرارة والأمطار تؤثر على نمط الحياة والنباتات، متطلعين لفهم مفهوم الإقليم المناخي والجغرافي الموحد.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يبسط المعلم مفهوم الإقليم باعتباره مساحة من الأرض تتميز بخصائص مناخية ونباتية وحيوانية متشابهة، مستعرضاً الأقاليم الحارة والمدارية والمعتدلة والباردة وأماكن انتشارها.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يعبر الطالب بكلماته عن معاني الإقليم الجغرافي، مبيناً كيف تشترك المناطق الواقعة ضمن نفس الإقليم في درجة الحرارة وكمية الأمطار ونوع الغطاء النباتي الموجود.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يوجه المعلم الطلبة المتميزين لتحديد موقع الأردن على خريطة الأقاليم المناخية العالمية وتحليل تأثير هذا الموقع على غطائه النباتي والموارد المائية بشكل عميق.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يحلل الطالب الموقع المناخي للأردن مستنتجاً خصائص الإقليم المداري أو المتوسطي السائد فيه، ومطبقاً هذه المفاهيم لفسر قلة المياه ونوع المزروعات المحلية ببراعة.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يوزع المعلم بطاقات تقويم تكويني تحتوي خصائص مناخية ونباتية ليطلب من الطلبة ربط كل خاصية بالإقليم المناخي الصحيح بسرعة ودقة صفيّة.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يربط الطالب الخصائص المناخية بالأقاليم المناخية المناسبة لها بثقة، مقيماً فهمه للتوزيع المداري والجغرافي للأقاليم ومدى قدرته على تصنيف البيئات المختلفة.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0" type="#_x0000_t202" style="position:absolute;left:0;text-align:left;margin-left:1.3pt;margin-top:20.5pt;width:775.6pt;height:20.35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0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7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52" type="#_x0000_t202" style="position:absolute;left:0;text-align:left;margin-left:357.4pt;margin-top:-8.3pt;width:145.5pt;height:24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4" type="#_x0000_t202" style="position:absolute;left:0;text-align:left;margin-left:357.4pt;margin-top:-8.3pt;width:145.5pt;height:24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الجغرافيا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التفاعل بين الإنسان والبيئة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صور التفاعل الإيجابي والسلبي مع البيئة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يستنتج المشكلات البيئية الناتجة عن التلوث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يظهر سلوكاً مسؤولاً وحامياً للبيئة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يرى المعلم مقطعاً مصوراً يظهر بيئة طبيعية نضرة يعقبها منظر لبيئة ملوثة بالنفايات، ويسأل الطلبة عن الدور الإنساني في تحويل هذه البيئات وتغيير معالمها الطبيعية.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يتأمل الطلبة الصور ويتفاعلون مع الفروق الواضحة، مستنتجين أن أنشطة الإنسان قد تكون نافعة أو ضارة للبيئة، معربين عن رغبتهم في حماية الطبيعة.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يوضح المعلم التطور التاريخي لعلاقة الإنسان بالبيئة من التكيف السلبي إلى التأثير المباشر، مبيناً الآثار السلبية مثل التلوث والانحباس الحراري والحلول الإيجابية كالتدوير.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الطالب بأسلوبه كيف يؤثر الإنسان في بيئته محلياً وعالمياً، مستعرضاً أمثلة على الممارسات الضارة كقطع الأشجار والممارسات النافعة كزرع النباتات وترشيد الاستهلاك.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يتحدى المعلم الطلبة المتميزين بتصميم مبادرة مدرسية مبتكرة لتدوير النفايات أو تقليل استهلاك الطاقة داخل البيئة المدرسية لدعم مهارات حل المشكلات والتطبيق العملي.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يصمم الطالب خطة مبادرة بيئية عملية قابلة للتطبيق بالفرصة المدرسية، مطبقاً المهارات البيئية المعرفية في تحسين واقع مجتمعه المباشر وحماية موارده المتاحة.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يمارس المعلم التقويم التكويني بطلب كتابة اقتراحين سريعين للحد من التلوث البيئي في المنطقة السكنية لكل طالب لتقييم مدى الوعي البيئي المكتسب لديهم.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يكتب الطالب حلولاً عملية للحد من التلوث، ممارساً التقويم الذاتي لسلوكياته اليومية تجاه البيئة ومدى حساسية تصرفاته تجاه استدامة الموارد الطبيعية الحالية.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3" type="#_x0000_t202" style="position:absolute;left:0;text-align:left;margin-left:1.3pt;margin-top:20.5pt;width:775.6pt;height:20.35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3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8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55" type="#_x0000_t202" style="position:absolute;left:0;text-align:left;margin-left:357.4pt;margin-top:-8.3pt;width:145.5pt;height:24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7" type="#_x0000_t202" style="position:absolute;left:0;text-align:left;margin-left:357.4pt;margin-top:-8.3pt;width:145.5pt;height:24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الحضارات القديمة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شبه الجزيرة العربية الموقع والأهمية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موقع شبه الجزيرة العربية جغرافياً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يفسر الأهمية الاستراتيجية والتجارية للموقع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يقدر الموقع المتميز لشبه الجزيرة العربية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يبرز المعلم خريطة العالم القديم ويطلب من الطلبة تحديد المنطقة التي تربط بين قارات آسيا وأفريقيا وأوروبا ممهداً لموقع شبه الجزيرة العربية التجاري والديني الفريد.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يتفحص الطلبة الخريطة ويحددون الممر المائي والبري الذي يشكله موقع شبه الجزيرة العربية، ويتناقشون حول أهمية هذا الموقع المتميز للتجارة والتواصل البشري.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المعلم حدود شبه الجزيرة العربية والمطاهر الجغرافية السائدة فيها كالصحاري والجبال، مبيناً دور طريق البخور وطرق التجارة البحرية والبرية في إنعاش الحضارات القديمة.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يلخص الطالب بكلماته الخاصة الخصائص الجغرافية لشبه الجزيرة العربية، موضحاً كيف ساهم موقعها المتوسط في جعلها مركزاً للتبادل التجاري والثقافي بين الأمم.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يكلف المعلم الطلبة المتميزين بمقارنة أهمية الطرق التجارية القديمة بشبه الجزيرة العربية مع الطرق الملاحة الحديثة كقناة السويس لدعم التفكير المقارن العابر للأزمنة.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يقدم الطالب مقارنة تاريخية وجغرافية بين الطرق القديمة والحديثة، مطبقاً معرفته للربط بين جغرافية المكان واستمرارية الأهمية الاقتصادية للمنطقة عبر التاريخ.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يطرح المعلم أسئلة تكوينية سريعة تتطلب تحديد المسطحات المائية والمنافذ الحدودية المحيطة بشبه الجزيرة العربية على خريطة صماء معروضة بالصف.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يحدد الطالب المسطحات المائية والأقاليم المجاورة على الخريطة الصماء بدقة، متأكداً من قدرته على تمثيل المفاهيم الجغرافية واستيعاب الأهمية الاستراتيجية للموقع.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6" type="#_x0000_t202" style="position:absolute;left:0;text-align:left;margin-left:1.3pt;margin-top:20.5pt;width:775.6pt;height:20.35pt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6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19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58" type="#_x0000_t202" style="position:absolute;left:0;text-align:left;margin-left:357.4pt;margin-top:-8.3pt;width:145.5pt;height:24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0" type="#_x0000_t202" style="position:absolute;left:0;text-align:left;margin-left:357.4pt;margin-top:-8.3pt;width:145.5pt;height:24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الحضارات القديمة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الحضارات القديمة في اليمن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يسمى الحضارات القديمة التي قامت باليمن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عوامل ازدهار مملكة سبأ وحمير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يعتز بالابتكارات الهندسية للحضارات العربية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يعرض المعلم صورة لسد مأرب القديم أو مجسم معماري يمني، متسائلاً عن كيفية بناء السدود في بيئة جبلية قديمة وقدرتها على تحقيق الاستقرار الزراعي والاقتصادي.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يشاهد الطلبة صور الآثار اليمنية ويعربون عن اندهاشهم من المهارة الهندسية القديمة، مستنتجين أن توفر المياه والابتكار الزراعي كان أساس قيام هذه الحضارات العريقة.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يستعرض المعلم حضارات اليمن القديمة مثل سبأ ومعين وحمير وختبان، موضحاً العوامل الاقتصادية كبناء سد مأرب والسيطرة على طريق تجارة البخور واللبان القديم.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يصيغ الطالب بلغته أسباب ازدهار الحضارات اليمنية القديمة، مبيناً أثر هندسة السدود والزراعة المنتظمة والتجارة الدولية في بناء ممالك قوية ومستقرة تاريخياً.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يوجه المعلم الطلبة المتميزين لبحث أسباب سقوط الحضارات اليمنية القديمة مثل تصدع سد مأرب وتحول الطرق التجارية لربط النتائج بالأسباب التاريخية بذكاء.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يكتب الطالب تحليلاً موجزاً يوضح فيه كيف أدى تصدع سد مأرب وتغير الطرق التجارية إلى انهيار الاقتصاد اليماني القديم وهجرة القبائل إلى مناطق متعددة.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يجري المعلم تقويماً تكوينياً عبر مسابقة شفهية سريعة تتضمن مطابقة الإنجاز الحضاري كبناء سد مأرب بالمملكة اليمنية المناسبة لتقييم الحصيلة المعرفية للطلبة.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يشارك الطالب في المسابقة بثقة مجيباً عن المطابقات الحضارية، مقيماً مدى قدرته على حفظ واسترجاع المعلومات التاريخية المتعلقة بممالك اليمن القديمة ببراعة.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9" type="#_x0000_t202" style="position:absolute;left:0;text-align:left;margin-left:1.3pt;margin-top:20.5pt;width:775.6pt;height:20.35pt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9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20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61" type="#_x0000_t202" style="position:absolute;left:0;text-align:left;margin-left:357.4pt;margin-top:-8.3pt;width:145.5pt;height:24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3" type="#_x0000_t202" style="position:absolute;left:0;text-align:left;margin-left:357.4pt;margin-top:-8.3pt;width:145.5pt;height:24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الحضارات القديمة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حضارة مدن الحجاز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يذكر مدن الحجاز الرئيسية وأهميتها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يحلل العوامل الاقتصادية والدينية لمكة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يقدر المكانة التاريخية والدينية للحجاز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يطرح المعلم سؤالاً حول الطرق التجارية القديمة ورحلتي الشتاء والصيف المذكورة في القرآن الكريم للتمهيد لدور مدن الحجاز كمركز تجاري وديني هام بالمنطقة.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يستحضر الطلبة الآيات القرآنية والمعلومات السابقة عن مكة والمدينة والنائف، ويتناقشون حول أهمية هذه المدن في استقبال القوافل التجارية والحجاج منذ القدم.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المعلم أهمية مدن الحجاز مكة ويثرب والطائف، مركزاً على موقع مكة الاستراتيجي وجود الكعبة المشرفة وتنظيم الأسواق التجارية الشهيرة كسوق عكاظ.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يتحدث الطالب بلغته الخاصة عن مقومات الازدهار في مدن الحجاز، شارحاً كيف جمعت مكة المكرمة بين الأهمية الدينية كمركز للحج والأهمية الاقتصادية للتجارة.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يكلف المعلم الطلبة المتميزين بإعداد خريطة مفاهيمية تبين أثر أسواق الحجاز الأدبية والتجارية مثل سوق عكاظ في بناء الثقافة واللغة العربية وتوحيد الفكر.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يصمم الطالب الخريطة المفاهيمية محتداً الدور الثقافي والاقتصادي لأسواق الحجاز، مطبقاً معرفته للربط بين التبادل التجاري والتطور اللغوي والأدبي للشعوب.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يوزع المعلم أوراق تقويم تكويني قصيرة تتضمن أسئلة تعليل لأسباب الشهرة التجارية لمدينة يثرب ومكة لقياس استيعاب العوامل الجغرافية والاقتصادية للدرس.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يعلل الطالب أسباب الأهمية الاقتصادية والدينية لمدن الحجاز بدقة، مقيماً مستوى تحصيله المعرفي وقدرته على ربط الموقع الجغرافي بالأحداث التاريخية.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62" type="#_x0000_t202" style="position:absolute;left:0;text-align:left;margin-left:1.3pt;margin-top:20.5pt;width:775.6pt;height:20.35pt;z-index:2517094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62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21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64" type="#_x0000_t202" style="position:absolute;left:0;text-align:left;margin-left:357.4pt;margin-top:-8.3pt;width:145.5pt;height:24pt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6" type="#_x0000_t202" style="position:absolute;left:0;text-align:left;margin-left:357.4pt;margin-top:-8.3pt;width:145.5pt;height:24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الإعلام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حرية التعبير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يعرّف مفهوم حرية التعبير عن الرأي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ضوابط حرية التعبير المسؤول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يلتزم باحترام آراء الآخرين المخالفة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يعرض المعلم موقفاً حوارياً غير منظم يظهر مقاطعة الأفكار، ويسأل الطلبة عن أسلوب الحوار الأمثل وكيفية إبداء الرأي بأسلوب حضاري ومسؤول دون إيذاء الآخرين.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يلاحظ الطلبة الموقف ويتناقشون حول أهمية الاستماع واحترام الرأي الآخر، مستنتجين أن حرية التعبير حق مكفول للجميع ولكن ضمن حدود وقواعد أخلاقية منظمة.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يوضح المعلم مفهوم حرية التعبير وأهميتها في المجتمع الديمقراطي، مستعرضاً الضوابط الأخلاقية والقانونية كبعد الشائعات وخطاب الكراهية واحترام الخصوصية الشخصية.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يعبر الطالب بكلماته عن مفهوم حرية التعبير المسؤولة، مبيناً الفرق بين إبداء الرأي البناء والتعدي على حقوق الآخرين أو نشر الأخبار غير الموثوقة.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يطلب المعلم من الطلبة المتميزين كتابة مقال رأي قصير حول قضية مدرسية مع الالتزام التام بالضوابط الأخلاقية والقانونية لحرية التعبير لدعم التفكير الناقد.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يكتب الطالب المقال مراعياً آداب الحوار وضوابط حرية التعبير، مطبقاً المفاهيم في طرح حلول منطقية لقضايا مدرسته بأسلوب راقٍ ومسؤول تماماً.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يطرح المعلم بطاقات مواقف سلوكية متنوعة لتحديد ما إذا كانت تمثل حرية تعبير مسؤولة أو تجاوزاً للضوابط لتقييم قدرة الطلبة على التمييز الإيجابي.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يصنف الطالب المواقف السلوكية المعروضة موجهاً نقد ذكري للتصرفات الخاطئة، مقيماً مدى قدرته على ممارسة حرية التعبير بوعي ومسؤولية داخل المجتمع الصفّي.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65" type="#_x0000_t202" style="position:absolute;left:0;text-align:left;margin-left:1.3pt;margin-top:20.5pt;width:775.6pt;height:20.35pt;z-index:251713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65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22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67" type="#_x0000_t202" style="position:absolute;left:0;text-align:left;margin-left:357.4pt;margin-top:-8.3pt;width:145.5pt;height:24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9" type="#_x0000_t202" style="position:absolute;left:0;text-align:left;margin-left:357.4pt;margin-top:-8.3pt;width:145.5pt;height:24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الإعلام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أخلاقيات الإعلام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أخلاقيات العمل الإعلامي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يعدد المبادئ الأساسية للمصداقية والأمانة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يرفض نشر الشائعات والأخبار الكاذبة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يعرض المعلم خبرين متناقضين من وسائل التواصل الاجتماعي ويطلب من الطلبة التفكير في أي الخبرين أصحيح وكيف يمكن التأكد من مصداقية ما يُنشر.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يتفحص الطلبة الخبرين ويقترحون طرقاً للتحقق من المصادر الرسمية، مستنتجين أن الإعلام يتطلب أمانة ودقة عالية لحماية المجتمع من التضليل.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المعلم مفهوم أخلاقيات الإعلام كالأمانة والموضوعية ونقل الحقيقة والمصداقية، مبيناً خطورة الشائعات والتناول الإعلامي غير المسؤول على أمن الأفراد والدولة.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يصاغ الطالب بأسلوبه الواضح أخلاقيات الإعلام، مبيناً أهمية التثبت من الأخبار قبل تداولها والدور الأخلاقي الذي يقع على عاتق الناشر والمستقبل في البيئة الرقمية.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يكلف المعلم الطلبة المتميزين بإعداد دليل إرشادي مصغر لأخلاقيات استخدام منصات التواصل الاجتماعي للمراهقين لتعزيز المواطنة الرقمية الإيجابية.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يصمم الطالب الدليل الإرشادي متضمناً معايير المصداقية والاحترام الرقمي، مطبقاً المفاهيم الإعلامية لحماية نفسه وزملائه من السلوكيات الرقمية الضارة.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يمارس المعلم التقويم التكويني بطرح سيناريو شائعة منتشرة وطلب خطوات عملية من الطلبة للتعامل معها وإيقاف انتشارها بالوسائل المتاحة.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يقدم الطالب خطة عمل للتأكد من الشائعة وإيقافها، ممارساً نقد الذات والتقويم الذاتي لمدى مسؤوليته في التعامل مع الرسائل والأخبار اليومية المطبوعة والذكية.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68" type="#_x0000_t202" style="position:absolute;left:0;text-align:left;margin-left:1.3pt;margin-top:20.5pt;width:775.6pt;height:20.35pt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68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23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70" type="#_x0000_t202" style="position:absolute;left:0;text-align:left;margin-left:357.4pt;margin-top:-8.3pt;width:145.5pt;height:24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Default="00924810">
      <w:pPr>
        <w:rPr>
          <w:sz w:val="6"/>
          <w:szCs w:val="6"/>
          <w:rtl/>
        </w:rPr>
      </w:pPr>
    </w:p>
    <w:p w:rsidR="00924810" w:rsidRPr="00317004" w:rsidRDefault="0045074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2" type="#_x0000_t202" style="position:absolute;left:0;text-align:left;margin-left:357.4pt;margin-top:-8.3pt;width:145.5pt;height:24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924810" w:rsidRDefault="00924810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924810" w:rsidRDefault="00924810"/>
              </w:txbxContent>
            </v:textbox>
          </v:shape>
        </w:pict>
      </w:r>
    </w:p>
    <w:p w:rsidR="00924810" w:rsidRPr="00DE0B86" w:rsidRDefault="00924810" w:rsidP="004F00D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السادس  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الإعلام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637C9C">
        <w:rPr>
          <w:b/>
          <w:bCs/>
          <w:noProof/>
          <w:sz w:val="24"/>
          <w:szCs w:val="24"/>
          <w:rtl/>
          <w:lang w:bidi="ar-JO"/>
        </w:rPr>
        <w:t>النقد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الدراسات الاجتماعية 4/5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924810" w:rsidRPr="00DE0B86" w:rsidTr="00DB3021">
        <w:trPr>
          <w:trHeight w:val="339"/>
        </w:trPr>
        <w:tc>
          <w:tcPr>
            <w:tcW w:w="15627" w:type="dxa"/>
            <w:gridSpan w:val="4"/>
          </w:tcPr>
          <w:p w:rsidR="00924810" w:rsidRPr="00DE0B86" w:rsidRDefault="00924810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924810" w:rsidRPr="00DE0B86" w:rsidRDefault="00924810" w:rsidP="004F00D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النقد البناء والنقد الهدام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يستنتج معايير النقد العلمي الموضوعي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637C9C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يتقبل النقد البناء لتطوير الذات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24810" w:rsidRPr="00DE0B86" w:rsidRDefault="00924810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24810" w:rsidRPr="00DE0B86" w:rsidTr="00DB3021">
        <w:tc>
          <w:tcPr>
            <w:tcW w:w="105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924810" w:rsidRPr="00DE0B86" w:rsidRDefault="00924810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924810" w:rsidRPr="00DE0B86" w:rsidRDefault="00924810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يقدم المعلم لوحة فنية أو نصاً كتابياً ويطلب من الطلبة تقديم ملاحظات لتطوير العمل دون إساءة لصاحبه، تمهيداً لمفهوم النقد البناء وأهميته الذاتية.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يتفاعل الطلبة بتقديم آراء متباينة لتطوير النص أو اللوحة، مستنتجين أن الهدف من النقد الإيجابي هو التحسين والارتقاء بالعمل وليس التجريح أو الإهانة الشخصية.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924810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المعلم الفرق بين النقد البناء الذي يعتمد على الأدلة والاحترام والنقد الهدام الذي يركز على العيوب فقط، مستعرضاً خطى وأخلاقيات وجهات النظر المختلفة.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يشرح الطالب بأسلوبه كيف يكون النقد وسيلة للتطوير، مميزاً بين العبارات التي تشجع على التحسين والعبارات المحبطة التي تؤذي الآخرين وتضعف عزيمتهم.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يوجه المعلم الطلبة المتميزين لنقد مقال صحفي قصير استناداً للمعايير الموضوعية الشاملة للوضوح والأدلة اللغوية والفكرية لتنمية الحس النقدي الأكاديمي.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يحلل الطالب المقال الصحفي مستخرجاً نقاط القوة ومواطن التحسين بأدلة منطقية، مطبقاً مهارات النقد البناء في تقييم النصوص والأفكار بكفاءة عالية.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924810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924810" w:rsidRPr="00DE0B86" w:rsidRDefault="00924810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يطلب المعلم من الطلبة كتابة تقييم نقد ذاتي لأدائهم خلال الحصة بناءً على المعايير المشروحة لقياس مدى فهم مهارة النقد الذاتي بفاعلية.</w:t>
            </w:r>
          </w:p>
        </w:tc>
        <w:tc>
          <w:tcPr>
            <w:tcW w:w="6315" w:type="dxa"/>
          </w:tcPr>
          <w:p w:rsidR="00924810" w:rsidRPr="00635DA5" w:rsidRDefault="00924810" w:rsidP="005000DA">
            <w:pPr>
              <w:rPr>
                <w:b/>
                <w:bCs/>
                <w:rtl/>
                <w:lang w:bidi="ar-JO"/>
              </w:rPr>
            </w:pPr>
            <w:r w:rsidRPr="00637C9C">
              <w:rPr>
                <w:b/>
                <w:bCs/>
                <w:noProof/>
                <w:rtl/>
                <w:lang w:bidi="ar-JO"/>
              </w:rPr>
              <w:t>يكتب الطالب نقداً ذاتياً متوازناً لأدائه موضحاً نقاط قوته والجوانب التي يحتاج لتطويرها، مقيماً مدى تقبله واستخدامه لمهارة النقد البناء في حياته المدرسية.</w:t>
            </w:r>
          </w:p>
        </w:tc>
        <w:tc>
          <w:tcPr>
            <w:tcW w:w="970" w:type="dxa"/>
          </w:tcPr>
          <w:p w:rsidR="00924810" w:rsidRPr="00DE0B86" w:rsidRDefault="00924810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924810" w:rsidRPr="00DE0B86" w:rsidRDefault="00924810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924810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924810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924810" w:rsidRPr="00DE0B86" w:rsidRDefault="00924810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924810" w:rsidRPr="001C6518" w:rsidRDefault="00924810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924810" w:rsidRPr="00DE0B86" w:rsidRDefault="00924810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924810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24810" w:rsidRPr="00DE0B86" w:rsidTr="00DB3021">
              <w:tc>
                <w:tcPr>
                  <w:tcW w:w="1922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924810" w:rsidRPr="00DE0B86" w:rsidRDefault="00924810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924810" w:rsidRPr="00DE0B86" w:rsidRDefault="0045074C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71" type="#_x0000_t202" style="position:absolute;left:0;text-align:left;margin-left:1.3pt;margin-top:20.5pt;width:775.6pt;height:20.35pt;z-index:251721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71">
                          <w:txbxContent>
                            <w:p w:rsidR="00924810" w:rsidRPr="00663E5B" w:rsidRDefault="00924810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24810" w:rsidRPr="00DE0B86" w:rsidRDefault="00924810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24810" w:rsidRDefault="0045074C" w:rsidP="0082118F">
      <w:pPr>
        <w:rPr>
          <w:sz w:val="6"/>
          <w:szCs w:val="6"/>
          <w:rtl/>
        </w:rPr>
        <w:sectPr w:rsidR="00924810" w:rsidSect="0082118F">
          <w:footerReference w:type="default" r:id="rId24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73" type="#_x0000_t202" style="position:absolute;left:0;text-align:left;margin-left:357.4pt;margin-top:-8.3pt;width:145.5pt;height:24pt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924810" w:rsidRDefault="00924810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924810" w:rsidRPr="00317004" w:rsidRDefault="00924810" w:rsidP="0082118F">
      <w:pPr>
        <w:rPr>
          <w:sz w:val="6"/>
          <w:szCs w:val="6"/>
        </w:rPr>
      </w:pPr>
    </w:p>
    <w:sectPr w:rsidR="00924810" w:rsidRPr="00317004" w:rsidSect="00924810">
      <w:footerReference w:type="default" r:id="rId25"/>
      <w:type w:val="continuous"/>
      <w:pgSz w:w="16838" w:h="11906" w:orient="landscape"/>
      <w:pgMar w:top="567" w:right="720" w:bottom="720" w:left="720" w:header="142" w:footer="30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135" w:rsidRDefault="00347135" w:rsidP="00D935B7">
      <w:pPr>
        <w:spacing w:after="0" w:line="240" w:lineRule="auto"/>
      </w:pPr>
      <w:r>
        <w:separator/>
      </w:r>
    </w:p>
  </w:endnote>
  <w:endnote w:type="continuationSeparator" w:id="1">
    <w:p w:rsidR="00347135" w:rsidRDefault="00347135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5CD" w:rsidRPr="001C6518" w:rsidRDefault="00B065C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10" w:rsidRPr="001C6518" w:rsidRDefault="00924810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135" w:rsidRDefault="00347135" w:rsidP="00D935B7">
      <w:pPr>
        <w:spacing w:after="0" w:line="240" w:lineRule="auto"/>
      </w:pPr>
      <w:r>
        <w:separator/>
      </w:r>
    </w:p>
  </w:footnote>
  <w:footnote w:type="continuationSeparator" w:id="1">
    <w:p w:rsidR="00347135" w:rsidRDefault="00347135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000DA"/>
    <w:rsid w:val="000029FF"/>
    <w:rsid w:val="00092505"/>
    <w:rsid w:val="000A0173"/>
    <w:rsid w:val="000D125F"/>
    <w:rsid w:val="001432E6"/>
    <w:rsid w:val="00147AAD"/>
    <w:rsid w:val="00191FF9"/>
    <w:rsid w:val="001C6518"/>
    <w:rsid w:val="002007C5"/>
    <w:rsid w:val="00217293"/>
    <w:rsid w:val="00234B69"/>
    <w:rsid w:val="00317004"/>
    <w:rsid w:val="00317A97"/>
    <w:rsid w:val="00333636"/>
    <w:rsid w:val="00347135"/>
    <w:rsid w:val="004077C8"/>
    <w:rsid w:val="0040792F"/>
    <w:rsid w:val="00414499"/>
    <w:rsid w:val="004416C7"/>
    <w:rsid w:val="0045074C"/>
    <w:rsid w:val="004606DD"/>
    <w:rsid w:val="004656F6"/>
    <w:rsid w:val="004730B9"/>
    <w:rsid w:val="00485E32"/>
    <w:rsid w:val="004F00DA"/>
    <w:rsid w:val="005000DA"/>
    <w:rsid w:val="005511FE"/>
    <w:rsid w:val="00582219"/>
    <w:rsid w:val="005A5693"/>
    <w:rsid w:val="005B5BA0"/>
    <w:rsid w:val="005D2876"/>
    <w:rsid w:val="005D66A5"/>
    <w:rsid w:val="005D77C8"/>
    <w:rsid w:val="005F3646"/>
    <w:rsid w:val="00613B52"/>
    <w:rsid w:val="00635DA5"/>
    <w:rsid w:val="006407F2"/>
    <w:rsid w:val="00663E5B"/>
    <w:rsid w:val="00672ADE"/>
    <w:rsid w:val="00687A1D"/>
    <w:rsid w:val="006A4D96"/>
    <w:rsid w:val="006F78F5"/>
    <w:rsid w:val="007421EB"/>
    <w:rsid w:val="00752645"/>
    <w:rsid w:val="007F54D9"/>
    <w:rsid w:val="0082118F"/>
    <w:rsid w:val="00866E30"/>
    <w:rsid w:val="008F7852"/>
    <w:rsid w:val="0090014C"/>
    <w:rsid w:val="00924810"/>
    <w:rsid w:val="00971968"/>
    <w:rsid w:val="009873E4"/>
    <w:rsid w:val="0099758C"/>
    <w:rsid w:val="00A815BC"/>
    <w:rsid w:val="00AC4EC2"/>
    <w:rsid w:val="00AC6323"/>
    <w:rsid w:val="00B065CD"/>
    <w:rsid w:val="00B33573"/>
    <w:rsid w:val="00B721F2"/>
    <w:rsid w:val="00BE2AF9"/>
    <w:rsid w:val="00C07E7F"/>
    <w:rsid w:val="00C23F5B"/>
    <w:rsid w:val="00C7217C"/>
    <w:rsid w:val="00CA5C03"/>
    <w:rsid w:val="00D32771"/>
    <w:rsid w:val="00D34543"/>
    <w:rsid w:val="00D429D7"/>
    <w:rsid w:val="00D5055C"/>
    <w:rsid w:val="00D532DA"/>
    <w:rsid w:val="00D87387"/>
    <w:rsid w:val="00D935B7"/>
    <w:rsid w:val="00DB3021"/>
    <w:rsid w:val="00DC43BB"/>
    <w:rsid w:val="00DE0B86"/>
    <w:rsid w:val="00E201FB"/>
    <w:rsid w:val="00E567B6"/>
    <w:rsid w:val="00E76620"/>
    <w:rsid w:val="00E8422B"/>
    <w:rsid w:val="00EF65D3"/>
    <w:rsid w:val="00F85C3A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2F4B8-BF25-4F80-ACDE-556A755B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4646</Words>
  <Characters>26487</Characters>
  <Application>Microsoft Office Word</Application>
  <DocSecurity>0</DocSecurity>
  <Lines>220</Lines>
  <Paragraphs>62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al</cp:lastModifiedBy>
  <cp:revision>2</cp:revision>
  <cp:lastPrinted>2025-08-25T16:51:00Z</cp:lastPrinted>
  <dcterms:created xsi:type="dcterms:W3CDTF">2026-08-11T09:37:00Z</dcterms:created>
  <dcterms:modified xsi:type="dcterms:W3CDTF">2026-08-13T06:02:00Z</dcterms:modified>
</cp:coreProperties>
</file>