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06" w:rsidRDefault="00A76B06" w:rsidP="00A76B0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B06" w:rsidRDefault="00A76B06" w:rsidP="00A76B0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A76B06" w:rsidRDefault="00A76B06" w:rsidP="00A76B0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A76B06" w:rsidRDefault="00A76B06" w:rsidP="00A76B0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A76B06" w:rsidRDefault="00A76B06" w:rsidP="00A76B06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A76B06" w:rsidRDefault="00A76B06" w:rsidP="00A76B06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الدراسات الاجتماعية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الخامس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A76B06" w:rsidRDefault="00A76B06" w:rsidP="00A76B06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A76B06" w:rsidRDefault="00A76B06" w:rsidP="00A76B0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76B06" w:rsidRDefault="00A76B06" w:rsidP="00A76B06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8D71FD" w:rsidRPr="00EC2CC8" w:rsidRDefault="008D71FD" w:rsidP="00A76B06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FD" w:rsidRPr="00EC2CC8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الْأُولى: التَّواصُلُ الْمُجْتَمَعِيُّ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8 - 25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2026/08/23 - 2026/09/20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8D71FD" w:rsidRPr="0010637C" w:rsidTr="00FE3AF1">
        <w:tc>
          <w:tcPr>
            <w:tcW w:w="1638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8D71FD" w:rsidRPr="004A7813" w:rsidTr="00FE3AF1">
        <w:tc>
          <w:tcPr>
            <w:tcW w:w="1638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D71FD" w:rsidRPr="004A7813" w:rsidTr="00FE3AF1">
        <w:trPr>
          <w:trHeight w:val="5091"/>
        </w:trPr>
        <w:tc>
          <w:tcPr>
            <w:tcW w:w="1638" w:type="pct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يستنتج مفهوم التواصل المجتمعي وأهميته في تمتين العلاقات الإنسانية.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مجالات المشاركة الفاعلة في خدمة المجتمع المحلي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أهمية التكافل المجتمعي في تحقيق الاستقرار والتعاون بين الأفراد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الصور المختلفة للمشاركة المجتمعية والتطوعية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مفاهيم الأخلاق، التعاون، والاحترام في التعامل اليومي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يستخلص دور التكافل في دعم الفئات المحتاجة ورعايتها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أثر التواصل الإيجابي في بناء مجتمع آمن ومترابط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يقدم أمثلة واقعية على مبادرات التكافل والتطوع في المملكة الأردنية الهاشمية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أهمية المسؤولية المجتمعية لدى أفراد المجتمع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يعلل أهمية مساعدة الآخرين والعمل الجماعي في المدرسة والحي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سلوكات إيجابية تعبر عن الانتماء والحرص على المصلحة العامة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Default="008D71FD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طرقاً مبتكرة لتعزيز التضامن والتكافل بين طلاب المدرسة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8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8D71FD" w:rsidRPr="0010637C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D71FD" w:rsidRDefault="008D71FD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D71FD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D71FD" w:rsidRDefault="008D71FD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AC04A8" w:rsidRDefault="008D71FD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D71FD" w:rsidRPr="004A7813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D71FD" w:rsidRPr="00FE3AF1" w:rsidRDefault="008D71FD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D71FD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Pr="00EC2CC8" w:rsidRDefault="008D71FD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8D71FD" w:rsidRPr="00EC2CC8" w:rsidRDefault="008D71FD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الخامس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D71FD" w:rsidRPr="00EC2CC8" w:rsidRDefault="008D71FD" w:rsidP="002602A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D6512">
        <w:rPr>
          <w:b/>
          <w:bCs/>
          <w:noProof/>
          <w:sz w:val="28"/>
          <w:szCs w:val="28"/>
          <w:rtl/>
        </w:rPr>
        <w:t>الْوَحْدَةُ الْأُولى: التَّواصُلُ الْمُجْتَمَعِيُّ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D71FD" w:rsidRPr="0010637C" w:rsidTr="001B19B2">
        <w:tc>
          <w:tcPr>
            <w:tcW w:w="1646" w:type="dxa"/>
            <w:shd w:val="clear" w:color="auto" w:fill="F2F2F2"/>
          </w:tcPr>
          <w:p w:rsidR="008D71FD" w:rsidRPr="001B19B2" w:rsidRDefault="008D71FD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D71FD" w:rsidRPr="001B19B2" w:rsidRDefault="008D71FD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D71FD" w:rsidRPr="00F33467" w:rsidTr="001B19B2">
        <w:tc>
          <w:tcPr>
            <w:tcW w:w="1646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أتواصل مع مجتمعي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المشاركة في خدمة مجتمعي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المجتمعي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العمل التطوعي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مبادرات مجتمعية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المساعدة والمساندة</w:t>
            </w:r>
          </w:p>
        </w:tc>
        <w:tc>
          <w:tcPr>
            <w:tcW w:w="1962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التواصل المجتمعي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الاجتماعي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المشاركة المجتمعية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العمل التطوعي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المسؤولية المجتمعية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التعاون والاحترام</w:t>
            </w:r>
          </w:p>
        </w:tc>
        <w:tc>
          <w:tcPr>
            <w:tcW w:w="460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التواصل المجتمعي ركيزة أساسية لبناء مجتمع متماسك ومترابط.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الاجتماعي يقلل الفوارق ويدعم الأسرة والمجتمع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العمل التطوعي يعزز روح المبادرة لدى طلبة المدارس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المشاركة في خدمة المجتمع تبدأ من البيئة المدرسية والمحلية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آراء الآخرين يرسخ مبادئ الحوار والتفاهم الإيجابي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الجمعيات الخيرية والمؤسسات الوطنية ترعى التكافل المجتمعي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التضامن في الأزمات والمناسبات يعكس أصالة المجتمع الأردني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المبادرات الفردية والمؤسسية تسهم في تحسين جودة الحياة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التعاون يقلل الجهد ويحقق أهدافاً سامية في زمن قياسي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المسؤولية المجتمعية واجب وطني وأخلاقي على كل فرد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التكافل يشمل الدعم المادي والمعنوي والتعليمي والصحي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التواصل الفعال يحمي المجتمع من الخلافات والنزاعات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مشاركة الشباب والأطفال تثري العمل المجتمعي وتنمي قيادتهم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قيم العطاء والبذل موروث أصيل في الثقافة الأردنية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بيئة المدرسة الحاضنة الأولى لتطبيق قيم التواصل والتكافل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قيم التعاون والتكافل الاجتماعي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أهمية العمل التطوعي وخدمة الوطن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الآخرين والاعتزاز بالهوية الوطنية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بالأخلاق الحميدة والمبادرة بالخير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تمثل أنشطة تطوعية ومبادرات مجتمعية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مخططات تنظيمية لمفهوم التكافل وأبعاده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رسومات توضيحية للتواصل الإيجابي بين أفراد المجتمع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صور ومواقف تتعلق بالتكافل والتعاون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حملة تطوعية مدرسية لنظافة البيئة أو جمع التبرعات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فقرة تعبيرية عن دور الفرد في خدمة مجتمعه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8D71FD" w:rsidRDefault="008D71FD" w:rsidP="00EC2CC8">
      <w:pPr>
        <w:bidi/>
        <w:spacing w:after="0"/>
        <w:rPr>
          <w:rtl/>
        </w:rPr>
        <w:sectPr w:rsidR="008D71FD" w:rsidSect="008D71FD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D71FD" w:rsidRPr="00EC2CC8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FD" w:rsidRPr="00EC2CC8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الثَّانِيَةُ: النَّظامُ السِّياسِيُّ فِي الْأَرْدُنِّ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26 - 55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2026/09/21 - 2026/10/22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8D71FD" w:rsidRPr="0010637C" w:rsidTr="00FE3AF1">
        <w:tc>
          <w:tcPr>
            <w:tcW w:w="1638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8D71FD" w:rsidRPr="004A7813" w:rsidTr="00FE3AF1">
        <w:tc>
          <w:tcPr>
            <w:tcW w:w="1638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D71FD" w:rsidRPr="004A7813" w:rsidTr="00FE3AF1">
        <w:trPr>
          <w:trHeight w:val="5091"/>
        </w:trPr>
        <w:tc>
          <w:tcPr>
            <w:tcW w:w="1638" w:type="pct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يتعرف مفهوم النظام السياسي ونظام الحكم في المملكة الأردنية الهاشمية.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الصلاحيات الدستورية لجلالة الملك وفق الدستور الأردني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مكونات وأدوار السلطة التشريعية (مجلس الأمة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يذكر مهام السلطة التنفيذية (مجلس الوزراء) في إدارة شؤون الدولة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دور السلطة القضائية في تحقيق العدالة وسيادة القانون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مبدأ الفصل بين السلطات والمرجعية الدستورية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دور مجلس الأمة (الأعيان والنواب) في تشريع القوانين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الجهود التي تبذلها المؤسسات الدستورية لخدمة المواطنين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الدستور وأهميته في تنظيم الدولة وحقوق الأفراد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يعلل أهمية احترام القوانين والأنظمة الصادرة عن الدولة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يقدم أمثلة على خدمات تقدمها السلطة التنفيذية للمواطنين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Default="008D71FD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المواطنة الفاعلة من خلال فهم الحقوق والواجبات الدستورية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8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8D71FD" w:rsidRPr="0010637C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D71FD" w:rsidRDefault="008D71FD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D71FD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D71FD" w:rsidRDefault="008D71FD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AC04A8" w:rsidRDefault="008D71FD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D71FD" w:rsidRPr="004A7813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D71FD" w:rsidRPr="00FE3AF1" w:rsidRDefault="008D71FD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D71FD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Pr="00EC2CC8" w:rsidRDefault="008D71FD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8D71FD" w:rsidRPr="00EC2CC8" w:rsidRDefault="008D71FD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الخامس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D71FD" w:rsidRPr="00EC2CC8" w:rsidRDefault="008D71FD" w:rsidP="002602A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D6512">
        <w:rPr>
          <w:b/>
          <w:bCs/>
          <w:noProof/>
          <w:sz w:val="28"/>
          <w:szCs w:val="28"/>
          <w:rtl/>
        </w:rPr>
        <w:t>الْوَحْدَةُ الثَّانِيَةُ: النَّظامُ السِّياسِيُّ فِي الْأَرْدُنِّ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D71FD" w:rsidRPr="0010637C" w:rsidTr="001B19B2">
        <w:tc>
          <w:tcPr>
            <w:tcW w:w="1646" w:type="dxa"/>
            <w:shd w:val="clear" w:color="auto" w:fill="F2F2F2"/>
          </w:tcPr>
          <w:p w:rsidR="008D71FD" w:rsidRPr="001B19B2" w:rsidRDefault="008D71FD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D71FD" w:rsidRPr="001B19B2" w:rsidRDefault="008D71FD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D71FD" w:rsidRPr="00F33467" w:rsidTr="001B19B2">
        <w:tc>
          <w:tcPr>
            <w:tcW w:w="1646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الملك وصلاحياته الدستورية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التشريعية (مجلس الأمة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التنفيذية (مجلس الوزراء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القضائية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مجلس النواب والأعيان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المحاكم والقانون</w:t>
            </w:r>
          </w:p>
        </w:tc>
        <w:tc>
          <w:tcPr>
            <w:tcW w:w="1962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النظام السياسي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الدستور الأردني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التشريعية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التنفيذية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السلطة القضائية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سيادة القانون</w:t>
            </w:r>
          </w:p>
        </w:tc>
        <w:tc>
          <w:tcPr>
            <w:tcW w:w="460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نظام الحكم في المملكة الأردنية الهاشمية نيابي ملكي وراثي.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جلالة الملك هو رأس الدولة والقائد الأعلى للقوات المسلحة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يتألف مجلس الأمة من مجلسي الأعيان والنواب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مجلس النواب يُنتخب من قبل الشعب وفق قانون الانتخاب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مجلس الأعيان يُعين من قبل جلالة الملك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تناط السلطة التنفيذية بالملك ويتولاها بواسطة وزرائه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تتولى السلطة القضائية المحاكم بمختلف أنواعها ودرجاتها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القضاة مستقلون لا سلطان عليهم في قضائهم لغير القانون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الدستور هو القانون الأعلى الذي يحدد نظام الحكم وشكله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الفصل بين السلطات الثلاث يضمن عدم التداخل والتعاون المثمر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تصدر الأحكام القضائية باسم جلالة الملك وفق القانون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مجلس الوزراء مسؤول عن إدارة جميع الشؤون الداخلية والخارجية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حماية حقوق المواطنين وحرياتهم مكفولة في الدستور الأردني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التشريعات والقوانين تهدف إلى تنظيم المجتمع وتحقيق العدالة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المؤسسات الدستورية واجب وطني يعزز الاستقرار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بنظام الحكم الهاشمي والقيادة الرشيدة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سيادة القانون والدستور الأردني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والوفاء للمؤسسات الدستورية والقضائية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بالواجبات الوطنية والحرص على الحقوق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الهيكل التنظيمي للسلطات الثلاث في الأردن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لمبنى مجلس الأمة ومجلس الوزراء وقصر العدل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توضيحي لمراحل تشريع القانون في الأردن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محاكاة جلسة برلمانية داخل الصف لمناقشة مقترح قانون مدرسي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نصوص بسبطة من الدستور الأردني تتعلق بحقوق التعليم والصحة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زيارة افتراضية لموقع البرلمان الأردني والمؤسسات القضائية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8D71FD" w:rsidRDefault="008D71FD" w:rsidP="00EC2CC8">
      <w:pPr>
        <w:bidi/>
        <w:spacing w:after="0"/>
        <w:rPr>
          <w:rtl/>
        </w:rPr>
        <w:sectPr w:rsidR="008D71FD" w:rsidSect="008D71FD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D71FD" w:rsidRPr="00EC2CC8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FD" w:rsidRPr="00EC2CC8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الثَّالِثَةُ: رِحْلَةٌ فِي وَطَنِي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56 - 80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2026/10/25 - 2026/11/18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8D71FD" w:rsidRPr="0010637C" w:rsidTr="00FE3AF1">
        <w:tc>
          <w:tcPr>
            <w:tcW w:w="1638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8D71FD" w:rsidRPr="004A7813" w:rsidTr="00FE3AF1">
        <w:tc>
          <w:tcPr>
            <w:tcW w:w="1638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D71FD" w:rsidRPr="004A7813" w:rsidTr="00FE3AF1">
        <w:trPr>
          <w:trHeight w:val="5091"/>
        </w:trPr>
        <w:tc>
          <w:tcPr>
            <w:tcW w:w="1638" w:type="pct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يحدد أشكال سطح الأرض والمسطحات المائية في المملكة الأردنية الهاشمية.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يصف التضاريس الرئيسية من جبال وأغوار وبادية ومرتفعات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الخصائص السكانية الرئيسية في الأردن من حيث النمو والتركيب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أسباب التوزع السكاني والتفاوت بين المحافظات والمناطق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التراكم السكاني والكثافة السكانية وتأثيرها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أسباب الهجرة الداخلية وأثرها في التوزيع السكاني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أنماط الاستقرار السكاني في الريف والمدينة والبادية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أهم المسطحات المائية كالبحر الميت وخليج العقبة ونهر الأردن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العلاقة بين المناخ وطبيعة سطح الأرض والتوزيع السكاني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تنوع الطبيعة والموارد الجغرافية في الأردن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يستخدم الخرائط الجغرافية لتحديد أشكال السطح والتجمع السكاني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Default="008D71FD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حلولاً للحد من الاكتظاظ السكاني في المدن الكبرى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8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8D71FD" w:rsidRPr="0010637C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D71FD" w:rsidRDefault="008D71FD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D71FD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D71FD" w:rsidRDefault="008D71FD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AC04A8" w:rsidRDefault="008D71FD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D71FD" w:rsidRPr="004A7813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D71FD" w:rsidRPr="00FE3AF1" w:rsidRDefault="008D71FD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D71FD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Pr="00EC2CC8" w:rsidRDefault="008D71FD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8D71FD" w:rsidRPr="00EC2CC8" w:rsidRDefault="008D71FD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الخامس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D71FD" w:rsidRPr="00EC2CC8" w:rsidRDefault="008D71FD" w:rsidP="002602A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D6512">
        <w:rPr>
          <w:b/>
          <w:bCs/>
          <w:noProof/>
          <w:sz w:val="28"/>
          <w:szCs w:val="28"/>
          <w:rtl/>
        </w:rPr>
        <w:t>الْوَحْدَةُ الثَّالِثَةُ: رِحْلَةٌ فِي وَطَنِي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D71FD" w:rsidRPr="0010637C" w:rsidTr="001B19B2">
        <w:tc>
          <w:tcPr>
            <w:tcW w:w="1646" w:type="dxa"/>
            <w:shd w:val="clear" w:color="auto" w:fill="F2F2F2"/>
          </w:tcPr>
          <w:p w:rsidR="008D71FD" w:rsidRPr="001B19B2" w:rsidRDefault="008D71FD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D71FD" w:rsidRPr="001B19B2" w:rsidRDefault="008D71FD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D71FD" w:rsidRPr="00F33467" w:rsidTr="001B19B2">
        <w:tc>
          <w:tcPr>
            <w:tcW w:w="1646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أشكال سطح الأرض والمسطحات المائية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خصائص السكان في وطني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التوزع السكاني في وطني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المرتفعات والجبال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الأغوار ووادي الأردن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الكثافة السكانية</w:t>
            </w:r>
          </w:p>
        </w:tc>
        <w:tc>
          <w:tcPr>
            <w:tcW w:w="1962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التضاريس والمسطحات المائية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الخصائص السكانية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التوزع السكاني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الكثافة السكانية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الهجرة الداخلية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البيئة الجغرافية</w:t>
            </w:r>
          </w:p>
        </w:tc>
        <w:tc>
          <w:tcPr>
            <w:tcW w:w="460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تتنوع أشكال سطح الأرض في الأردن بين جبال وأغوار وبادية وسهول.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أخفض منطقة على سطح الأرض هي البحر الميت وتقع في الأردن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خليج العقبة هو المنفذ البحري الوحيد للمملكة الأردنية الهاشمية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يتركز معظم سكان الأردن في المحافظات الشمالية والوسطى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تمتاز المرتفعات الجبلية باعتدال مناخها وتوفر الأمطار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البادية الأردنية النسبة الأكبر من مساحة المملكة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غور الأردن يمثل السلة الغذائية للمملكة لوفرة المياه والتربة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يتأثر التوزيع السكاني بتوفر فرص العمل والخدمات والمناخ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النمو السكاني في الأردن ناتج عن الزيادة الطبيعية والهجرات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تزداد الكثافة السكانية في العاصمة عمان والمناطق الحضرية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تتنوع الخصائص السكانية من حيث الفئات العمرية والنوعية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الهجرة من الريف إلى المدينة تزيد الضغط على الخدمات العامة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نهر الأردن يمثل حداً طبيعياً ومصدراً مائياً وتاريخياً هاماً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التنوع الجغرافي يثري النشاط الاقتصادي والسياحي في الوطن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حماية الموارد المائية والتضاريس طبيعية واجب على كل مواطن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جمال التنوع الجغرافي والطبيعي في الأردن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البيئة والموارد المائية والنباتية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الشعور بالاعتزاز بالتراث الجغرافي والسكاني للوطن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التوعية بأهمية التخطيط العمراني والسكاني المتوازن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الأردن الطبيعية التي تبين الجبال والأغوار والبادية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الكثافة والتوزيع السكاني في المحافظات الأردنية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رسومات وصور توضيحية للبحر الميت، نهر الأردن، وجبال الشراة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خريطة مبسطة للأردن وتحديد المسطحات المائية والجبال عليها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جدول التوزيع السكاني للمحافظات وتحليله رسم بياني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تقرير عن خصائص غور الأردن الجغرافية والزراعية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8D71FD" w:rsidRDefault="008D71FD" w:rsidP="00EC2CC8">
      <w:pPr>
        <w:bidi/>
        <w:spacing w:after="0"/>
        <w:rPr>
          <w:rtl/>
        </w:rPr>
        <w:sectPr w:rsidR="008D71FD" w:rsidSect="008D71FD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D71FD" w:rsidRPr="00EC2CC8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FD" w:rsidRPr="00EC2CC8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8D71FD" w:rsidRPr="00EC2CC8" w:rsidRDefault="008D71FD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الرَّابِعَةُ: وَطَنِي الْأَرْدُنُّ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81 - 105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2026/11/19 - 2026/12/15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8D71FD" w:rsidRPr="0010637C" w:rsidTr="00FE3AF1">
        <w:tc>
          <w:tcPr>
            <w:tcW w:w="1638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1B19B2" w:rsidRDefault="008D71FD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8D71FD" w:rsidRPr="004A7813" w:rsidTr="00FE3AF1">
        <w:tc>
          <w:tcPr>
            <w:tcW w:w="1638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8D71FD" w:rsidRPr="004A7813" w:rsidRDefault="008D71FD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D71FD" w:rsidRPr="004A7813" w:rsidTr="00FE3AF1">
        <w:trPr>
          <w:trHeight w:val="5091"/>
        </w:trPr>
        <w:tc>
          <w:tcPr>
            <w:tcW w:w="1638" w:type="pct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يتعرف الموقع الجغرافي والأهمية التاريخية لمحافظة العاصمة عمان.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يستكشف المعالم السياحية والأثرية والتاريخية في محافظة معان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الأهمية الحضارية والزراعية والثقافية لمحافظة إربد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المواقع الأثرية البارزة في عمان مثل المدرج الروماني والقلعة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يصف مدينة البترا الأثرية في معان كإحدى عجائب الدنيا السبع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يذكر أهم المواقع التاريخية في إربد مثل أم قيس وطبقة فحل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الدور الاقتصادي والسياحي للمحافظات الأردنية المختلفة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أثر التنوع التراثي والثقافي بين المحافظات في إثراء الهوية الوطنية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أهمية الحفاظ على الآثار والمكتشفات التاريخية في الوطن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الموروث الحضاري والإنساني الذي تمتلكه المملكة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يخطط لرحلات سياحية داخلية للتعرف على معالم الوطن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Default="008D71FD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سلوكات إيجابية للمحافظة على نظافة وسلامة المواقع الأثرية</w:t>
            </w:r>
            <w:r w:rsidRPr="000D651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8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8D71FD" w:rsidRPr="002B1EA8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8D71FD" w:rsidRPr="0010637C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8D71FD" w:rsidRDefault="008D71FD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8D71FD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8D71FD" w:rsidRDefault="008D71FD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8D71FD" w:rsidRPr="00AC04A8" w:rsidRDefault="008D71FD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8D71FD" w:rsidRPr="004A7813" w:rsidRDefault="008D71FD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8D71FD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D71FD" w:rsidRPr="004A7813" w:rsidRDefault="008D71FD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D71FD" w:rsidRPr="00FE3AF1" w:rsidRDefault="008D71FD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D71FD" w:rsidRDefault="008D71FD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Default="008D71FD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8D71FD" w:rsidRPr="00EC2CC8" w:rsidRDefault="008D71FD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8D71FD" w:rsidRPr="00EC2CC8" w:rsidRDefault="008D71FD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D6512">
        <w:rPr>
          <w:rFonts w:cs="Arabic Transparent"/>
          <w:b/>
          <w:bCs/>
          <w:noProof/>
          <w:sz w:val="28"/>
          <w:szCs w:val="28"/>
          <w:rtl/>
          <w:lang w:bidi="ar-JO"/>
        </w:rPr>
        <w:t>الخامس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8D71FD" w:rsidRPr="00EC2CC8" w:rsidRDefault="008D71FD" w:rsidP="002602A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D6512">
        <w:rPr>
          <w:b/>
          <w:bCs/>
          <w:noProof/>
          <w:sz w:val="28"/>
          <w:szCs w:val="28"/>
          <w:rtl/>
        </w:rPr>
        <w:t>الْوَحْدَةُ الرَّابِعَةُ: وَطَنِي الْأَرْدُنُّ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8D71FD" w:rsidRPr="0010637C" w:rsidTr="001B19B2">
        <w:tc>
          <w:tcPr>
            <w:tcW w:w="1646" w:type="dxa"/>
            <w:shd w:val="clear" w:color="auto" w:fill="F2F2F2"/>
          </w:tcPr>
          <w:p w:rsidR="008D71FD" w:rsidRPr="001B19B2" w:rsidRDefault="008D71FD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8D71FD" w:rsidRPr="001B19B2" w:rsidRDefault="008D71FD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8D71FD" w:rsidRPr="001B19B2" w:rsidRDefault="008D71FD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8D71FD" w:rsidRPr="001B19B2" w:rsidRDefault="008D71FD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8D71FD" w:rsidRPr="00F33467" w:rsidTr="001B19B2">
        <w:tc>
          <w:tcPr>
            <w:tcW w:w="1646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رحلتي في محافظة العاصمة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رحلتي في محافظة معان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رحلتي في محافظة إربد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المدرج الروماني وجبل القلعة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البترا والسيق والخرنة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أم قيس وعروس الشمال</w:t>
            </w:r>
          </w:p>
        </w:tc>
        <w:tc>
          <w:tcPr>
            <w:tcW w:w="1962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- المحافظات الأردنية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المعالم الأثرية والتاريخية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السياحة الداخلية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الموروث الحضاري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التراث الشعبي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الهوية الوطنية</w:t>
            </w:r>
          </w:p>
        </w:tc>
        <w:tc>
          <w:tcPr>
            <w:tcW w:w="460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العاصمة عمان هي المركز السياسي والإداري والاقتصادي للمملكة.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تضم عمان معالم أثرية عريقة مثل جبل القلعة والمدرج الروماني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محافظة معان تعد من أكبر محافظات المملكة من حيث المساحة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مدينة البترا الموردية والمنحوتة في الصخر تقع في محافظة معان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وافقت البترا لتكون إحدى عجائب الدنيا السبع الجديدة عام 2007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محافظة إربد تقع في شمال الأردن وتلقب بعروس الشمال لجمال طبيعتها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تضم إربد مواقع أثرية رومانية ويونانية بارزة كمدينة أم قيس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تشتهر إربد وسهول حوران بالزراعة الخصبة وأشجار الزيتون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تعكس المحافظات الأردنية تنوعاً جغرافياً وثقافياً فريداً ومكاملاً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المواقع الأثرية مصدر رئيسي للدخل القومي من خلال السياحة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قلعة الشوبك التاريخية تقع ضمن حدود محافظة معان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متحف الأردن ومتحف الآثار في عمان يوثقان تاريخ الوطن عبر العصور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الآثار والممتلكات العامة واجب على كل مواطن وزائر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التطور العمراني والتعليمي والحديث يظهر بوضوح في كافة المحافظات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خطوط المواصلات والشبكات الوطنية تربط المحافظات وتسهل الحركة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بالمعالم الحضارية والأثرية الخالدة في الأردن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الترويج للسياحة الوطنية والمحافظة على نظافة الآثار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الشعور بالفخر والانتماء لكافة محافظات المملكة دون استثناء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جهود الدولة في صيانة وتطوير المواقع السياحية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لمعالم عمان (جبل القلعة، المدرج الروماني، عمان الحديثة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8D71FD" w:rsidRPr="000D6512" w:rsidRDefault="008D71FD" w:rsidP="002602A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لمدينة البترا والسيق وقلعة الشوبك في معان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لمدينة أم قيس وسهول الزيتون والمناظر الطبيعية في إربد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ألبوم صور أو كتيب سياحي عن محافظات (عمان، معان، إربد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8D71FD" w:rsidRPr="000D6512" w:rsidRDefault="008D71FD" w:rsidP="002602A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رسالة لدليل سياحي تشرح أهمية زيارة البترا وأم قيس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8D71FD" w:rsidRPr="00EC2CC8" w:rsidRDefault="008D71FD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معرض مدرسي للتراث والمأكولات الشعبية في المحافظات الثلاث</w:t>
            </w:r>
            <w:r w:rsidRPr="000D651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8D71FD" w:rsidRDefault="008D71FD" w:rsidP="00EC2CC8">
      <w:pPr>
        <w:bidi/>
        <w:spacing w:after="0"/>
        <w:rPr>
          <w:rtl/>
        </w:rPr>
        <w:sectPr w:rsidR="008D71FD" w:rsidSect="008D71FD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8D71FD" w:rsidRDefault="008D71FD" w:rsidP="00EC2CC8">
      <w:pPr>
        <w:bidi/>
        <w:spacing w:after="0"/>
      </w:pPr>
    </w:p>
    <w:sectPr w:rsidR="008D71FD" w:rsidSect="008D71FD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AA2" w:rsidRDefault="00215AA2" w:rsidP="001B19B2">
      <w:pPr>
        <w:spacing w:after="0" w:line="240" w:lineRule="auto"/>
      </w:pPr>
      <w:r>
        <w:separator/>
      </w:r>
    </w:p>
  </w:endnote>
  <w:endnote w:type="continuationSeparator" w:id="1">
    <w:p w:rsidR="00215AA2" w:rsidRDefault="00215AA2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8D71FD" w:rsidRDefault="008D71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8D71FD" w:rsidRDefault="008D71F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8D71FD" w:rsidRDefault="008D71FD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8D71FD" w:rsidRPr="00FE3AF1" w:rsidRDefault="008D71FD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8D71FD" w:rsidRDefault="008D71FD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AA2" w:rsidRDefault="00215AA2" w:rsidP="001B19B2">
      <w:pPr>
        <w:spacing w:after="0" w:line="240" w:lineRule="auto"/>
      </w:pPr>
      <w:r>
        <w:separator/>
      </w:r>
    </w:p>
  </w:footnote>
  <w:footnote w:type="continuationSeparator" w:id="1">
    <w:p w:rsidR="00215AA2" w:rsidRDefault="00215AA2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B19B2"/>
    <w:rsid w:val="00215AA2"/>
    <w:rsid w:val="002602A3"/>
    <w:rsid w:val="003A3016"/>
    <w:rsid w:val="003C4C10"/>
    <w:rsid w:val="00554F0E"/>
    <w:rsid w:val="00590A38"/>
    <w:rsid w:val="005E69B0"/>
    <w:rsid w:val="0075656C"/>
    <w:rsid w:val="008C3264"/>
    <w:rsid w:val="008D71FD"/>
    <w:rsid w:val="00994AA7"/>
    <w:rsid w:val="00A76B06"/>
    <w:rsid w:val="00A93A2F"/>
    <w:rsid w:val="00D348D4"/>
    <w:rsid w:val="00EC2CC8"/>
    <w:rsid w:val="00F362D8"/>
    <w:rsid w:val="00FE1F8F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3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2139</Words>
  <Characters>12194</Characters>
  <Application>Microsoft Office Word</Application>
  <DocSecurity>0</DocSecurity>
  <Lines>101</Lines>
  <Paragraphs>28</Paragraphs>
  <ScaleCrop>false</ScaleCrop>
  <Company/>
  <LinksUpToDate>false</LinksUpToDate>
  <CharactersWithSpaces>14305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2026-08-12T08:58:00Z</dcterms:created>
  <dcterms:modified xsi:type="dcterms:W3CDTF">2026-08-12T10:59:00Z</dcterms:modified>
</cp:coreProperties>
</file>