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AC" w:rsidRDefault="00CB4DAC" w:rsidP="00CB4DA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CB4DAC" w:rsidRDefault="00CB4DAC" w:rsidP="00CB4DA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DAC" w:rsidRDefault="00CB4DAC" w:rsidP="00CB4DA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CB4DAC" w:rsidRDefault="00CB4DAC" w:rsidP="00CB4DA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CB4DAC" w:rsidRDefault="00CB4DAC" w:rsidP="00CB4DA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CB4DAC" w:rsidRDefault="00CB4DAC" w:rsidP="00CB4DA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CB4DAC" w:rsidRDefault="00CB4DAC" w:rsidP="00CB4DAC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CB4DAC" w:rsidRDefault="00CB4DAC" w:rsidP="00CB4DAC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التربية الاسلامية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الثامن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CB4DAC" w:rsidRPr="00CB4DAC" w:rsidRDefault="00CB4DAC" w:rsidP="00CB4DAC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CB4DAC" w:rsidRDefault="00CB4DAC" w:rsidP="00CB4DA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CB4DAC" w:rsidRDefault="00CB4DAC" w:rsidP="00CB4DA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CB4DAC" w:rsidRDefault="00CB4DAC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B4DAC" w:rsidRDefault="00CB4DAC" w:rsidP="00CB4DAC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B4DAC" w:rsidRDefault="00CB4DAC" w:rsidP="00CB4DAC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B4DAC" w:rsidRDefault="00CB4DAC" w:rsidP="00CB4DAC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CB4DAC" w:rsidRDefault="00CB4DAC" w:rsidP="00CB4DAC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9F5E4E" w:rsidRPr="00EC2CC8" w:rsidRDefault="009F5E4E" w:rsidP="00CB4DAC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F5E4E" w:rsidRPr="00EC2CC8" w:rsidRDefault="009F5E4E" w:rsidP="00C165B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9F5E4E" w:rsidRPr="00EC2CC8" w:rsidRDefault="009F5E4E" w:rsidP="00C165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A2396A">
        <w:rPr>
          <w:b/>
          <w:bCs/>
          <w:noProof/>
          <w:sz w:val="28"/>
          <w:szCs w:val="28"/>
          <w:rtl/>
        </w:rPr>
        <w:t>الوحدة الأولى: ﴿إِنَّا نَحْنُ نَزَّلْنَا الذِّكْرَ وَإِنَّا لَهُ لَحَافِظُونَ﴾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A2396A">
        <w:rPr>
          <w:rFonts w:cs="Arabic Transparent"/>
          <w:b/>
          <w:bCs/>
          <w:noProof/>
          <w:sz w:val="28"/>
          <w:szCs w:val="28"/>
          <w:rtl/>
          <w:lang w:bidi="ar-JO"/>
        </w:rPr>
        <w:t>6 - 35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</w:t>
      </w:r>
      <w:r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A2396A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2026/08/23 - 2026/09/17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9F5E4E" w:rsidRPr="0010637C" w:rsidTr="00FE3AF1">
        <w:tc>
          <w:tcPr>
            <w:tcW w:w="1638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9F5E4E" w:rsidRPr="004A7813" w:rsidTr="00FE3AF1">
        <w:tc>
          <w:tcPr>
            <w:tcW w:w="1638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F5E4E" w:rsidRPr="004A7813" w:rsidTr="00FE3AF1">
        <w:trPr>
          <w:trHeight w:val="5091"/>
        </w:trPr>
        <w:tc>
          <w:tcPr>
            <w:tcW w:w="1638" w:type="pct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يُوضّح مظاهر عناية المسلمين بالقرآن الكريم عبر العصور.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يَتْلُو سورة الحجرات (1-5) تلاوة سليمة ومجودة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يُفَسّر المفردات والتراكيب الواردة في الآيات الكريمات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يَسْتَنْتِج الأدبيات والتعليمات الإلهية في التعامل مع الرسول </w:t>
            </w:r>
            <w:r w:rsidRPr="00A2396A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يُبَيّن مفهوم المعجزة وحكمة تأييد الله تعالى للرسل بها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يُعَدّد معجزات سيدنا عيسى وسيدنا موسى وسيدنا محمد عليهم السلام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المَدّ الطبيعي ويذكر مقداره وأحرفه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يُطَبّق أحكام المد الطبيعي عند تلاوة الآيات القرآنية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يُلَخّص محطات من حياة نبي الله سيدنا عيسى عليه السلام ورسالته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يُبَيّن موقف الإسلام من التهنئة والمشاركة في المناسبات الاجتماعية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يَلْتَزِم الآداب الشرعية في زيارة الآخرين والمشاركة في الأفراح والأحزان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يُثَمّن جهود العلماء والشرائع في حفظ كتاب الله تعالى وتطبيقه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9F5E4E" w:rsidRPr="0010637C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F5E4E" w:rsidRDefault="009F5E4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F5E4E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F5E4E" w:rsidRDefault="009F5E4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AC04A8" w:rsidRDefault="009F5E4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F5E4E" w:rsidRPr="004A7813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F5E4E" w:rsidRPr="00FE3AF1" w:rsidRDefault="009F5E4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F5E4E" w:rsidRPr="00FE3AF1" w:rsidRDefault="009F5E4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F5E4E" w:rsidRPr="00FE3AF1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9F5E4E" w:rsidRPr="00FE3AF1" w:rsidRDefault="009F5E4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9F5E4E" w:rsidRDefault="009F5E4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9F5E4E" w:rsidRPr="00EC2CC8" w:rsidRDefault="009F5E4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F5E4E" w:rsidRPr="00EC2CC8" w:rsidRDefault="009F5E4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A2396A">
        <w:rPr>
          <w:b/>
          <w:bCs/>
          <w:noProof/>
          <w:sz w:val="28"/>
          <w:szCs w:val="28"/>
          <w:rtl/>
        </w:rPr>
        <w:t>الوحدة الأولى: ﴿إِنَّا نَحْنُ نَزَّلْنَا الذِّكْرَ وَإِنَّا لَهُ لَحَافِظُونَ﴾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960"/>
        <w:gridCol w:w="1890"/>
        <w:gridCol w:w="2511"/>
        <w:gridCol w:w="1637"/>
      </w:tblGrid>
      <w:tr w:rsidR="009F5E4E" w:rsidRPr="0010637C" w:rsidTr="00C165B0">
        <w:tc>
          <w:tcPr>
            <w:tcW w:w="1646" w:type="dxa"/>
            <w:shd w:val="clear" w:color="auto" w:fill="F2F2F2"/>
          </w:tcPr>
          <w:p w:rsidR="009F5E4E" w:rsidRPr="001B19B2" w:rsidRDefault="009F5E4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960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F5E4E" w:rsidRPr="001B19B2" w:rsidRDefault="009F5E4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F5E4E" w:rsidRPr="001B19B2" w:rsidRDefault="009F5E4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F5E4E" w:rsidRPr="001B19B2" w:rsidRDefault="009F5E4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F5E4E" w:rsidRPr="00F33467" w:rsidTr="00C165B0">
        <w:tc>
          <w:tcPr>
            <w:tcW w:w="1646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العناية بالقرآن الكريم (حفظ، تدوين، تفسير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سورة الحجرات (1-5) (لا تقدموا، تغضوا أصواتكم، ينادونك من وراء الحجرات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معجزات الرُّسُل (الفرق بين المعجزة والكرامة والشعوذة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التلاوة والتجويد (المَدّ الطبيعي وشروطه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نبي الله سيدنا عيسى عليه السلام (الميلاد، المعجزات، الرفع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آداب المشاركة في المناسبات الاجتماعية (العيادة، التعزية، التهنئة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القرآن الكريم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معجزة النبي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المَدّ الطبيعي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التقديم بين يدي الله ورسوله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الخطاب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العبودية لله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الإنجيل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المناسبات الاجتماعية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عيادة المريض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تقديم التعزية</w:t>
            </w:r>
          </w:p>
        </w:tc>
        <w:tc>
          <w:tcPr>
            <w:tcW w:w="4960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تكفل الله تعالى بحفظ القرآن الكريم من التغيير والتحريف إلى يوم القيامة.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مر حفظ القرآن وتدوينه بمراحل متدرجة من عهد النبي </w:t>
            </w:r>
            <w:r w:rsidRPr="00A2396A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إلى المصحف العثماني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نزلت سورة الحجرات لتهذيب الأخلاق وتنظيم علاقة المسلمين بنبيهم ومجتمعهم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نهت الآيات الكريمات عن التقدم بين يدي الله ورسوله بالرأي أو الحكم دون دليل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رفع الصوت عند الرسول </w:t>
            </w:r>
            <w:r w:rsidRPr="00A2396A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يوجب حبوط الأعمال دون شعور صاحبها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المعجزة هي أمر خارق للعادة يظهره الله على يد نبي تحدياً للقوم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تأتي معجزات الأنبياء من جنس ما برع فيه قومهم لتكون أبلغ في الحجة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 الطبيعي هو أصل المدود ولا تقوم ذات الحرف إلا به ولا يتوقف على سبب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حروف المد الطبيعي ثلاثة هي: الألف الساكنة المفتوح ما قبلها، الواو والياء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مقدار مد الحرف الطبيعي حركتان فقط دون زيادة أو نقصان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وُلِد سيدنا عيسى عليه السلام معجزةً من غير أب من أمه العذراء مريم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أيد الله عيسى عليه السلام بمعجزات كإبراء الأكمه والأبرص وإحياء الموتى بإذن الله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رفَعَ الله عيسى عليه السلام إليه ولم يُقتَل ولم يُصلَب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إجابة الدعوة ومشاركة الناس في مسراتهم وأحزانهم تقوي أواصر المحبة والمودة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خفض الصوت وأدب الاستئذان يعكسان رقي السلوك الإسلامي في المجالس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0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تعظيم كتاب الله تعالى وتلاوته وتدبره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توقير الرسول </w:t>
            </w:r>
            <w:r w:rsidRPr="00A2396A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والالتزام بسنته وآدابه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بجميع رسل الله ومعجزاتهم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تطبيق أحكام التجويد أثناء القراءة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إظهار التكافل والمواساة في المناسبات الاجتماعية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زمني لمراحل جمع القرآن الكريم وتدوينه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توضيحي لمقارنة معجزات الرسل (موسى، عيسى، محمد عليهم السلام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شجرة أشكال أحرف المد الطبيعي وأمثلتها القرآنية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تعبيرية لآداب زيارة المريض والمشاركة المجتمعية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استخراج أحكام المد الطبيعي من جزء عم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قضية: كيفية الرد على الشبهات الموجهة للقرآن الكريم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قصير حول معجزات سيدنا عيسى عليه السلام في القرآن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تصميم بطاقة إرشادية حول آداب تقديم التعزية والتهنئة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9F5E4E" w:rsidRDefault="009F5E4E" w:rsidP="00EC2CC8">
      <w:pPr>
        <w:bidi/>
        <w:spacing w:after="0"/>
        <w:rPr>
          <w:rtl/>
        </w:rPr>
        <w:sectPr w:rsidR="009F5E4E" w:rsidSect="009F5E4E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F5E4E" w:rsidRPr="00EC2CC8" w:rsidRDefault="009F5E4E" w:rsidP="00C165B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9F5E4E" w:rsidRPr="00EC2CC8" w:rsidRDefault="009F5E4E" w:rsidP="00C165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A2396A">
        <w:rPr>
          <w:b/>
          <w:bCs/>
          <w:noProof/>
          <w:sz w:val="28"/>
          <w:szCs w:val="28"/>
          <w:rtl/>
        </w:rPr>
        <w:t>الوحدة الثانية: ﴿مَا فَرَّطْنَا فِي الْكِتابِ مِن شَيْءٍ﴾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A2396A">
        <w:rPr>
          <w:rFonts w:cs="Arabic Transparent"/>
          <w:b/>
          <w:bCs/>
          <w:noProof/>
          <w:sz w:val="28"/>
          <w:szCs w:val="28"/>
          <w:rtl/>
          <w:lang w:bidi="ar-JO"/>
        </w:rPr>
        <w:t>36 - 65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</w:t>
      </w:r>
      <w:r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A2396A">
        <w:rPr>
          <w:rFonts w:cs="Arabic Transparent"/>
          <w:b/>
          <w:bCs/>
          <w:noProof/>
          <w:sz w:val="28"/>
          <w:szCs w:val="28"/>
          <w:rtl/>
          <w:lang w:bidi="ar-JO"/>
        </w:rPr>
        <w:t>2026/09/20 - 2026/10/15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9F5E4E" w:rsidRPr="0010637C" w:rsidTr="00FE3AF1">
        <w:tc>
          <w:tcPr>
            <w:tcW w:w="1638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9F5E4E" w:rsidRPr="004A7813" w:rsidTr="00FE3AF1">
        <w:tc>
          <w:tcPr>
            <w:tcW w:w="1638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F5E4E" w:rsidRPr="004A7813" w:rsidTr="00FE3AF1">
        <w:trPr>
          <w:trHeight w:val="5091"/>
        </w:trPr>
        <w:tc>
          <w:tcPr>
            <w:tcW w:w="1638" w:type="pct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يَسْتَخْلِص القواعد الأخلاقية الواردة في سورة الحجرات (6-8).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يُفَسّر أهمية التثبت من الأخبار والمعلومات قبل نشرها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صيام التطوع ويذكر أنواعه وفضائله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يُيَيّن الأحكام الفقهية المتعلقة بالصيام المستحب والأيام المنهي عن صيامها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يُوَضّح مفهوم الوطن ومكانته وحقوقه في الشريعة الإسلامية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يُعَدّد الوسائل العملية للتعبير عن حب الوطن والانتماء إليه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المد الفرعي ويتعرف على أول أقسامه (المد المتصل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يُطَبّق حكم المد المتصل ومقداره عند تلاوة الآيات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يُبَيّن دور المرأة في العهد النبوي في المجالات العلمية والاجتماعية والجهادية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بالسيرة العطرة للسيدة سكينة بنت الحسين رضي الله عنهما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يَقْتَدِي بالصحابيات والآل الكرام في علمهم وأخلاقهم وصبرهم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يُمَيّز بين الخبر الصادق والشائعة في وسائل التواصل الحديثة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9F5E4E" w:rsidRPr="0010637C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F5E4E" w:rsidRDefault="009F5E4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F5E4E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F5E4E" w:rsidRDefault="009F5E4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AC04A8" w:rsidRDefault="009F5E4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F5E4E" w:rsidRPr="004A7813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F5E4E" w:rsidRPr="00FE3AF1" w:rsidRDefault="009F5E4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F5E4E" w:rsidRPr="00FE3AF1" w:rsidRDefault="009F5E4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F5E4E" w:rsidRPr="00FE3AF1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9F5E4E" w:rsidRPr="00FE3AF1" w:rsidRDefault="009F5E4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9F5E4E" w:rsidRDefault="009F5E4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9F5E4E" w:rsidRPr="00EC2CC8" w:rsidRDefault="009F5E4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F5E4E" w:rsidRPr="00EC2CC8" w:rsidRDefault="009F5E4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A2396A">
        <w:rPr>
          <w:b/>
          <w:bCs/>
          <w:noProof/>
          <w:sz w:val="28"/>
          <w:szCs w:val="28"/>
          <w:rtl/>
        </w:rPr>
        <w:t>الوحدة الثانية: ﴿مَا فَرَّطْنَا فِي الْكِتابِ مِن شَيْءٍ﴾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960"/>
        <w:gridCol w:w="1890"/>
        <w:gridCol w:w="2511"/>
        <w:gridCol w:w="1637"/>
      </w:tblGrid>
      <w:tr w:rsidR="009F5E4E" w:rsidRPr="0010637C" w:rsidTr="00C165B0">
        <w:tc>
          <w:tcPr>
            <w:tcW w:w="1646" w:type="dxa"/>
            <w:shd w:val="clear" w:color="auto" w:fill="F2F2F2"/>
          </w:tcPr>
          <w:p w:rsidR="009F5E4E" w:rsidRPr="001B19B2" w:rsidRDefault="009F5E4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960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F5E4E" w:rsidRPr="001B19B2" w:rsidRDefault="009F5E4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F5E4E" w:rsidRPr="001B19B2" w:rsidRDefault="009F5E4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F5E4E" w:rsidRPr="001B19B2" w:rsidRDefault="009F5E4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F5E4E" w:rsidRPr="00F33467" w:rsidTr="00C165B0">
        <w:tc>
          <w:tcPr>
            <w:tcW w:w="1646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سورة الحجرات (6-8) (فتثبتوا، أن تصيبوا قوماً بجهالة، حبب إليكم الإيمان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صيام التطوع (صيام الاثنين والخميس، الأيام البيض، يوم عرفة، عاشوراء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مكانة الوطن في الإسلام (الدفاع عن الوطن، المواطنة الصالحة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التلاوة والتجويد (المد الفرعي - المد المتصل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المرأة في العهد النبوي (التعليم، الرعاية الصحية، المشاركة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السيدة سكينة بنت الحسين (نسبها، علمها، صفاتها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التثبت والتبين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الشائعات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صيام التطوع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 الفرعي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 المتصل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المواطنة والانتماء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بيت النبوة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الأدب والعلم الشرعي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الفسوق والعصيان</w:t>
            </w:r>
          </w:p>
        </w:tc>
        <w:tc>
          <w:tcPr>
            <w:tcW w:w="4960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أوجب الإسلام التثبت من الأخبار والنقل عن الفساق منعاً لإصابة الأبرياء بجهالة.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التثبت حماية للمجتمع من التفكك وانتشار الشائعات والفتن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صيام التطوع ينفل المسلم ويقربه إلى الله ويجبر النقص في الفرائض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يُسن صيام ست من شوال، وأيام البيض، والافضل صيام يوم وإفطار يوم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يُكره أو يحرم صيام أيام الأعياد وأيام التشريق صياماً فرداً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حب الوطن غريزة فطرة أقرها النبي </w:t>
            </w:r>
            <w:r w:rsidRPr="00A2396A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في حبه لمكة والمدينة المنورة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حماية مقدرات الوطن والالتزام بالقوانين من الإيمان والمواطنة الصالحة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 الفرعي هو المد الزائد عن الطبيعي بسبب همز أو سكون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 المتصل هو أن يأتي الهمز بعد حرف المد في كلمة واحدة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مقدار مد المد المتصل واجب بمقدار 4 أو 5 حركات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شاركت المرأة في العهد النبوي في المبايعة والتطبيب ونقل العلم وتأسيس المجتمع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كانت أم المؤمنين عائشة وشفاء بنت عبد الله أمثلة بارزة في الفقه والطب والكتابة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السيدة سكينة بنت الحسين تميزت بالفصاحة والذكاء والورع وعلو الهمة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البيت النبوي الشريف مدرسة للقيم والعلم والأخلاق العالية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الإيمان يزين القلوب ويبغض إليها الكفر والفسوق والعصيان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0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التحري والدقة في نقل الأخبار ورفض الشائعات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نوافل الطاعات كصيام التطوع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بالوطن والعمل على رفعة شأنه وحمايته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التقدير والإجلال لدور المرأة المسلمة عبر التاريخ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الاقتداء بآل بيت النبي </w:t>
            </w:r>
            <w:r w:rsidRPr="00A2396A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والصحابة الكرام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تفهيمي لخطوات التثبت من الأخبار وتجنب الشائعات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زمني لأيام صيام التطوع على مدار العام الهجري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مفاهيمية لأقسام المد الفرعي وتفرعاته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للمقدسات والمظاهر الوطنية التنموية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أثر مواقع التواصل الاجتماعي في نشر الشائعات وكيفية التثبت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التقويم الهجري وتحديد أيام صيام التطوع فيه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مقال تعبيري بعنوان 'كيف أكون مواطناً صالحاً يخدم وطنه؟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'.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استخراج أمثلة المد المتصل من سورة الملك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9F5E4E" w:rsidRDefault="009F5E4E" w:rsidP="00EC2CC8">
      <w:pPr>
        <w:bidi/>
        <w:spacing w:after="0"/>
        <w:rPr>
          <w:rtl/>
        </w:rPr>
        <w:sectPr w:rsidR="009F5E4E" w:rsidSect="009F5E4E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F5E4E" w:rsidRPr="00EC2CC8" w:rsidRDefault="009F5E4E" w:rsidP="00C165B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9F5E4E" w:rsidRPr="00EC2CC8" w:rsidRDefault="009F5E4E" w:rsidP="00C165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A2396A">
        <w:rPr>
          <w:b/>
          <w:bCs/>
          <w:noProof/>
          <w:sz w:val="28"/>
          <w:szCs w:val="28"/>
          <w:rtl/>
        </w:rPr>
        <w:t>الوحدة الثالثة: ﴿وَجَعَلْنَاكُمْ شُعُوبًا وَقَبَائِلَ لِتَعَارَفُوا﴾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A2396A">
        <w:rPr>
          <w:rFonts w:cs="Arabic Transparent"/>
          <w:b/>
          <w:bCs/>
          <w:noProof/>
          <w:sz w:val="28"/>
          <w:szCs w:val="28"/>
          <w:rtl/>
          <w:lang w:bidi="ar-JO"/>
        </w:rPr>
        <w:t>66 - 95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</w:t>
      </w:r>
      <w:r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A2396A">
        <w:rPr>
          <w:rFonts w:cs="Arabic Transparent"/>
          <w:b/>
          <w:bCs/>
          <w:noProof/>
          <w:sz w:val="28"/>
          <w:szCs w:val="28"/>
          <w:rtl/>
          <w:lang w:bidi="ar-JO"/>
        </w:rPr>
        <w:t>2026/10/18 - 2026/11/12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9F5E4E" w:rsidRPr="0010637C" w:rsidTr="00FE3AF1">
        <w:tc>
          <w:tcPr>
            <w:tcW w:w="1638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9F5E4E" w:rsidRPr="004A7813" w:rsidTr="00FE3AF1">
        <w:tc>
          <w:tcPr>
            <w:tcW w:w="1638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F5E4E" w:rsidRPr="004A7813" w:rsidTr="00FE3AF1">
        <w:trPr>
          <w:trHeight w:val="5091"/>
        </w:trPr>
        <w:tc>
          <w:tcPr>
            <w:tcW w:w="1638" w:type="pct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يَسْتَنْبط مبادئ الأخوة والإصلاح الذاتي من سورة الحجرات (9-13).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السنة النبوية الشريفة كمنبع ثانٍ للتشريع الإسلامي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يُبَيّن العلاقة والتكامل بين القرآن الكريم والسنة النبوية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يَشْرَح الحديث الشريف (حق الطريق) ويستخرج منه الآداب العامة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مفهوم الحرية الشخصية وحريات الآخرين وضوابطها في الإسلام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المد المنفصل ويُمَيّز بينه وبين المد المتصل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يُطَبّق أحكام المد المنفصل أثناء التلاوة بمقداره المعتمد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يُوَضّح ركن الزكاة وشروط وجوبها والأموال التي تجب فيها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يُحَدّد المصارف الشرعية الثمانية للزكاة وأثرها الإيجابي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يَنبذ أشكال السخرية والغيبة والنميمة والتجسس في التعامل اليومي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يُقَدّر أهمية إماطة الأذى وغض البصر في السلامة المجتمعية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يُحَلّل معيار التفاضل بين البشر بناءً على التقوى والعمل الصالح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9F5E4E" w:rsidRPr="0010637C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F5E4E" w:rsidRDefault="009F5E4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F5E4E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F5E4E" w:rsidRDefault="009F5E4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AC04A8" w:rsidRDefault="009F5E4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F5E4E" w:rsidRPr="004A7813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F5E4E" w:rsidRPr="00FE3AF1" w:rsidRDefault="009F5E4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F5E4E" w:rsidRPr="00FE3AF1" w:rsidRDefault="009F5E4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F5E4E" w:rsidRPr="00FE3AF1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9F5E4E" w:rsidRPr="00FE3AF1" w:rsidRDefault="009F5E4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9F5E4E" w:rsidRDefault="009F5E4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9F5E4E" w:rsidRPr="00EC2CC8" w:rsidRDefault="009F5E4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F5E4E" w:rsidRPr="00EC2CC8" w:rsidRDefault="009F5E4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A2396A">
        <w:rPr>
          <w:b/>
          <w:bCs/>
          <w:noProof/>
          <w:sz w:val="28"/>
          <w:szCs w:val="28"/>
          <w:rtl/>
        </w:rPr>
        <w:t>الوحدة الثالثة: ﴿وَجَعَلْنَاكُمْ شُعُوبًا وَقَبَائِلَ لِتَعَارَفُوا﴾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960"/>
        <w:gridCol w:w="1890"/>
        <w:gridCol w:w="2511"/>
        <w:gridCol w:w="1637"/>
      </w:tblGrid>
      <w:tr w:rsidR="009F5E4E" w:rsidRPr="0010637C" w:rsidTr="00C165B0">
        <w:tc>
          <w:tcPr>
            <w:tcW w:w="1646" w:type="dxa"/>
            <w:shd w:val="clear" w:color="auto" w:fill="F2F2F2"/>
          </w:tcPr>
          <w:p w:rsidR="009F5E4E" w:rsidRPr="001B19B2" w:rsidRDefault="009F5E4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960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F5E4E" w:rsidRPr="001B19B2" w:rsidRDefault="009F5E4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F5E4E" w:rsidRPr="001B19B2" w:rsidRDefault="009F5E4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F5E4E" w:rsidRPr="001B19B2" w:rsidRDefault="009F5E4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F5E4E" w:rsidRPr="00F33467" w:rsidTr="00C165B0">
        <w:tc>
          <w:tcPr>
            <w:tcW w:w="1646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سورة الحجرات (9-13) (أصلحوا بينهما، لا يسخر قوم، التجسس، الغيبة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السنة النبوية مصدر التشريع (المبينة، الشارحة، المستقلة بالتشريع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حديث حق الطريق (غض البصر، كف الأذى، رد السلام، الأمر بالمعروف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حق الحرية في الإسلام (حرية الاعتقاد، الحرية الفكرية، الضوابط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التلاوة والتجويد (المد المنفصل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الزكاة (نصاب الزكاة، حولان الحول، مصارف الزكاة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الإصلاح بين المتخاصمين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السخرية والتجسس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الغيبة والنميمة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السنة النبوية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حق الطريق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ضوابط الحرية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 المنفصل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الزكاة والنصاب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مصارف الزكاة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التقوى معيار التفاضل</w:t>
            </w:r>
          </w:p>
        </w:tc>
        <w:tc>
          <w:tcPr>
            <w:tcW w:w="4960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المؤمنون إخوة يوجب الإسلام بينهم الإصلاح والعدل والمودة.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حرم الإسلام السخرية، والتنابز بالألقاب، وسوء الظن، والتجسس، والغيبة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جعل الله التقوى معيار المفاضلة الرئيسي بين البشر لا النسب ولا اللون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السنة النبوية هي كل ما أثر عن النبي </w:t>
            </w:r>
            <w:r w:rsidRPr="00A2396A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من قول أو فعل أو تقرير أو صفة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تأتي السنة مؤكدة لأحكام القرآن، أو شارحة ومفصلة له، أو مضيفة لأحكام جديدة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الجلوس في الطرقات له أحكام الشرع: غض البصر، كف الأذى، رد السلام، الأمر بالمعروف والنهي عن المنكر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 الأذى وإماطة العوائق عن الطريق صدقة وسبب للمغفرة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كفل الإسلام الحرية للإنسان وربطها بعدم الإضرار بالنفس أو بالآخرين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المد المنفصل هو أن يكون حرف المد في نهاية كلمة والهمز في بداية الكلمة التي تليها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حكم المد المنفصل الجواز، ويمد بمقدار 4 أو 5 حركات (ويجوز قصره حركتين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الزكاة ركن إسلامي مالي فرضه الله في أموال أغنياء المسلمين للمستحقين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يشترط لوجوب الزكاة: بلوغ النصاب، وحولان الحول المالي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حدد القرآن الكريم ثمانية مصارف للزكاة في سورة التوبة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تؤدي الزكاة إلى تطهير النفس وتنمية المال وتحقيق التكافل الاجتماعي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حماية أعراض الناس وخصوصياتهم واجب شرعي ومجتمعي أخلاقي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0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السعي الدائم للإصلاح بين الناس واستثمار الأخوة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تجنب السلوكيات الأخلاقية السيئة كالغيبة والتجسس والسخرية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التزام آداب الطريق والحفاظ على الذوق العام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أداء حق الله في الأموال بطيب نفس عبر الزكاة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حريات الآخرين وخصوصياتهم وضوابط المجتمع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توضيحي لمصارف الزكاة الثمانية كما وردت في الآية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انفوغرافيك يوضح العلاقة التكاملية بين القرآن الكريم والسنة النبوية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مقارنة بين المد المتصل والمد المنفصل من حيث الرسم والتطبيق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رمزية تعبر عن حقوق الطريق والحرية المسؤولة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عمل حول السلوكيات الإيجابية في الطرقات والمركبات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إجراء حسابات افتراضية لنصاب الزكاة في الأنعام والذهب والأنعام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نصائح تربوية لحماية المجتمع من آفات اللسان (الغيبة والنميمة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استخراج المد المنفصل والمتصل من الآيات المحددة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9F5E4E" w:rsidRDefault="009F5E4E" w:rsidP="00EC2CC8">
      <w:pPr>
        <w:bidi/>
        <w:spacing w:after="0"/>
        <w:rPr>
          <w:rtl/>
        </w:rPr>
        <w:sectPr w:rsidR="009F5E4E" w:rsidSect="009F5E4E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9F5E4E" w:rsidRPr="00EC2CC8" w:rsidRDefault="009F5E4E" w:rsidP="00C165B0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9F5E4E" w:rsidRPr="00EC2CC8" w:rsidRDefault="009F5E4E" w:rsidP="00C165B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A2396A">
        <w:rPr>
          <w:b/>
          <w:bCs/>
          <w:noProof/>
          <w:sz w:val="28"/>
          <w:szCs w:val="28"/>
          <w:rtl/>
        </w:rPr>
        <w:t>الوحدة الرابعة: ﴿وَمَا آتَاكُمُ الرَّسُولُ فَخُذُوهُ﴾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A2396A">
        <w:rPr>
          <w:rFonts w:cs="Arabic Transparent"/>
          <w:b/>
          <w:bCs/>
          <w:noProof/>
          <w:sz w:val="28"/>
          <w:szCs w:val="28"/>
          <w:rtl/>
          <w:lang w:bidi="ar-JO"/>
        </w:rPr>
        <w:t>96 - 128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</w:t>
      </w:r>
      <w:r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A2396A">
        <w:rPr>
          <w:rFonts w:cs="Arabic Transparent"/>
          <w:b/>
          <w:bCs/>
          <w:noProof/>
          <w:sz w:val="28"/>
          <w:szCs w:val="28"/>
          <w:rtl/>
          <w:lang w:bidi="ar-JO"/>
        </w:rPr>
        <w:t>2026/11/15 - 2026/12/10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9F5E4E" w:rsidRPr="0010637C" w:rsidTr="00FE3AF1">
        <w:tc>
          <w:tcPr>
            <w:tcW w:w="1638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1B19B2" w:rsidRDefault="009F5E4E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9F5E4E" w:rsidRPr="004A7813" w:rsidTr="00FE3AF1">
        <w:tc>
          <w:tcPr>
            <w:tcW w:w="1638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9F5E4E" w:rsidRPr="004A7813" w:rsidRDefault="009F5E4E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F5E4E" w:rsidRPr="004A7813" w:rsidTr="00FE3AF1">
        <w:trPr>
          <w:trHeight w:val="5091"/>
        </w:trPr>
        <w:tc>
          <w:tcPr>
            <w:tcW w:w="1638" w:type="pct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يُوَضّح مراحل تدوين السنة النبوية الشريفة عبر التاريخ.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أمهات كتب الحديث والعلماء الأجلاء الذين جمعوها (كالحديث الصحيح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يُفَسّر خاصية 'الشمول' كواحدة من خصائص الشريعة الإسلامية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يُبَيّن موقف الإسلام من ممارسة الرياضة والأنشطة البدنية وضوابطها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مد البدل ويتعرف على حقيقته في تجويد القرآن الكريم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يُطَبّق مد البدل بمقداره الصحيح أثناء القراءة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يُوضّح المنهج الإسلامي الوقائي والعلاجي في التعامل مع الأمراض المعدية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يُعَرّف بأهم المساجد التاريخية والأثرية في المملكة الأردنية الهاشمية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يُثَمّن الدور الهاشمي في إعمار المساجد والمقدسات الإسلامية وصيانتها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يُطَبّق الإجراءات الوقائية والصحية للحفاظ على صحة البدن والمجتمع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يحرص على العناية بيوت الله والمشاركة في نشاطاتها الإيمانية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يُلَخّص أثر تدوين السنة في حفظ الدين الإسلامي من الضياع</w:t>
            </w:r>
            <w:r w:rsidRPr="00A2396A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9F5E4E" w:rsidRPr="002B1EA8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9F5E4E" w:rsidRPr="0010637C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9F5E4E" w:rsidRDefault="009F5E4E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9F5E4E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9F5E4E" w:rsidRDefault="009F5E4E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9F5E4E" w:rsidRPr="00AC04A8" w:rsidRDefault="009F5E4E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9F5E4E" w:rsidRPr="004A7813" w:rsidRDefault="009F5E4E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9F5E4E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9F5E4E" w:rsidRPr="004A7813" w:rsidRDefault="009F5E4E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9F5E4E" w:rsidRPr="00FE3AF1" w:rsidRDefault="009F5E4E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F5E4E" w:rsidRPr="00FE3AF1" w:rsidRDefault="009F5E4E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9F5E4E" w:rsidRDefault="009F5E4E" w:rsidP="00FE3AF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F5E4E" w:rsidRPr="00EC2CC8" w:rsidRDefault="009F5E4E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9F5E4E" w:rsidRPr="00EC2CC8" w:rsidRDefault="009F5E4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9F5E4E" w:rsidRPr="00EC2CC8" w:rsidRDefault="009F5E4E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A2396A">
        <w:rPr>
          <w:b/>
          <w:bCs/>
          <w:noProof/>
          <w:sz w:val="28"/>
          <w:szCs w:val="28"/>
          <w:rtl/>
        </w:rPr>
        <w:t>الوحدة الرابعة: ﴿وَمَا آتَاكُمُ الرَّسُولُ فَخُذُوهُ﴾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960"/>
        <w:gridCol w:w="1890"/>
        <w:gridCol w:w="2511"/>
        <w:gridCol w:w="1637"/>
      </w:tblGrid>
      <w:tr w:rsidR="009F5E4E" w:rsidRPr="0010637C" w:rsidTr="00C165B0">
        <w:tc>
          <w:tcPr>
            <w:tcW w:w="1646" w:type="dxa"/>
            <w:shd w:val="clear" w:color="auto" w:fill="F2F2F2"/>
          </w:tcPr>
          <w:p w:rsidR="009F5E4E" w:rsidRPr="001B19B2" w:rsidRDefault="009F5E4E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960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890" w:type="dxa"/>
            <w:shd w:val="clear" w:color="auto" w:fill="F2F2F2"/>
          </w:tcPr>
          <w:p w:rsidR="009F5E4E" w:rsidRPr="001B19B2" w:rsidRDefault="009F5E4E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9F5E4E" w:rsidRPr="001B19B2" w:rsidRDefault="009F5E4E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9F5E4E" w:rsidRPr="001B19B2" w:rsidRDefault="009F5E4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9F5E4E" w:rsidRPr="001B19B2" w:rsidRDefault="009F5E4E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9F5E4E" w:rsidRPr="00F33467" w:rsidTr="00C165B0">
        <w:tc>
          <w:tcPr>
            <w:tcW w:w="1646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تدوين السنة النبوية الشريفة (الكتابة، الحفظ، جوامع الكتب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خصائص الشريعة الإسلامية (الشمول، الربانية، التوازن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الإسلام والرياضة (السباحة، الرماية، ركوب الخيل، الضوابط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التلاوة والتجويد (مد البدل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الإسلام والأمراض المعدية (الحجر الصحي، النظافة، التداوي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مساجد في وطني (المسجد الحسيني، مسجد الملك عبد الله الأول، الإعمار الهاشمي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تدوين السنة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الصحاح والسُنن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شمول الشريعة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التربية البدنية والرياضة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مد البدل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الحجر الصحي والوقاية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المساجد التاريخية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الإعمار الهاشمي</w:t>
            </w:r>
          </w:p>
        </w:tc>
        <w:tc>
          <w:tcPr>
            <w:tcW w:w="4960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1. بدأ تدوين السنة النبوية في عهد النبي </w:t>
            </w:r>
            <w:r w:rsidRPr="00A2396A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بصحف فردية ثم دونت رسمياً في عهد عمر بن عبد العزيز.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بذل علماء الأمة جهوداً جبارة في نقد الأسانيد وتمحيص الروايات لصيانة السنة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الشريعة الإسلامية شاملة لجميع جوانب الحياة: العقيدة، العبادة، الأخلاق، المعاملات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حث الإسلام على القوة والنشاط البدني وممارسة الرياضة التي تبني الجسد وتنعش الروح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تشترط ممارسة الرياضة في الإسلام عدم إضاعة الفرائض، وستر العورات، وعدم الإيذاء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مد البدل هو تقدم الهمز على حرف المد في كلمة واحدة دون أن يلي حرف المد همز أو سكون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يمد مد البدل بمقدار حركتين كـ (آمنوا، إيماناً، أوتوا) وهو ملحق بالمد الطبيعي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سبقت الشريعة الإسلامية الطب الحديث في تشريع مبدأ الحجر الصحي والنظافة الشخصية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حذر النبي </w:t>
            </w:r>
            <w:r w:rsidRPr="00A2396A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من دخول أرض الوباء أو الخروج منها منعاً لانتشار العدوى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المساجد في الأردن هي مراكز عبادة وعلم وإشعاع حضاري وفكري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يحظى المسجد الأقصى والمقدسات الإسلامية والمسلمة برعاية هاشمية تاريخية مستمرة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العناية بنظافة المساجد وعمارتها الإيمانية من علامات الإيمان الصادق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حفظ الله الدين بتضافر كتابة القرآن وتدوين السنة النبوية المشرفة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التداوي والأخذ بالأسباب لا ينافي التوكل على الله تعالى بل هو من أصل الشرع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بناء الأجسام القوية يعين المسلم على أداء واجباته الدينية والوطنية بكفاءة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0" w:type="dxa"/>
          </w:tcPr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التقدير لعلماء الحديث وجهودهم الجبارة في حفظ السنة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الشمولية والاتزان في فهم أحكام الدين وتطبيقها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الاهتمام بالصحة البدنية والرياضة النافعة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بالتعليمات الصحية والإجراءات الوقائية عند الأزمات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بالمسيرة الهاشمية في عمارة المساجد ورعايتها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 زمني يوضح مراحل تدوين السنة النبوية الشريفة عبر القرون الأولى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للمساجد الأردنية التاريخية والحديثة (المسجد الحسيني، مسجد الملك عبد الله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أمثلة توضيحية لمد البدل ومقارنته بالهمز الثابت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EC2CC8" w:rsidRDefault="009F5E4E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ملصقات توعوية حول الحجر الصحي والوقاية من الأمراض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بطاقة تعريفية بأحد أصحاب الصحاح (البخاري أو مسلم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تقرير عن تاريخ أحد المساجد التاريخية في منطقة الطالب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9F5E4E" w:rsidRPr="00A2396A" w:rsidRDefault="009F5E4E" w:rsidP="00C165B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اليوم الرياضي المدرسي تحت شعار 'المؤمن القوي خيٌر وأحب إلى الله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'.</w:t>
            </w:r>
          </w:p>
          <w:p w:rsidR="009F5E4E" w:rsidRPr="00EC2CC8" w:rsidRDefault="009F5E4E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استخراج كلمات تحتوي مد بدل من سورة النجم</w:t>
            </w:r>
            <w:r w:rsidRPr="00A2396A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9F5E4E" w:rsidRDefault="009F5E4E" w:rsidP="00EC2CC8">
      <w:pPr>
        <w:bidi/>
        <w:spacing w:after="0"/>
        <w:rPr>
          <w:rtl/>
        </w:rPr>
        <w:sectPr w:rsidR="009F5E4E" w:rsidSect="009F5E4E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9F5E4E" w:rsidRDefault="009F5E4E" w:rsidP="00EC2CC8">
      <w:pPr>
        <w:bidi/>
        <w:spacing w:after="0"/>
      </w:pPr>
    </w:p>
    <w:sectPr w:rsidR="009F5E4E" w:rsidSect="009F5E4E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EDC" w:rsidRDefault="00E04EDC" w:rsidP="001B19B2">
      <w:pPr>
        <w:spacing w:after="0" w:line="240" w:lineRule="auto"/>
      </w:pPr>
      <w:r>
        <w:separator/>
      </w:r>
    </w:p>
  </w:endnote>
  <w:endnote w:type="continuationSeparator" w:id="1">
    <w:p w:rsidR="00E04EDC" w:rsidRDefault="00E04EDC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9F5E4E" w:rsidRDefault="009F5E4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9F5E4E" w:rsidRDefault="009F5E4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9F5E4E" w:rsidRDefault="009F5E4E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9F5E4E" w:rsidRPr="00FE3AF1" w:rsidRDefault="009F5E4E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9F5E4E" w:rsidRDefault="009F5E4E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EDC" w:rsidRDefault="00E04EDC" w:rsidP="001B19B2">
      <w:pPr>
        <w:spacing w:after="0" w:line="240" w:lineRule="auto"/>
      </w:pPr>
      <w:r>
        <w:separator/>
      </w:r>
    </w:p>
  </w:footnote>
  <w:footnote w:type="continuationSeparator" w:id="1">
    <w:p w:rsidR="00E04EDC" w:rsidRDefault="00E04EDC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353D2"/>
    <w:rsid w:val="001B19B2"/>
    <w:rsid w:val="003A3016"/>
    <w:rsid w:val="00590A38"/>
    <w:rsid w:val="008C3264"/>
    <w:rsid w:val="009405E7"/>
    <w:rsid w:val="00994AA7"/>
    <w:rsid w:val="009F5E4E"/>
    <w:rsid w:val="00A941B4"/>
    <w:rsid w:val="00C165B0"/>
    <w:rsid w:val="00CB4DAC"/>
    <w:rsid w:val="00E04EDC"/>
    <w:rsid w:val="00EC2CC8"/>
    <w:rsid w:val="00F362D8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2580</Words>
  <Characters>14712</Characters>
  <Application>Microsoft Office Word</Application>
  <DocSecurity>0</DocSecurity>
  <Lines>122</Lines>
  <Paragraphs>34</Paragraphs>
  <ScaleCrop>false</ScaleCrop>
  <Company/>
  <LinksUpToDate>false</LinksUpToDate>
  <CharactersWithSpaces>17258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2026-08-12T08:15:00Z</dcterms:created>
  <dcterms:modified xsi:type="dcterms:W3CDTF">2026-08-12T10:42:00Z</dcterms:modified>
</cp:coreProperties>
</file>