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09F" w:rsidRDefault="00D2409F" w:rsidP="00FE5CDD">
      <w:pPr>
        <w:rPr>
          <w:rFonts w:cs="Arabic Transparent"/>
          <w:b/>
          <w:bCs/>
          <w:rtl/>
          <w:lang w:bidi="ar-JO"/>
        </w:rPr>
      </w:pPr>
    </w:p>
    <w:p w:rsidR="00D2409F" w:rsidRDefault="008C46E2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" o:spid="_x0000_s1029" type="#_x0000_t202" style="position:absolute;left:0;text-align:left;margin-left:-14pt;margin-top:6.5pt;width:70pt;height:76.05pt;z-index:251660288;visibility:visible" stroked="f">
            <v:path arrowok="t"/>
            <v:textbox style="mso-next-textbox:# 1;mso-fit-shape-to-text:t">
              <w:txbxContent>
                <w:p w:rsidR="00D2409F" w:rsidRDefault="00D2409F" w:rsidP="00D2409F"/>
              </w:txbxContent>
            </v:textbox>
          </v:shape>
        </w:pict>
      </w:r>
      <w:r w:rsidR="00D2409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9F" w:rsidRPr="0007152A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bookmarkStart w:id="0" w:name="_GoBack"/>
      <w:bookmarkEnd w:id="0"/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D2409F" w:rsidRPr="00E5547A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0C4EAB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C4EAB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p w:rsidR="0007152A" w:rsidRPr="00F67330" w:rsidRDefault="008C46E2" w:rsidP="000C4EAB">
      <w:pPr>
        <w:rPr>
          <w:rFonts w:cs="Arabic Transparent"/>
          <w:b/>
          <w:bCs/>
          <w:rtl/>
          <w:lang w:bidi="ar-JO"/>
        </w:rPr>
      </w:pPr>
      <w:r w:rsidRPr="008C46E2">
        <w:rPr>
          <w:rFonts w:ascii="Microsoft Tai Le" w:hAnsi="Microsoft Tai Le" w:cs="Segoe UI"/>
          <w:b/>
          <w:bCs/>
          <w:noProof/>
          <w:rtl/>
        </w:rPr>
        <w:pict>
          <v:shape id=" 7" o:spid="_x0000_s1026" type="#_x0000_t202" style="position:absolute;left:0;text-align:left;margin-left:518pt;margin-top:-97.6pt;width:188pt;height:54pt;z-index:251656704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+l/ae6AEAAMMDAAAOAAAAZHJzL2Uyb0RvYy54bWysU8GO0zAQvSPxD9bcadLS7pao7gp2&#10;VYS0wEoLH+A6TmLheMyM26R8PbLb0gI3RA6jmczz87yXyepu7J3YG2KLXsJ0UoIwXmNtfSvh65fN&#10;qyUIjsrXyqE3Eg6G4W798sVqCJWZYYeuNiTG3nmuhiChizFURcG6M73iCQbjx941SL2KPEFqi5rU&#10;YH3bu2JWljfFgFQHQm2YrW8fjk1YZ/6mMTp+bho2UTgJJYiYI+W4zbFYr1TVkgqd1ac51D+M0Svr&#10;4YrqQUUldmT/ouqtJmRs4kRjX2DTWG2yiGJWTss/5Dx3KpgshquBwy+f+P/R6k/75/BEIo7vcJQw&#10;zSI4PKL+xqJYr4ohcHUCJVe54gTfDh+xNhLULmI+MjbUJ/3YNGLMzh4u/poxCj1KmL1e3t6UJQh9&#10;kHCzXCxTni5R1fl8II7vDfYiJRLI6Jj51f6R4wl7xqT7GJ2tN9a5XFC7vXck9spJ2OTnzP8bzvmE&#10;9pjOnTjTq6w1yTsKjeN2FLaWsMgkSfsW68MTCcLjIu0NRQkd0g8QA6kggb/vFBkQ7oNnCW+m83na&#10;ulzMF7ezEgRdd7bXHeV1hyQhgjim9/G4qbtAtu3i+et4fLuL2NijHZexTgIGDtnR01KnTbyuM+ry&#10;761/AgAA//8DAFBLAwQUAAYACAAAACEAFqiMxugAAAAUAQAADwAAAGRycy9kb3ducmV2LnhtbEzP&#10;sU7DMBRA0R2Jf7BepW6JnQBtSONUCMTSAamFUkY3ecRR7ecodlrz96gT7PcOp1pHa9gZR987kpCl&#10;AhhS49qeOgkf769JAcwHRa0yjlDCD3pY17c3lSpbd6EtnnehY9Ea8qWSoEMYSs59o9Eqn7oBKVrz&#10;7Uargk/d2PF2VJeeOmt4LsSCW9UTMK/VgM8am9NushKw2E9fb2Hq6bDQ+vS53BzEfiPlfBZfVvNZ&#10;fFoBCxjD3wFXg4QM6kqVRzdR65mRkIm7hQAWJCTZ40MO7NrcZ7kAdpSQFMscGK8r/h9T/wIAAP//&#10;AwBQSwECLQAUAAYACAAAACEAWiKTo/8AAADlAQAAEwAAAAAAAAAAAAAAAAAAAAAAW0NvbnRlbnRf&#10;VHlwZXNdLnhtbFBLAQItABQABgAIAAAAIQCnSs842AAAAJYBAAALAAAAAAAAAAAAAAAAADABAABf&#10;cmVscy8ucmVsc1BLAQItABQABgAIAAAAIQC+l/ae6AEAAMMDAAAOAAAAAAAAAAAAAAAAADECAABk&#10;cnMvZTJvRG9jLnhtbFBLAQItABQABgAIAAAAIQAWqIzG6AAAABQBAAAPAAAAAAAAAAAAAAAAAEUE&#10;AABkcnMvZG93bnJldi54bWxQSwUGAAAAAAQABADzAAAAWgUAAAAARVVFDQ0KQUFCa2NuTXZaRzkz&#10;Ym4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المبحث:التربية ال</w:t>
      </w:r>
      <w:r w:rsidR="00B31726">
        <w:rPr>
          <w:rFonts w:cs="Arabic Transparent" w:hint="cs"/>
          <w:b/>
          <w:bCs/>
          <w:rtl/>
          <w:lang w:bidi="ar-JO"/>
        </w:rPr>
        <w:t>فنية و الموسيقية و المسرحية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  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B31726">
        <w:rPr>
          <w:rFonts w:hint="cs"/>
          <w:b/>
          <w:bCs/>
          <w:rtl/>
        </w:rPr>
        <w:t>التربية الفنية</w:t>
      </w:r>
      <w:r w:rsidR="00F238F5" w:rsidRPr="00F67330">
        <w:rPr>
          <w:rFonts w:hint="cs"/>
          <w:b/>
          <w:bCs/>
          <w:rtl/>
        </w:rPr>
        <w:t xml:space="preserve"> </w:t>
      </w:r>
      <w:r w:rsidR="00F67330" w:rsidRPr="00F67330">
        <w:rPr>
          <w:rFonts w:cs="Arabic Transparent" w:hint="cs"/>
          <w:b/>
          <w:bCs/>
          <w:rtl/>
        </w:rPr>
        <w:t xml:space="preserve">     </w:t>
      </w:r>
      <w:r w:rsidR="004A2091" w:rsidRPr="00F67330">
        <w:rPr>
          <w:rFonts w:cs="Arabic Transparent" w:hint="cs"/>
          <w:b/>
          <w:bCs/>
          <w:rtl/>
        </w:rPr>
        <w:t xml:space="preserve"> </w:t>
      </w:r>
      <w:r w:rsidR="00B31726">
        <w:rPr>
          <w:rFonts w:cs="Arabic Transparent" w:hint="cs"/>
          <w:b/>
          <w:bCs/>
          <w:rtl/>
          <w:lang w:bidi="ar-JO"/>
        </w:rPr>
        <w:t>الصفحات :10-3</w:t>
      </w:r>
      <w:r w:rsidR="00354E3B">
        <w:rPr>
          <w:rFonts w:cs="Arabic Transparent" w:hint="cs"/>
          <w:b/>
          <w:bCs/>
          <w:rtl/>
          <w:lang w:bidi="ar-JO"/>
        </w:rPr>
        <w:t>3</w:t>
      </w:r>
      <w:r w:rsidR="001D37C0" w:rsidRPr="00F67330">
        <w:rPr>
          <w:rFonts w:cs="Arabic Transparent" w:hint="cs"/>
          <w:b/>
          <w:bCs/>
          <w:rtl/>
          <w:lang w:bidi="ar-JO"/>
        </w:rPr>
        <w:t xml:space="preserve">  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عدد الحصص:10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0C4EAB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0C4EAB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</w:t>
      </w:r>
      <w:r w:rsidR="00FE5CDD">
        <w:rPr>
          <w:rFonts w:cs="Arabic Transparent" w:hint="cs"/>
          <w:b/>
          <w:bCs/>
          <w:rtl/>
          <w:lang w:bidi="ar-JO"/>
        </w:rPr>
        <w:t>30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B308B8">
        <w:rPr>
          <w:rFonts w:cs="Arabic Transparent" w:hint="cs"/>
          <w:b/>
          <w:bCs/>
          <w:rtl/>
          <w:lang w:bidi="ar-JO"/>
        </w:rPr>
        <w:t>10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0C4EAB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3"/>
        <w:gridCol w:w="1545"/>
        <w:gridCol w:w="2274"/>
        <w:gridCol w:w="1985"/>
        <w:gridCol w:w="1095"/>
        <w:gridCol w:w="2202"/>
        <w:gridCol w:w="2206"/>
      </w:tblGrid>
      <w:tr w:rsidR="002B1EA8" w:rsidRPr="004A7813" w:rsidTr="007E2AE3">
        <w:tc>
          <w:tcPr>
            <w:tcW w:w="3543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7E2AE3">
        <w:tc>
          <w:tcPr>
            <w:tcW w:w="3543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EA8" w:rsidRPr="004A7813" w:rsidTr="007E2AE3">
        <w:tc>
          <w:tcPr>
            <w:tcW w:w="3543" w:type="dxa"/>
          </w:tcPr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أنواع الخط و الاشكال المختلفة له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يتعرق الألوان الأساسية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يدرك أن للأشياء ملامس مختلفة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اللون الفاتح و اللون الغامق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على فن القص و اللصق( الكولاج)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يستخدم الفن في التعبير عن مشاعره</w:t>
            </w:r>
          </w:p>
          <w:p w:rsidR="00B31726" w:rsidRDefault="00B31726" w:rsidP="00B31726">
            <w:pPr>
              <w:pStyle w:val="a9"/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على الفن في التراث الشعبي</w:t>
            </w:r>
          </w:p>
          <w:p w:rsidR="005F5776" w:rsidRPr="002B1EA8" w:rsidRDefault="005F5776" w:rsidP="00F67330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1545" w:type="dxa"/>
          </w:tcPr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B31726" w:rsidRDefault="002B1EA8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5F5776" w:rsidRDefault="00B31726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</w:t>
            </w:r>
            <w:r w:rsidR="008C46E2" w:rsidRPr="008C46E2">
              <w:rPr>
                <w:rFonts w:ascii="Microsoft Tai Le" w:hAnsi="Microsoft Tai Le" w:cs="Segoe UI"/>
                <w:b/>
                <w:bCs/>
                <w:noProof/>
                <w:sz w:val="28"/>
                <w:szCs w:val="28"/>
                <w:rtl/>
              </w:rPr>
              <w:pict>
                <v:shape id=" 8" o:spid="_x0000_s1027" type="#_x0000_t202" style="position:absolute;left:0;text-align:left;margin-left:26.35pt;margin-top:18.8pt;width:3.55pt;height:3.55pt;z-index:251657728;visibility:visible;mso-position-horizontal-relative:text;mso-position-vertical-relative:tex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1q5Wh6AEAAMMDAAAOAAAAZHJzL2Uyb0RvYy54bWysU8GO0zAQvSPxD9bcadLS7Zao7gp2&#10;VYS0wEoLH+A6TmLheMyM26R8PbLb0gI3RA6jmczz87yXyepu7J3YG2KLXsJ0UoIwXmNtfSvh65fN&#10;qyUIjsrXyqE3Eg6G4W798sVqCJWZYYeuNiTG3nmuhiChizFURcG6M73iCQbjx941SL2KPEFqi5rU&#10;YH3bu2JWlotiQKoDoTbM1rcPxyasM3/TGB0/Nw2bKJyEEkTMkXLc5lisV6pqSYXO6tMc6h/G6JX1&#10;cEX1oKISO7J/UfVWEzI2caKxL7BprDZZRDErp+Ufcp47FUwWw9XA4ZdP/P9o9af9c3giEcd3OEqY&#10;ZhEcHlF/Y1GsV8UQuDqBkqtccYJvh49YGwlqFzEfGRvqk35sGjFmZw8Xf80YhR4lzF4vbxdlCUIf&#10;JCyWN8uUp0tUdT4fiON7g71IiQQyOmZ+tX/keMKeMek+RmfrjXUuF9Ru7x2JvXISNvk58/+Gcz6h&#10;PaZzJ870KmtN8o5C47gdha0lzDNJ0r7F+vBEgvC4SHtDUUKH9APEQCpI4O87RQaE++BZwpvpfJ62&#10;Lhfzm9tZCYKuO9vrjvK6Q5IQQRzT+3jc1F0g23bx/HU8vt1FbOzRjstYJwEDh+zoaanTJl7XGXX5&#10;99Y/AQAA//8DAFBLAwQUAAYACAAAACEAFqiMxugAAAAUAQAADwAAAGRycy9kb3ducmV2LnhtbEzP&#10;sU7DMBRA0R2Jf7BepW6JnQBtSONUCMTSAamFUkY3ecRR7ecodlrz96gT7PcOp1pHa9gZR987kpCl&#10;AhhS49qeOgkf769JAcwHRa0yjlDCD3pY17c3lSpbd6EtnnehY9Ea8qWSoEMYSs59o9Eqn7oBKVrz&#10;7Uargk/d2PF2VJeeOmt4LsSCW9UTMK/VgM8am9NushKw2E9fb2Hq6bDQ+vS53BzEfiPlfBZfVvNZ&#10;fFoBCxjD3wFXg4QM6kqVRzdR65mRkIm7hQAWJCTZ40MO7NrcZ7kAdpSQFMscGK8r/h9T/wIAAP//&#10;AwBQSwECLQAUAAYACAAAACEAWiKTo/8AAADlAQAAEwAAAAAAAAAAAAAAAAAAAAAAW0NvbnRlbnRf&#10;VHlwZXNdLnhtbFBLAQItABQABgAIAAAAIQCnSs842AAAAJYBAAALAAAAAAAAAAAAAAAAADABAABf&#10;cmVscy8ucmVsc1BLAQItABQABgAIAAAAIQA1q5Wh6AEAAMMDAAAOAAAAAAAAAAAAAAAAADECAABk&#10;cnMvZTJvRG9jLnhtbFBLAQItABQABgAIAAAAIQAWqIzG6AAAABQBAAAPAAAAAAAAAAAAAAAAAEUE&#10;AABkcnMvZG93bnJldi54bWxQSwUGAAAAAAQABADzAAAAWgUAAAAARVVFDQ0KQUFCa2NuTXZaRzkz&#10;Ym4=&#10;" stroked="f">
                  <v:path arrowok="t"/>
                  <v:textbox>
                    <w:txbxContent>
                      <w:p w:rsidR="00360368" w:rsidRPr="005F6355" w:rsidRDefault="00360368" w:rsidP="00360368">
                        <w:pPr>
                          <w:rPr>
                            <w:rFonts w:ascii="Microsoft Sans Serif" w:hAnsi="Microsoft Sans Serif" w:cs="Microsoft Sans Serif"/>
                            <w:b/>
                            <w:bCs/>
                            <w:lang w:bidi="ar-JO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لوان</w:t>
            </w:r>
          </w:p>
          <w:p w:rsidR="00B31726" w:rsidRDefault="00B31726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دفاتر الرسم</w:t>
            </w:r>
          </w:p>
          <w:p w:rsidR="00B31726" w:rsidRDefault="00B31726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أشكال هندسية</w:t>
            </w:r>
          </w:p>
          <w:p w:rsidR="00B31726" w:rsidRDefault="00B31726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محسوسات مختلفة الملمس</w:t>
            </w:r>
          </w:p>
          <w:p w:rsidR="00B31726" w:rsidRDefault="00354E3B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البطاقات</w:t>
            </w:r>
          </w:p>
          <w:p w:rsidR="00354E3B" w:rsidRDefault="00354E3B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الأقنعة</w:t>
            </w:r>
          </w:p>
          <w:p w:rsidR="00354E3B" w:rsidRDefault="00354E3B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المقص</w:t>
            </w:r>
          </w:p>
          <w:p w:rsidR="00354E3B" w:rsidRDefault="00354E3B" w:rsidP="00B3172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ورق ملون</w:t>
            </w:r>
          </w:p>
          <w:p w:rsidR="00354E3B" w:rsidRPr="002B1EA8" w:rsidRDefault="00354E3B" w:rsidP="00B3172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الهاتف</w:t>
            </w:r>
          </w:p>
        </w:tc>
        <w:tc>
          <w:tcPr>
            <w:tcW w:w="2274" w:type="dxa"/>
          </w:tcPr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Default="002B1EA8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2B1EA8" w:rsidRPr="002B1EA8" w:rsidRDefault="005F5776" w:rsidP="00AC04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34203" w:rsidRPr="002B1EA8" w:rsidRDefault="002B1EA8" w:rsidP="00F34203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2B1EA8" w:rsidRDefault="005F5776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2B1EA8" w:rsidRPr="004A7813" w:rsidRDefault="002B1EA8" w:rsidP="00F34203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095" w:type="dxa"/>
          </w:tcPr>
          <w:p w:rsidR="002B1EA8" w:rsidRPr="004A7813" w:rsidRDefault="00932740" w:rsidP="00FD55ED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2202" w:type="dxa"/>
          </w:tcPr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354E3B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رسم لوحة باستخدام فن الكولاج</w:t>
            </w:r>
            <w:r w:rsid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="00AC04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Pr="004A7813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06" w:type="dxa"/>
          </w:tcPr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67330" w:rsidRDefault="00F67330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8C46E2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0" type="#_x0000_t202" style="position:absolute;left:0;text-align:left;margin-left:-14pt;margin-top:6.5pt;width:70pt;height:76.05pt;z-index:251662336;visibility:visible" stroked="f">
            <v:path arrowok="t"/>
            <v:textbox style="mso-next-textbox:#_x0000_s1030;mso-fit-shape-to-text:t">
              <w:txbxContent>
                <w:p w:rsidR="00D2409F" w:rsidRDefault="00D2409F" w:rsidP="00D2409F"/>
              </w:txbxContent>
            </v:textbox>
          </v:shape>
        </w:pict>
      </w:r>
      <w:r w:rsidR="00D2409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9F" w:rsidRPr="0007152A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D2409F" w:rsidRPr="00E5547A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0C4EAB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C4EAB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p w:rsidR="00360368" w:rsidRDefault="00360368" w:rsidP="00FE5CDD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</w:t>
      </w:r>
      <w:r w:rsidR="00354E3B">
        <w:rPr>
          <w:rFonts w:cs="Arabic Transparent" w:hint="cs"/>
          <w:b/>
          <w:bCs/>
          <w:sz w:val="28"/>
          <w:szCs w:val="28"/>
          <w:rtl/>
          <w:lang w:bidi="ar-JO"/>
        </w:rPr>
        <w:t>الفية و الموسيقية و المسرحية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54E3B">
        <w:rPr>
          <w:rFonts w:hint="cs"/>
          <w:b/>
          <w:bCs/>
          <w:sz w:val="28"/>
          <w:szCs w:val="28"/>
          <w:rtl/>
        </w:rPr>
        <w:t>التربية الموسيقية</w:t>
      </w:r>
      <w:r w:rsidR="00F67330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354E3B">
        <w:rPr>
          <w:rFonts w:cs="Arabic Transparent" w:hint="cs"/>
          <w:b/>
          <w:bCs/>
          <w:sz w:val="28"/>
          <w:szCs w:val="28"/>
          <w:rtl/>
          <w:lang w:bidi="ar-JO"/>
        </w:rPr>
        <w:t>34-</w:t>
      </w:r>
      <w:r w:rsidR="00B308B8">
        <w:rPr>
          <w:rFonts w:cs="Arabic Transparent" w:hint="cs"/>
          <w:b/>
          <w:bCs/>
          <w:sz w:val="28"/>
          <w:szCs w:val="28"/>
          <w:rtl/>
          <w:lang w:bidi="ar-JO"/>
        </w:rPr>
        <w:t>5</w:t>
      </w:r>
      <w:r w:rsidR="00354E3B">
        <w:rPr>
          <w:rFonts w:cs="Arabic Transparent" w:hint="cs"/>
          <w:b/>
          <w:bCs/>
          <w:sz w:val="28"/>
          <w:szCs w:val="28"/>
          <w:rtl/>
          <w:lang w:bidi="ar-JO"/>
        </w:rPr>
        <w:t>6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عددالحصص:</w:t>
      </w:r>
      <w:r w:rsidR="00FE5CDD">
        <w:rPr>
          <w:rFonts w:cs="Arabic Transparent" w:hint="cs"/>
          <w:b/>
          <w:bCs/>
          <w:sz w:val="28"/>
          <w:szCs w:val="28"/>
          <w:rtl/>
          <w:lang w:bidi="ar-JO"/>
        </w:rPr>
        <w:t>5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FE5CDD">
        <w:rPr>
          <w:rFonts w:cs="Arabic Transparent" w:hint="cs"/>
          <w:b/>
          <w:bCs/>
          <w:sz w:val="28"/>
          <w:szCs w:val="28"/>
          <w:rtl/>
          <w:lang w:bidi="ar-JO"/>
        </w:rPr>
        <w:t>2</w:t>
      </w:r>
      <w:r w:rsidR="00B308B8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FE5CDD">
        <w:rPr>
          <w:rFonts w:cs="Arabic Transparent" w:hint="cs"/>
          <w:b/>
          <w:bCs/>
          <w:sz w:val="28"/>
          <w:szCs w:val="28"/>
          <w:rtl/>
          <w:lang w:bidi="ar-JO"/>
        </w:rPr>
        <w:t>11</w:t>
      </w:r>
      <w:r w:rsidR="00B308B8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C4EAB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FE5CDD">
        <w:rPr>
          <w:rFonts w:cs="Arabic Transparent" w:hint="cs"/>
          <w:b/>
          <w:bCs/>
          <w:sz w:val="28"/>
          <w:szCs w:val="28"/>
          <w:rtl/>
          <w:lang w:bidi="ar-JO"/>
        </w:rPr>
        <w:t>-الى نهاية الفصل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3"/>
        <w:gridCol w:w="1545"/>
        <w:gridCol w:w="2274"/>
        <w:gridCol w:w="1985"/>
        <w:gridCol w:w="1095"/>
        <w:gridCol w:w="2202"/>
        <w:gridCol w:w="2206"/>
      </w:tblGrid>
      <w:tr w:rsidR="00360368" w:rsidRPr="004A7813" w:rsidTr="005A4631">
        <w:tc>
          <w:tcPr>
            <w:tcW w:w="3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360368" w:rsidRPr="004A7813" w:rsidTr="005A4631">
        <w:tc>
          <w:tcPr>
            <w:tcW w:w="3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60368" w:rsidRPr="004A7813" w:rsidTr="00FE5CDD">
        <w:trPr>
          <w:trHeight w:val="4572"/>
        </w:trPr>
        <w:tc>
          <w:tcPr>
            <w:tcW w:w="3543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354E3B" w:rsidRDefault="00360368" w:rsidP="00354E3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354E3B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على استخدام الصوت في التعبير عما يريده</w:t>
            </w:r>
          </w:p>
          <w:p w:rsidR="00FE5CDD" w:rsidRDefault="00FE5CDD" w:rsidP="00354E3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E5CDD" w:rsidRDefault="00354E3B" w:rsidP="00FE5CD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-التعرف على الأصوات التي تصدر عن</w:t>
            </w:r>
          </w:p>
          <w:p w:rsidR="00FE5CDD" w:rsidRDefault="00FE5CDD" w:rsidP="00FE5CD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54E3B" w:rsidRDefault="00354E3B" w:rsidP="00FE5CDD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جسم الإنسان و الأصوات في الطبيعة</w:t>
            </w:r>
          </w:p>
          <w:p w:rsidR="00354E3B" w:rsidRDefault="00354E3B" w:rsidP="00354E3B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A14287" w:rsidRPr="002B1EA8" w:rsidRDefault="00A14287" w:rsidP="005F577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</w:tc>
        <w:tc>
          <w:tcPr>
            <w:tcW w:w="1545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354E3B" w:rsidRDefault="00354E3B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السبورة و ال</w:t>
            </w:r>
            <w:r w:rsidR="002D76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قلام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الصور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الهاتف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السماعة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رمز</w:t>
            </w:r>
            <w:r>
              <w:rPr>
                <w:rFonts w:ascii="Simplified Arabic" w:hAnsi="Simplified Arabic" w:cs="Simplified Arabic"/>
                <w:b/>
                <w:bCs/>
                <w:lang w:bidi="ar-JO"/>
              </w:rPr>
              <w:t>QRcode</w:t>
            </w:r>
          </w:p>
          <w:p w:rsidR="002D761E" w:rsidRDefault="002D761E" w:rsidP="005A4631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</w:t>
            </w:r>
          </w:p>
          <w:p w:rsidR="00354E3B" w:rsidRDefault="00354E3B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228D9" w:rsidRPr="002B1EA8" w:rsidRDefault="006228D9" w:rsidP="00354E3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360368" w:rsidRPr="002B1EA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A14287" w:rsidRDefault="00A14287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34203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4203" w:rsidRPr="002B1EA8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4203" w:rsidRPr="002B1EA8" w:rsidRDefault="00360368" w:rsidP="00F34203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360368" w:rsidRPr="002B1EA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360368" w:rsidRDefault="00A14287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360368" w:rsidRPr="004A7813" w:rsidRDefault="00360368" w:rsidP="00F34203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095" w:type="dxa"/>
          </w:tcPr>
          <w:p w:rsidR="00360368" w:rsidRPr="004A7813" w:rsidRDefault="00932740" w:rsidP="005A463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التقدير العددي</w:t>
            </w:r>
            <w:r w:rsidR="0036036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202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14287" w:rsidRPr="004A7813" w:rsidRDefault="002D761E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في الإذاعة المدرسية</w:t>
            </w:r>
          </w:p>
        </w:tc>
        <w:tc>
          <w:tcPr>
            <w:tcW w:w="2206" w:type="dxa"/>
          </w:tcPr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D2409F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D2409F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36320" cy="995680"/>
            <wp:effectExtent l="0" t="0" r="0" b="0"/>
            <wp:docPr id="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9F" w:rsidRPr="0007152A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D2409F" w:rsidRPr="00E5547A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0C4EAB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C4EAB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p w:rsidR="00D2409F" w:rsidRDefault="008C46E2" w:rsidP="00D2409F">
      <w:pPr>
        <w:rPr>
          <w:rFonts w:cs="Arabic Transparent"/>
          <w:b/>
          <w:bCs/>
          <w:sz w:val="28"/>
          <w:szCs w:val="28"/>
          <w:rtl/>
        </w:rPr>
      </w:pPr>
      <w:r w:rsidRPr="008C46E2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shape id="_x0000_s1031" type="#_x0000_t202" style="position:absolute;left:0;text-align:left;margin-left:518pt;margin-top:-97.6pt;width:188pt;height:54pt;z-index:251664384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+l/ae6AEAAMMDAAAOAAAAZHJzL2Uyb0RvYy54bWysU8GO0zAQvSPxD9bcadLS7pao7gp2&#10;VYS0wEoLH+A6TmLheMyM26R8PbLb0gI3RA6jmczz87yXyepu7J3YG2KLXsJ0UoIwXmNtfSvh65fN&#10;qyUIjsrXyqE3Eg6G4W798sVqCJWZYYeuNiTG3nmuhiChizFURcG6M73iCQbjx941SL2KPEFqi5rU&#10;YH3bu2JWljfFgFQHQm2YrW8fjk1YZ/6mMTp+bho2UTgJJYiYI+W4zbFYr1TVkgqd1ac51D+M0Svr&#10;4YrqQUUldmT/ouqtJmRs4kRjX2DTWG2yiGJWTss/5Dx3KpgshquBwy+f+P/R6k/75/BEIo7vcJQw&#10;zSI4PKL+xqJYr4ohcHUCJVe54gTfDh+xNhLULmI+MjbUJ/3YNGLMzh4u/poxCj1KmL1e3t6UJQh9&#10;kHCzXCxTni5R1fl8II7vDfYiJRLI6Jj51f6R4wl7xqT7GJ2tN9a5XFC7vXck9spJ2OTnzP8bzvmE&#10;9pjOnTjTq6w1yTsKjeN2FLaWsMgkSfsW68MTCcLjIu0NRQkd0g8QA6kggb/vFBkQ7oNnCW+m83na&#10;ulzMF7ezEgRdd7bXHeV1hyQhgjim9/G4qbtAtu3i+et4fLuL2NijHZexTgIGDtnR01KnTbyuM+ry&#10;761/AgAA//8DAFBLAwQUAAYACAAAACEAFqiMxugAAAAUAQAADwAAAGRycy9kb3ducmV2LnhtbEzP&#10;sU7DMBRA0R2Jf7BepW6JnQBtSONUCMTSAamFUkY3ecRR7ecodlrz96gT7PcOp1pHa9gZR987kpCl&#10;AhhS49qeOgkf769JAcwHRa0yjlDCD3pY17c3lSpbd6EtnnehY9Ea8qWSoEMYSs59o9Eqn7oBKVrz&#10;7Uargk/d2PF2VJeeOmt4LsSCW9UTMK/VgM8am9NushKw2E9fb2Hq6bDQ+vS53BzEfiPlfBZfVvNZ&#10;fFoBCxjD3wFXg4QM6kqVRzdR65mRkIm7hQAWJCTZ40MO7NrcZ7kAdpSQFMscGK8r/h9T/wIAAP//&#10;AwBQSwECLQAUAAYACAAAACEAWiKTo/8AAADlAQAAEwAAAAAAAAAAAAAAAAAAAAAAW0NvbnRlbnRf&#10;VHlwZXNdLnhtbFBLAQItABQABgAIAAAAIQCnSs842AAAAJYBAAALAAAAAAAAAAAAAAAAADABAABf&#10;cmVscy8ucmVsc1BLAQItABQABgAIAAAAIQC+l/ae6AEAAMMDAAAOAAAAAAAAAAAAAAAAADECAABk&#10;cnMvZTJvRG9jLnhtbFBLAQItABQABgAIAAAAIQAWqIzG6AAAABQBAAAPAAAAAAAAAAAAAAAAAEUE&#10;AABkcnMvZG93bnJldi54bWxQSwUGAAAAAAQABADzAAAAWgUAAAAARVVFDQ0KQUFCa2NuTXZaRzkz&#10;Ym4=&#10;" stroked="f">
            <v:path arrowok="t"/>
            <v:textbox>
              <w:txbxContent>
                <w:p w:rsidR="00D2409F" w:rsidRPr="005F6355" w:rsidRDefault="00D2409F" w:rsidP="00D2409F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D2409F"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D2409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افنية و الموسيقية و المسرحية                                                      </w:t>
      </w:r>
      <w:r w:rsidR="00D2409F"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="00D2409F">
        <w:rPr>
          <w:rFonts w:hint="cs"/>
          <w:b/>
          <w:bCs/>
          <w:sz w:val="28"/>
          <w:szCs w:val="28"/>
          <w:rtl/>
        </w:rPr>
        <w:t>التربية الفنية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6508"/>
        <w:gridCol w:w="2492"/>
        <w:gridCol w:w="2598"/>
      </w:tblGrid>
      <w:tr w:rsidR="00D2409F" w:rsidRPr="00F33467" w:rsidTr="00B144A9">
        <w:trPr>
          <w:trHeight w:val="1523"/>
        </w:trPr>
        <w:tc>
          <w:tcPr>
            <w:tcW w:w="2246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508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92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98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D2409F" w:rsidRPr="00F33467" w:rsidTr="00B144A9">
        <w:trPr>
          <w:trHeight w:val="2606"/>
        </w:trPr>
        <w:tc>
          <w:tcPr>
            <w:tcW w:w="2246" w:type="dxa"/>
          </w:tcPr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الخط الفقي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الخط العمودي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الشكل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الدائرة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المثلث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المربع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المستطيل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القريب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البعيد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الألوان الأساسية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الملمس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الغامق 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الفاتح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الكولاج (القص واللصق)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08" w:type="dxa"/>
          </w:tcPr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للخطوط انواع مخلفة منها الأفقي و منها العمودي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الشكل هو خط مكتمل و مغلق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الأشياء القريبة تبدو أكبر حجمًا و الأشياء البعيدة تبدو أصغر حجمًا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يمكن التعرف على الملمس عن طريق حاسة اللمس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الألوان الأساسية هي : الأحمر و الأصفر و الأزرق</w:t>
            </w: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قد  تتشابه الأشياء أو تختلف حسب خصائصها</w:t>
            </w:r>
          </w:p>
          <w:p w:rsidR="00D2409F" w:rsidRPr="008012C8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92" w:type="dxa"/>
          </w:tcPr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Pr="008012C8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رسم الخطوط الأفقية و الخطوط العمودية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*رسم أشكال مغلقة مختلفة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*تصنيف الألوان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*تصنيف الأشياء حسب ملمسها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*توظيف الرسم في التعبير عن المشاعر</w:t>
            </w:r>
          </w:p>
          <w:p w:rsidR="00D2409F" w:rsidRPr="008012C8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*الرسم بالكولاج</w:t>
            </w:r>
          </w:p>
        </w:tc>
        <w:tc>
          <w:tcPr>
            <w:tcW w:w="2598" w:type="dxa"/>
          </w:tcPr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*تقدير أهمية الفن و التراث الشعبي</w:t>
            </w:r>
          </w:p>
        </w:tc>
      </w:tr>
    </w:tbl>
    <w:p w:rsidR="00D2409F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2409F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36320" cy="995680"/>
            <wp:effectExtent l="0" t="0" r="0" b="0"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9F" w:rsidRPr="0007152A" w:rsidRDefault="00D2409F" w:rsidP="00D2409F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D2409F" w:rsidRPr="00E5547A" w:rsidRDefault="00D2409F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0C4EAB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0C4EAB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p w:rsidR="00D2409F" w:rsidRDefault="00D2409F" w:rsidP="00D2409F">
      <w:pPr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>المبحث: التربية الفنية و الموسيقية و المسرحية                                                                                   عنوان الوحدة:التربية الموسيقية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D2409F" w:rsidRPr="00F33467" w:rsidTr="00B144A9">
        <w:trPr>
          <w:trHeight w:val="1851"/>
        </w:trPr>
        <w:tc>
          <w:tcPr>
            <w:tcW w:w="2229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shd w:val="clear" w:color="auto" w:fill="F2F2F2"/>
          </w:tcPr>
          <w:p w:rsidR="00D2409F" w:rsidRPr="00F33467" w:rsidRDefault="00D2409F" w:rsidP="00B144A9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D2409F" w:rsidRPr="00F33467" w:rsidTr="00B144A9">
        <w:trPr>
          <w:trHeight w:val="4464"/>
        </w:trPr>
        <w:tc>
          <w:tcPr>
            <w:tcW w:w="2229" w:type="dxa"/>
          </w:tcPr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الحنجرة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صياح الديك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زقزقة العصفور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صهيل الحصان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الربابة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الطبلة 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الدف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الآلات الشعبية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القوي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الضعيف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الصراخ</w:t>
            </w:r>
          </w:p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الهمس</w:t>
            </w:r>
          </w:p>
        </w:tc>
        <w:tc>
          <w:tcPr>
            <w:tcW w:w="6458" w:type="dxa"/>
          </w:tcPr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يصدر الإنسان الصوت عن طريق الحنجرة</w:t>
            </w:r>
          </w:p>
          <w:p w:rsidR="00D2409F" w:rsidRDefault="00D2409F" w:rsidP="00B144A9">
            <w:pPr>
              <w:pStyle w:val="a9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العالم مليء بالأصوات المختلفة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الربابة آلة وترية 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الطبلة و الرق آلتان إيقاعيتا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الأصوات قوية و بعضها ضعيفة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Default="00D2409F" w:rsidP="00D2409F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تختلف الأصوات بعضها في خاصية السرعة و البطء</w:t>
            </w:r>
          </w:p>
          <w:p w:rsidR="00D2409F" w:rsidRPr="00AF741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D2409F" w:rsidRPr="00B926CD" w:rsidRDefault="00D2409F" w:rsidP="00B144A9">
            <w:pPr>
              <w:pStyle w:val="a9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73" w:type="dxa"/>
          </w:tcPr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*تقليد الأصوات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*غناء بعض الأغاني الشعبية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*التحكم في قوة الصوت</w:t>
            </w:r>
          </w:p>
          <w:p w:rsidR="00D2409F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 التحكم في سرعة الصوت</w:t>
            </w:r>
          </w:p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8" w:type="dxa"/>
          </w:tcPr>
          <w:p w:rsidR="00D2409F" w:rsidRPr="00F33467" w:rsidRDefault="00D2409F" w:rsidP="00B144A9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*الاعتزاز بالموروث الشعبي و التراث الأردني</w:t>
            </w:r>
          </w:p>
        </w:tc>
      </w:tr>
    </w:tbl>
    <w:p w:rsidR="00D2409F" w:rsidRDefault="008C46E2" w:rsidP="00D2409F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8C46E2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shape id=" 10" o:spid="_x0000_s1032" type="#_x0000_t202" style="position:absolute;left:0;text-align:left;margin-left:782.25pt;margin-top:-.05pt;width:188pt;height:54pt;z-index:251665408;visibility:visible;mso-position-horizontal-relative:text;mso-position-vertical-relative:text" stroked="f">
            <v:path arrowok="t"/>
            <v:textbox>
              <w:txbxContent>
                <w:p w:rsidR="00D2409F" w:rsidRPr="005F6355" w:rsidRDefault="00D2409F" w:rsidP="00D2409F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</w:p>
    <w:p w:rsidR="00D2409F" w:rsidRDefault="00D2409F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sectPr w:rsidR="00D2409F" w:rsidSect="00A80EBB">
      <w:footerReference w:type="even" r:id="rId8"/>
      <w:footerReference w:type="defaul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D46" w:rsidRDefault="001F4D46">
      <w:r>
        <w:separator/>
      </w:r>
    </w:p>
  </w:endnote>
  <w:endnote w:type="continuationSeparator" w:id="1">
    <w:p w:rsidR="001F4D46" w:rsidRDefault="001F4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8C46E2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2B1EA8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="00C04AA9">
      <w:rPr>
        <w:rFonts w:ascii="Tahoma" w:hAnsi="Tahoma" w:cs="Tahoma" w:hint="cs"/>
        <w:rtl/>
        <w:lang w:bidi="ar-JO"/>
      </w:rPr>
      <w:t xml:space="preserve">                                                            </w:t>
    </w:r>
    <w:r w:rsidRPr="00917172">
      <w:rPr>
        <w:rFonts w:ascii="Tahoma" w:hAnsi="Tahoma" w:cs="Tahoma"/>
        <w:rtl/>
        <w:lang w:bidi="ar-JO"/>
      </w:rPr>
      <w:t xml:space="preserve">مديرة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D2409F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:   </w:t>
    </w:r>
    <w:r w:rsidR="00FE5CDD">
      <w:rPr>
        <w:rFonts w:ascii="Tahoma" w:hAnsi="Tahoma" w:cs="Tahoma" w:hint="cs"/>
        <w:rtl/>
        <w:lang w:bidi="ar-JO"/>
      </w:rPr>
      <w:t xml:space="preserve">           </w:t>
    </w:r>
    <w:r w:rsidR="00C04AA9">
      <w:rPr>
        <w:rFonts w:ascii="Tahoma" w:hAnsi="Tahoma" w:cs="Tahoma" w:hint="cs"/>
        <w:rtl/>
        <w:lang w:bidi="ar-JO"/>
      </w:rPr>
      <w:t xml:space="preserve">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 xml:space="preserve">...لتاريخ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D46" w:rsidRDefault="001F4D46">
      <w:r>
        <w:separator/>
      </w:r>
    </w:p>
  </w:footnote>
  <w:footnote w:type="continuationSeparator" w:id="1">
    <w:p w:rsidR="001F4D46" w:rsidRDefault="001F4D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A8210F"/>
    <w:multiLevelType w:val="hybridMultilevel"/>
    <w:tmpl w:val="91DC363A"/>
    <w:lvl w:ilvl="0" w:tplc="0FB04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B295E"/>
    <w:multiLevelType w:val="hybridMultilevel"/>
    <w:tmpl w:val="86EEE4BA"/>
    <w:lvl w:ilvl="0" w:tplc="925EC4E8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14045"/>
    <w:rsid w:val="0007152A"/>
    <w:rsid w:val="00095A0E"/>
    <w:rsid w:val="000A13A8"/>
    <w:rsid w:val="000A61FE"/>
    <w:rsid w:val="000C4EAB"/>
    <w:rsid w:val="000D7959"/>
    <w:rsid w:val="000E0A91"/>
    <w:rsid w:val="000F1BEC"/>
    <w:rsid w:val="001369FA"/>
    <w:rsid w:val="001C16F4"/>
    <w:rsid w:val="001D37C0"/>
    <w:rsid w:val="001F4D46"/>
    <w:rsid w:val="0024327E"/>
    <w:rsid w:val="002627A6"/>
    <w:rsid w:val="002B1EA8"/>
    <w:rsid w:val="002C10CD"/>
    <w:rsid w:val="002D761E"/>
    <w:rsid w:val="00305DAA"/>
    <w:rsid w:val="00343CDE"/>
    <w:rsid w:val="00354E3B"/>
    <w:rsid w:val="00360368"/>
    <w:rsid w:val="003F14BC"/>
    <w:rsid w:val="004033D6"/>
    <w:rsid w:val="004A2091"/>
    <w:rsid w:val="004A7813"/>
    <w:rsid w:val="00544057"/>
    <w:rsid w:val="005A4631"/>
    <w:rsid w:val="005F46E1"/>
    <w:rsid w:val="005F5776"/>
    <w:rsid w:val="006228D9"/>
    <w:rsid w:val="006354AC"/>
    <w:rsid w:val="00645952"/>
    <w:rsid w:val="00650618"/>
    <w:rsid w:val="00685AEC"/>
    <w:rsid w:val="0068724D"/>
    <w:rsid w:val="00777936"/>
    <w:rsid w:val="007E2AE3"/>
    <w:rsid w:val="007E37C6"/>
    <w:rsid w:val="00840DD7"/>
    <w:rsid w:val="0085719E"/>
    <w:rsid w:val="00875234"/>
    <w:rsid w:val="008A7502"/>
    <w:rsid w:val="008C46E2"/>
    <w:rsid w:val="008F4D37"/>
    <w:rsid w:val="00932740"/>
    <w:rsid w:val="0095548A"/>
    <w:rsid w:val="00A14287"/>
    <w:rsid w:val="00A40902"/>
    <w:rsid w:val="00A54FAE"/>
    <w:rsid w:val="00A80EBB"/>
    <w:rsid w:val="00A93B60"/>
    <w:rsid w:val="00AA0D09"/>
    <w:rsid w:val="00AB2492"/>
    <w:rsid w:val="00AC04A8"/>
    <w:rsid w:val="00B308B8"/>
    <w:rsid w:val="00B31726"/>
    <w:rsid w:val="00B528FD"/>
    <w:rsid w:val="00B747D2"/>
    <w:rsid w:val="00BF4078"/>
    <w:rsid w:val="00C04AA9"/>
    <w:rsid w:val="00C064EE"/>
    <w:rsid w:val="00C25531"/>
    <w:rsid w:val="00C60D56"/>
    <w:rsid w:val="00CF1699"/>
    <w:rsid w:val="00D2409F"/>
    <w:rsid w:val="00D244FF"/>
    <w:rsid w:val="00DE24D8"/>
    <w:rsid w:val="00DF1BDF"/>
    <w:rsid w:val="00E35B3A"/>
    <w:rsid w:val="00E45873"/>
    <w:rsid w:val="00E5547A"/>
    <w:rsid w:val="00EB07E3"/>
    <w:rsid w:val="00EB6887"/>
    <w:rsid w:val="00EC36BB"/>
    <w:rsid w:val="00F238F5"/>
    <w:rsid w:val="00F34203"/>
    <w:rsid w:val="00F67330"/>
    <w:rsid w:val="00F73A9F"/>
    <w:rsid w:val="00FD55ED"/>
    <w:rsid w:val="00FE5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31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17</cp:revision>
  <cp:lastPrinted>2003-02-11T21:41:00Z</cp:lastPrinted>
  <dcterms:created xsi:type="dcterms:W3CDTF">2023-08-19T14:05:00Z</dcterms:created>
  <dcterms:modified xsi:type="dcterms:W3CDTF">2026-08-09T09:51:00Z</dcterms:modified>
</cp:coreProperties>
</file>