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BF" w:rsidRDefault="00FF3203" w:rsidP="005779B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1" o:spid="_x0000_s1028" type="#_x0000_t202" style="position:absolute;left:0;text-align:left;margin-left:-14pt;margin-top:6.5pt;width:70pt;height:2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5779BF" w:rsidRDefault="005779BF" w:rsidP="005779BF"/>
              </w:txbxContent>
            </v:textbox>
          </v:shape>
        </w:pict>
      </w:r>
      <w:r w:rsidR="005779B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1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9BF" w:rsidRPr="0007152A" w:rsidRDefault="005779BF" w:rsidP="005779B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5779BF" w:rsidRPr="00E5547A" w:rsidRDefault="005779BF" w:rsidP="005779BF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الرابع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07152A" w:rsidRPr="00F67330" w:rsidRDefault="00F67330" w:rsidP="00FA1531">
      <w:pPr>
        <w:rPr>
          <w:rFonts w:cs="Arabic Transparent"/>
          <w:b/>
          <w:bCs/>
          <w:rtl/>
          <w:lang w:bidi="ar-JO"/>
        </w:rPr>
      </w:pPr>
      <w:r w:rsidRPr="00F67330">
        <w:rPr>
          <w:rFonts w:cs="Arabic Transparent" w:hint="cs"/>
          <w:b/>
          <w:bCs/>
          <w:rtl/>
          <w:lang w:bidi="ar-JO"/>
        </w:rPr>
        <w:t>المبحث:التربية الرياضية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   </w:t>
      </w:r>
      <w:r w:rsidR="0007152A" w:rsidRPr="00F67330">
        <w:rPr>
          <w:rFonts w:cs="Arabic Transparent" w:hint="cs"/>
          <w:b/>
          <w:bCs/>
          <w:rtl/>
          <w:lang w:bidi="ar-JO"/>
        </w:rPr>
        <w:t>الوحدة :</w:t>
      </w:r>
      <w:r w:rsidR="00812979">
        <w:rPr>
          <w:rFonts w:hint="cs"/>
          <w:b/>
          <w:bCs/>
          <w:rtl/>
        </w:rPr>
        <w:t xml:space="preserve">كرة القدم     </w:t>
      </w:r>
      <w:r w:rsidR="008F7466">
        <w:rPr>
          <w:rFonts w:hint="cs"/>
          <w:b/>
          <w:bCs/>
          <w:rtl/>
        </w:rPr>
        <w:t xml:space="preserve"> </w:t>
      </w:r>
      <w:r w:rsidR="00F238F5" w:rsidRPr="00F67330">
        <w:rPr>
          <w:rFonts w:hint="cs"/>
          <w:b/>
          <w:bCs/>
          <w:rtl/>
        </w:rPr>
        <w:t xml:space="preserve"> </w:t>
      </w:r>
      <w:r w:rsidRPr="00F67330">
        <w:rPr>
          <w:rFonts w:cs="Arabic Transparent" w:hint="cs"/>
          <w:b/>
          <w:bCs/>
          <w:rtl/>
        </w:rPr>
        <w:t xml:space="preserve">     </w:t>
      </w:r>
      <w:r w:rsidR="004A2091" w:rsidRPr="00F67330">
        <w:rPr>
          <w:rFonts w:cs="Arabic Transparent" w:hint="cs"/>
          <w:b/>
          <w:bCs/>
          <w:rtl/>
        </w:rPr>
        <w:t xml:space="preserve"> </w:t>
      </w:r>
      <w:r w:rsidR="0007152A" w:rsidRPr="00F67330">
        <w:rPr>
          <w:rFonts w:cs="Arabic Transparent" w:hint="cs"/>
          <w:b/>
          <w:bCs/>
          <w:rtl/>
          <w:lang w:bidi="ar-JO"/>
        </w:rPr>
        <w:t>الصفحات :</w:t>
      </w:r>
      <w:r w:rsidRPr="00F67330">
        <w:rPr>
          <w:rFonts w:cs="Arabic Transparent" w:hint="cs"/>
          <w:b/>
          <w:bCs/>
          <w:rtl/>
          <w:lang w:bidi="ar-JO"/>
        </w:rPr>
        <w:t>6-1</w:t>
      </w:r>
      <w:r w:rsidR="00812979">
        <w:rPr>
          <w:rFonts w:cs="Arabic Transparent" w:hint="cs"/>
          <w:b/>
          <w:bCs/>
          <w:rtl/>
          <w:lang w:bidi="ar-JO"/>
        </w:rPr>
        <w:t>9</w:t>
      </w:r>
      <w:r w:rsidR="001D37C0" w:rsidRPr="00F67330">
        <w:rPr>
          <w:rFonts w:cs="Arabic Transparent" w:hint="cs"/>
          <w:b/>
          <w:bCs/>
          <w:rtl/>
          <w:lang w:bidi="ar-JO"/>
        </w:rPr>
        <w:t xml:space="preserve">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</w:t>
      </w:r>
      <w:r w:rsidRPr="00F67330">
        <w:rPr>
          <w:rFonts w:cs="Arabic Transparent" w:hint="cs"/>
          <w:b/>
          <w:bCs/>
          <w:rtl/>
          <w:lang w:bidi="ar-JO"/>
        </w:rPr>
        <w:t>عدد الحصص:</w:t>
      </w:r>
      <w:r w:rsidRPr="005779BF">
        <w:rPr>
          <w:rFonts w:cs="Arabic Transparent" w:hint="cs"/>
          <w:b/>
          <w:bCs/>
          <w:rtl/>
          <w:lang w:bidi="ar-JO"/>
        </w:rPr>
        <w:t>10</w:t>
      </w:r>
      <w:r w:rsidRPr="00F67330">
        <w:rPr>
          <w:rFonts w:cs="Arabic Transparent" w:hint="cs"/>
          <w:b/>
          <w:bCs/>
          <w:rtl/>
          <w:lang w:bidi="ar-JO"/>
        </w:rPr>
        <w:t xml:space="preserve"> 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     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الف</w:t>
      </w:r>
      <w:r w:rsidRPr="00F67330">
        <w:rPr>
          <w:rFonts w:cs="Arabic Transparent" w:hint="cs"/>
          <w:b/>
          <w:bCs/>
          <w:rtl/>
          <w:lang w:bidi="ar-JO"/>
        </w:rPr>
        <w:t>ترة الزمنية:</w:t>
      </w:r>
      <w:r w:rsidR="00FA1531">
        <w:rPr>
          <w:rFonts w:cs="Arabic Transparent" w:hint="cs"/>
          <w:b/>
          <w:bCs/>
          <w:rtl/>
          <w:lang w:bidi="ar-JO"/>
        </w:rPr>
        <w:t>23</w:t>
      </w:r>
      <w:r w:rsidR="004A2091" w:rsidRPr="00F67330">
        <w:rPr>
          <w:rFonts w:cs="Arabic Transparent" w:hint="cs"/>
          <w:b/>
          <w:bCs/>
          <w:rtl/>
          <w:lang w:bidi="ar-JO"/>
        </w:rPr>
        <w:t>/8/</w:t>
      </w:r>
      <w:r w:rsidR="00FA1531">
        <w:rPr>
          <w:rFonts w:cs="Arabic Transparent" w:hint="cs"/>
          <w:b/>
          <w:bCs/>
          <w:rtl/>
          <w:lang w:bidi="ar-JO"/>
        </w:rPr>
        <w:t>2026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إلى</w:t>
      </w:r>
      <w:r w:rsidRPr="00F67330">
        <w:rPr>
          <w:rFonts w:cs="Arabic Transparent" w:hint="cs"/>
          <w:b/>
          <w:bCs/>
          <w:rtl/>
          <w:lang w:bidi="ar-JO"/>
        </w:rPr>
        <w:t>30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Pr="00F67330">
        <w:rPr>
          <w:rFonts w:cs="Arabic Transparent" w:hint="cs"/>
          <w:b/>
          <w:bCs/>
          <w:rtl/>
          <w:lang w:bidi="ar-JO"/>
        </w:rPr>
        <w:t>9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FA1531">
        <w:rPr>
          <w:rFonts w:cs="Arabic Transparent" w:hint="cs"/>
          <w:b/>
          <w:bCs/>
          <w:rtl/>
          <w:lang w:bidi="ar-JO"/>
        </w:rPr>
        <w:t>2026</w:t>
      </w:r>
    </w:p>
    <w:tbl>
      <w:tblPr>
        <w:bidiVisual/>
        <w:tblW w:w="14657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0"/>
        <w:gridCol w:w="1546"/>
        <w:gridCol w:w="2250"/>
        <w:gridCol w:w="1968"/>
        <w:gridCol w:w="1084"/>
        <w:gridCol w:w="2188"/>
        <w:gridCol w:w="2161"/>
      </w:tblGrid>
      <w:tr w:rsidR="002B1EA8" w:rsidRPr="004A7813" w:rsidTr="00812979">
        <w:trPr>
          <w:trHeight w:val="914"/>
        </w:trPr>
        <w:tc>
          <w:tcPr>
            <w:tcW w:w="346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6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2B1EA8" w:rsidRPr="00AC04A8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5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52" w:type="dxa"/>
            <w:gridSpan w:val="2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vMerge w:val="restart"/>
            <w:shd w:val="clear" w:color="auto" w:fill="F2F2F2"/>
          </w:tcPr>
          <w:p w:rsidR="002B1EA8" w:rsidRPr="00360368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61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2B1EA8" w:rsidRPr="004A7813" w:rsidTr="00812979">
        <w:trPr>
          <w:trHeight w:val="404"/>
        </w:trPr>
        <w:tc>
          <w:tcPr>
            <w:tcW w:w="346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6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8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4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8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1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rPr>
          <w:trHeight w:val="5502"/>
        </w:trPr>
        <w:tc>
          <w:tcPr>
            <w:tcW w:w="3460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تطوير مستوى الأداء البدني والمهاري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والمعرفي في كرة القدم</w:t>
            </w: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يذكر مهارات كرة القدم المطلوبة بشكل صحيح .</w:t>
            </w:r>
          </w:p>
          <w:p w:rsidR="00812979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مهارة الاحساس بالكرة </w:t>
            </w:r>
          </w:p>
          <w:p w:rsidR="00812979" w:rsidRPr="005768BA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يمرر الكرة بوجه القدم الداخلي </w:t>
            </w:r>
          </w:p>
          <w:p w:rsidR="00812979" w:rsidRPr="005768BA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يتحكم بالكرة المتدحرجة أسفل القدم .</w:t>
            </w:r>
          </w:p>
          <w:p w:rsidR="00812979" w:rsidRPr="005768BA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يجري كرة بوجه القدم الداخلي الأمامي .,</w:t>
            </w:r>
          </w:p>
          <w:p w:rsidR="00812979" w:rsidRPr="005768BA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يصوب على المرمى بوجه القدم الأمامي من الثبات .</w:t>
            </w:r>
          </w:p>
          <w:p w:rsidR="00812979" w:rsidRPr="005768BA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يربط بين المهارات في اللعب الجماعي .</w:t>
            </w:r>
          </w:p>
          <w:p w:rsidR="00812979" w:rsidRPr="005779BF" w:rsidRDefault="00812979" w:rsidP="005779BF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يكون علاقات اجتماعية ناجحة .</w:t>
            </w:r>
          </w:p>
        </w:tc>
        <w:tc>
          <w:tcPr>
            <w:tcW w:w="1546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الملعب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كرات قدم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أقماع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ساعة توقيت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96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4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شطب</w:t>
            </w:r>
          </w:p>
        </w:tc>
        <w:tc>
          <w:tcPr>
            <w:tcW w:w="218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خارجية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صور</w:t>
            </w:r>
          </w:p>
        </w:tc>
        <w:tc>
          <w:tcPr>
            <w:tcW w:w="2161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5779BF" w:rsidRDefault="00FF3203" w:rsidP="005779B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pict>
          <v:shape id="_x0000_s1029" type="#_x0000_t202" style="position:absolute;left:0;text-align:left;margin-left:-14pt;margin-top:6.5pt;width:70pt;height:21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5779BF" w:rsidRDefault="005779BF" w:rsidP="005779BF"/>
              </w:txbxContent>
            </v:textbox>
          </v:shape>
        </w:pict>
      </w:r>
      <w:r w:rsidR="005779B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9BF" w:rsidRPr="0007152A" w:rsidRDefault="005779BF" w:rsidP="005779B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5779BF" w:rsidRPr="00E5547A" w:rsidRDefault="005779BF" w:rsidP="005779BF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الرابع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360368" w:rsidRDefault="00360368" w:rsidP="00812979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812979">
        <w:rPr>
          <w:rFonts w:hint="cs"/>
          <w:b/>
          <w:bCs/>
          <w:sz w:val="28"/>
          <w:szCs w:val="28"/>
          <w:rtl/>
        </w:rPr>
        <w:t>الريشة الطائرة</w:t>
      </w:r>
      <w:r w:rsidR="008F7466">
        <w:rPr>
          <w:rFonts w:hint="cs"/>
          <w:b/>
          <w:bCs/>
          <w:sz w:val="28"/>
          <w:szCs w:val="28"/>
          <w:rtl/>
        </w:rPr>
        <w:t xml:space="preserve"> </w:t>
      </w:r>
      <w:r w:rsidR="00F67330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17-30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عددالحصص:14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1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/10/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20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360368" w:rsidRPr="004A7813" w:rsidTr="00812979">
        <w:tc>
          <w:tcPr>
            <w:tcW w:w="3452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360368" w:rsidRPr="00AC04A8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360368" w:rsidRPr="00360368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360368" w:rsidRPr="004A7813" w:rsidTr="00812979">
        <w:tc>
          <w:tcPr>
            <w:tcW w:w="3452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اكتساب المعلومات وتطوير الاداء والمهارات الخاصة بلعبة الريشة الطائرة.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يؤدي الطالب مهارة القبضة الامامية مسكة المصافحة </w:t>
            </w: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812979">
              <w:rPr>
                <w:b/>
                <w:bCs/>
                <w:rtl/>
                <w:lang w:bidi="ar-JO"/>
              </w:rPr>
              <w:t xml:space="preserve">يؤدي الطالب مهارة القبضة </w:t>
            </w: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الخلفية </w:t>
            </w:r>
            <w:r w:rsidRPr="00812979">
              <w:rPr>
                <w:b/>
                <w:bCs/>
                <w:rtl/>
                <w:lang w:bidi="ar-JO"/>
              </w:rPr>
              <w:t>مسك</w:t>
            </w: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ة </w:t>
            </w:r>
            <w:r w:rsidRPr="00812979">
              <w:rPr>
                <w:b/>
                <w:bCs/>
                <w:rtl/>
                <w:lang w:bidi="ar-JO"/>
              </w:rPr>
              <w:t>ال</w:t>
            </w:r>
            <w:r w:rsidRPr="00812979">
              <w:rPr>
                <w:rFonts w:hint="cs"/>
                <w:b/>
                <w:bCs/>
                <w:rtl/>
                <w:lang w:bidi="ar-JO"/>
              </w:rPr>
              <w:t>ابهام</w:t>
            </w: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يؤدي الطالب مسط الطالب و الريشة معا .</w:t>
            </w: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يقف الطالب وقفة الاستعداد الصحيحة في الريشة الطائرة .</w:t>
            </w: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التعرف الى القوانين الدولية في الريشة الطائرة .</w:t>
            </w: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يقدم الدعم والتشجيع للزملاء .</w:t>
            </w: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تؤدي الطالبات تدريبات زوجية في الريشة الطائرة .</w:t>
            </w:r>
          </w:p>
        </w:tc>
        <w:tc>
          <w:tcPr>
            <w:tcW w:w="154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F7552" w:rsidRDefault="006F7552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779BF" w:rsidRDefault="00FF3203" w:rsidP="005779B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pict>
          <v:shape id="_x0000_s1030" type="#_x0000_t202" style="position:absolute;left:0;text-align:left;margin-left:-14pt;margin-top:6.5pt;width:70pt;height:21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5779BF" w:rsidRDefault="005779BF" w:rsidP="005779BF"/>
              </w:txbxContent>
            </v:textbox>
          </v:shape>
        </w:pict>
      </w:r>
      <w:r w:rsidR="005779B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3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9BF" w:rsidRPr="0007152A" w:rsidRDefault="005779BF" w:rsidP="005779B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5779BF" w:rsidRPr="00E5547A" w:rsidRDefault="005779BF" w:rsidP="005779BF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الرابع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840DD7" w:rsidRDefault="00840DD7" w:rsidP="00812979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4F5EE2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812979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السلامة العامة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الصفحات:30-42 عدد الحصص:10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21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إلى</w:t>
      </w:r>
      <w:r w:rsidR="00EC36BB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نهاية الفصل الدراسي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840DD7" w:rsidRPr="004A7813" w:rsidTr="00812979">
        <w:tc>
          <w:tcPr>
            <w:tcW w:w="3452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840DD7" w:rsidRPr="00AC04A8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840DD7" w:rsidRPr="00360368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840DD7" w:rsidRPr="004A7813" w:rsidTr="00812979">
        <w:tc>
          <w:tcPr>
            <w:tcW w:w="3452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Default="00812979" w:rsidP="00812979">
            <w:pPr>
              <w:pStyle w:val="a9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يكتسب الطالب المعارف  والمعلومات الخاصة  بالسلامة العامة .</w:t>
            </w:r>
          </w:p>
          <w:p w:rsidR="00812979" w:rsidRDefault="00812979" w:rsidP="00812979">
            <w:pPr>
              <w:pStyle w:val="a9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التعرف الى الاصابات الرياضية </w:t>
            </w:r>
          </w:p>
          <w:p w:rsidR="00812979" w:rsidRDefault="00812979" w:rsidP="00812979">
            <w:pPr>
              <w:pStyle w:val="a9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التعرف الى طرق  الوقاية من الاصابات الرياضية </w:t>
            </w:r>
          </w:p>
          <w:p w:rsidR="00812979" w:rsidRDefault="00812979" w:rsidP="00812979">
            <w:pPr>
              <w:pStyle w:val="a9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التعرف الى طرق التعامل مع الحوادث  الطارئة في المدرسة </w:t>
            </w:r>
          </w:p>
          <w:p w:rsidR="00812979" w:rsidRPr="005768BA" w:rsidRDefault="00812979" w:rsidP="00812979">
            <w:pPr>
              <w:pStyle w:val="a9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بعض الاسعافات الاولية لبعض الاصابات الرياضية .</w:t>
            </w:r>
          </w:p>
        </w:tc>
        <w:tc>
          <w:tcPr>
            <w:tcW w:w="1543" w:type="dxa"/>
            <w:shd w:val="clear" w:color="auto" w:fill="auto"/>
          </w:tcPr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اقلام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</w:t>
            </w:r>
          </w:p>
        </w:tc>
        <w:tc>
          <w:tcPr>
            <w:tcW w:w="2245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081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قاعة الشطب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2183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2156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238F5" w:rsidRDefault="00F238F5" w:rsidP="00840DD7">
      <w:pPr>
        <w:rPr>
          <w:rtl/>
          <w:lang w:bidi="ar-JO"/>
        </w:rPr>
      </w:pPr>
      <w:bookmarkStart w:id="0" w:name="_GoBack"/>
      <w:bookmarkEnd w:id="0"/>
    </w:p>
    <w:p w:rsidR="002224AC" w:rsidRDefault="002224AC" w:rsidP="00840DD7">
      <w:pPr>
        <w:rPr>
          <w:rtl/>
          <w:lang w:bidi="ar-JO"/>
        </w:rPr>
      </w:pPr>
    </w:p>
    <w:p w:rsidR="002224AC" w:rsidRDefault="002224AC" w:rsidP="00840DD7">
      <w:pPr>
        <w:rPr>
          <w:rtl/>
          <w:lang w:bidi="ar-JO"/>
        </w:rPr>
      </w:pPr>
    </w:p>
    <w:p w:rsidR="002224AC" w:rsidRDefault="002224AC" w:rsidP="00840DD7">
      <w:pPr>
        <w:rPr>
          <w:rtl/>
          <w:lang w:bidi="ar-JO"/>
        </w:rPr>
      </w:pPr>
    </w:p>
    <w:p w:rsidR="002224AC" w:rsidRDefault="002224AC" w:rsidP="00840DD7">
      <w:pPr>
        <w:rPr>
          <w:rtl/>
          <w:lang w:bidi="ar-JO"/>
        </w:rPr>
      </w:pPr>
    </w:p>
    <w:p w:rsidR="002224AC" w:rsidRDefault="00FF3203" w:rsidP="002224AC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  <w:rtl/>
        </w:rPr>
        <w:lastRenderedPageBreak/>
        <w:pict>
          <v:shape id="_x0000_s1034" type="#_x0000_t202" style="position:absolute;left:0;text-align:left;margin-left:-14pt;margin-top:6.5pt;width:70pt;height:76.05pt;z-index:251668480;visibility:visible" stroked="f">
            <v:path arrowok="t"/>
            <v:textbox style="mso-fit-shape-to-text:t">
              <w:txbxContent>
                <w:p w:rsidR="002224AC" w:rsidRDefault="002224AC" w:rsidP="002224AC"/>
              </w:txbxContent>
            </v:textbox>
          </v:shape>
        </w:pict>
      </w:r>
      <w:r w:rsidR="002224AC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36320" cy="995680"/>
            <wp:effectExtent l="0" t="0" r="0" b="0"/>
            <wp:docPr id="4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AC" w:rsidRPr="0007152A" w:rsidRDefault="002224AC" w:rsidP="002224AC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2224AC" w:rsidRPr="00E5547A" w:rsidRDefault="002224AC" w:rsidP="002224AC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الرابع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2224AC" w:rsidRDefault="00FF3203" w:rsidP="002224AC">
      <w:pPr>
        <w:rPr>
          <w:rFonts w:cs="Arabic Transparent"/>
          <w:b/>
          <w:bCs/>
          <w:sz w:val="28"/>
          <w:szCs w:val="28"/>
          <w:rtl/>
        </w:rPr>
      </w:pPr>
      <w:r w:rsidRPr="00FF3203">
        <w:rPr>
          <w:rFonts w:ascii="Microsoft Tai Le" w:hAnsi="Microsoft Tai Le" w:cs="Segoe UI"/>
          <w:b/>
          <w:bCs/>
          <w:noProof/>
          <w:sz w:val="28"/>
          <w:szCs w:val="28"/>
          <w:rtl/>
        </w:rPr>
        <w:pict>
          <v:shape id=" 7" o:spid="_x0000_s1032" type="#_x0000_t202" style="position:absolute;left:0;text-align:left;margin-left:518pt;margin-top:-97.6pt;width:188pt;height:54pt;z-index:251666432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" stroked="f">
            <v:path arrowok="t"/>
            <v:textbox>
              <w:txbxContent>
                <w:p w:rsidR="002224AC" w:rsidRPr="005F6355" w:rsidRDefault="002224AC" w:rsidP="002224AC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2224AC"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2224AC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الرياضية                                                                                             </w:t>
      </w:r>
      <w:r w:rsidR="002224AC"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="002224AC">
        <w:rPr>
          <w:rFonts w:hint="cs"/>
          <w:b/>
          <w:bCs/>
          <w:sz w:val="28"/>
          <w:szCs w:val="28"/>
          <w:rtl/>
        </w:rPr>
        <w:t>كرة القدم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80"/>
        <w:gridCol w:w="5174"/>
        <w:gridCol w:w="2492"/>
        <w:gridCol w:w="2598"/>
      </w:tblGrid>
      <w:tr w:rsidR="002224AC" w:rsidRPr="00F33467" w:rsidTr="004A35FD">
        <w:trPr>
          <w:trHeight w:val="1523"/>
        </w:trPr>
        <w:tc>
          <w:tcPr>
            <w:tcW w:w="3580" w:type="dxa"/>
            <w:shd w:val="clear" w:color="auto" w:fill="F2F2F2"/>
          </w:tcPr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5174" w:type="dxa"/>
            <w:shd w:val="clear" w:color="auto" w:fill="F2F2F2"/>
          </w:tcPr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92" w:type="dxa"/>
            <w:shd w:val="clear" w:color="auto" w:fill="F2F2F2"/>
          </w:tcPr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98" w:type="dxa"/>
            <w:shd w:val="clear" w:color="auto" w:fill="F2F2F2"/>
          </w:tcPr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2224AC" w:rsidRPr="00F33467" w:rsidTr="004A35FD">
        <w:trPr>
          <w:trHeight w:val="2606"/>
        </w:trPr>
        <w:tc>
          <w:tcPr>
            <w:tcW w:w="3580" w:type="dxa"/>
          </w:tcPr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كرة القدم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Football).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الإحساس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Sensation).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الإحساس بالكرة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Sense of the Ball).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الوجه الداخلي للقدم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Inside Foot).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تمرير الكرة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Passing the Ball).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قدم الارتكاز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Axis Foot).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الجري بالكرة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Running With the Ball).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السيطرة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Control).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أسفل القدم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Solo foot).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السيطرة على الكرة بأسفل القدم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Control by solo of the foot).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ربط المهارات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Linking Skills).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اللعب الجماعي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Group Playing)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174" w:type="dxa"/>
          </w:tcPr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كأس العالم هي أكبر بطولة عالمية في كرة القدم، تقام مرة كل أربع سنوات.</w:t>
            </w:r>
          </w:p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تُحسِّن كرة القدم اللياقة البدنية، وتقوي العضلات، وتزيد من مرونة المفاصل، كما تُحسِّن صحة القلب والرئتين.</w:t>
            </w:r>
          </w:p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يجب إيقاف اللعب عند دخول كرة إضافية إلى الملعب.</w:t>
            </w:r>
          </w:p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A15AB3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يكون ملعب كرة القدم للصالات مستطيل الشكل، ويتكون من خط التماس وخط المرمى</w:t>
            </w:r>
          </w:p>
        </w:tc>
        <w:tc>
          <w:tcPr>
            <w:tcW w:w="2492" w:type="dxa"/>
          </w:tcPr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حركية: أداء تمارين الإحماء والتهدئة.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فردية: الإحساس بالكرة ، تمرير الكرة بالوجه الداخلي للقدم ، الجري بالكرة ، والسيطرة على الكرة بأسفل القدم.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F33467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مركبة: ربط المهارات التي تم تعلمها مع بعضها البعض في مواقف اللعب</w:t>
            </w:r>
          </w:p>
        </w:tc>
        <w:tc>
          <w:tcPr>
            <w:tcW w:w="2598" w:type="dxa"/>
          </w:tcPr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الاحترام: التحدث مع الزملاء بلطف واحترام.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التعاون: مساعدة الزملاء على أداء المهارات ، والمشاركة في اللعب مع الزملاء الجدد.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F33467" w:rsidRDefault="002224AC" w:rsidP="004A35FD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المسؤولية: الحرص على عدم إيذاء الزملاء أثناء اللعب</w:t>
            </w:r>
          </w:p>
        </w:tc>
      </w:tr>
    </w:tbl>
    <w:p w:rsidR="002224AC" w:rsidRDefault="00FF3203" w:rsidP="002224AC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  <w:rtl/>
        </w:rPr>
        <w:lastRenderedPageBreak/>
        <w:pict>
          <v:shape id="_x0000_s1035" type="#_x0000_t202" style="position:absolute;left:0;text-align:left;margin-left:-14pt;margin-top:6.5pt;width:70pt;height:76.05pt;z-index:251669504;visibility:visible;mso-position-horizontal-relative:text;mso-position-vertical-relative:text" stroked="f">
            <v:path arrowok="t"/>
            <v:textbox style="mso-fit-shape-to-text:t">
              <w:txbxContent>
                <w:p w:rsidR="002224AC" w:rsidRDefault="002224AC" w:rsidP="002224AC"/>
              </w:txbxContent>
            </v:textbox>
          </v:shape>
        </w:pict>
      </w:r>
      <w:r w:rsidR="002224AC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36320" cy="995680"/>
            <wp:effectExtent l="0" t="0" r="0" b="0"/>
            <wp:docPr id="5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AC" w:rsidRPr="0007152A" w:rsidRDefault="002224AC" w:rsidP="002224AC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2224AC" w:rsidRPr="00E5547A" w:rsidRDefault="002224AC" w:rsidP="002224AC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الرابع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2224AC" w:rsidRDefault="002224AC" w:rsidP="002224AC">
      <w:pPr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 w:hint="cs"/>
          <w:sz w:val="28"/>
          <w:szCs w:val="28"/>
          <w:rtl/>
          <w:lang w:bidi="ar-JO"/>
        </w:rPr>
        <w:t>المبحث: التربية الرياضية                                                                                                      عنوان الوحدة: الريشة الطائرة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5"/>
        <w:gridCol w:w="5532"/>
        <w:gridCol w:w="2473"/>
        <w:gridCol w:w="2578"/>
      </w:tblGrid>
      <w:tr w:rsidR="002224AC" w:rsidRPr="00F33467" w:rsidTr="004A35FD">
        <w:trPr>
          <w:trHeight w:val="1851"/>
        </w:trPr>
        <w:tc>
          <w:tcPr>
            <w:tcW w:w="3155" w:type="dxa"/>
            <w:shd w:val="clear" w:color="auto" w:fill="F2F2F2"/>
          </w:tcPr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5532" w:type="dxa"/>
            <w:shd w:val="clear" w:color="auto" w:fill="F2F2F2"/>
          </w:tcPr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shd w:val="clear" w:color="auto" w:fill="F2F2F2"/>
          </w:tcPr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shd w:val="clear" w:color="auto" w:fill="F2F2F2"/>
          </w:tcPr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2224AC" w:rsidRPr="00F33467" w:rsidTr="004A35FD">
        <w:trPr>
          <w:trHeight w:val="4464"/>
        </w:trPr>
        <w:tc>
          <w:tcPr>
            <w:tcW w:w="3155" w:type="dxa"/>
          </w:tcPr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لعبة الريشة الطائرة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Badminton).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المضرب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Racket).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القبضة الأمامية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Forehand Grip).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القبضة الخلفية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Backhand Grip).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مسك المضرب والريشة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Holding the Racket and Shuttleshock).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وقفة الاستعداد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Prepared Standby).</w:t>
            </w:r>
          </w:p>
          <w:p w:rsidR="002224AC" w:rsidRPr="00942626" w:rsidRDefault="002224AC" w:rsidP="004A35FD">
            <w:pPr>
              <w:ind w:left="720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224AC" w:rsidRPr="00F33467" w:rsidRDefault="002224AC" w:rsidP="004A35FD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  <w:t>تدريبات (</w:t>
            </w:r>
            <w:r w:rsidRPr="00942626">
              <w:rPr>
                <w:rFonts w:cs="Arabic Transparent"/>
                <w:b/>
                <w:bCs/>
                <w:sz w:val="20"/>
                <w:szCs w:val="20"/>
                <w:lang w:bidi="ar-JO"/>
              </w:rPr>
              <w:t>Drills)</w:t>
            </w:r>
          </w:p>
        </w:tc>
        <w:tc>
          <w:tcPr>
            <w:tcW w:w="5532" w:type="dxa"/>
          </w:tcPr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القبضة الأمامية هي أكثر القبضات استخداماً في الريشة الطائرة.</w:t>
            </w:r>
          </w:p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ملعب الريشة الطائرة مستطيل الشكل، وخطوطه واضحة بعرض 4 سم.</w:t>
            </w:r>
          </w:p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يبلغ ارتفاع الشبكة 1.55 متر عن سطح الملعب.</w:t>
            </w:r>
          </w:p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B926CD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ممارسة الريشة الطائرة تساعد في تحسين التركيز والانتباه، وتعزز الثقة بالنفس، وتقلل من التوتر</w:t>
            </w:r>
          </w:p>
        </w:tc>
        <w:tc>
          <w:tcPr>
            <w:tcW w:w="2473" w:type="dxa"/>
          </w:tcPr>
          <w:p w:rsidR="002224AC" w:rsidRPr="00942626" w:rsidRDefault="002224AC" w:rsidP="004A35FD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حركية: مسك المضرب بالقبضة الأمامية والخلفية ، ومسك المضرب والريشة بشكل صحيح ، ووقفة الاستعداد الصحيحة.</w:t>
            </w:r>
          </w:p>
          <w:p w:rsidR="002224AC" w:rsidRPr="00F33467" w:rsidRDefault="002224AC" w:rsidP="004A35FD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حياتية: احترام المعلم ، وتقديم الدعم والتشجيع للزملاء ، والالتزام بالوقت المخصص للعب</w:t>
            </w:r>
          </w:p>
        </w:tc>
        <w:tc>
          <w:tcPr>
            <w:tcW w:w="2578" w:type="dxa"/>
          </w:tcPr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الاحترام: الالتزام بتعليمات المعلم.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الروح الرياضية: اللعب بأمانة واحترام قانون اللعبة.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F33467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التعاون: تقديم الدعم والتشجيع للزملاء</w:t>
            </w:r>
          </w:p>
        </w:tc>
      </w:tr>
    </w:tbl>
    <w:p w:rsidR="002224AC" w:rsidRDefault="002224AC" w:rsidP="002224AC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224AC" w:rsidRDefault="002224AC" w:rsidP="002224AC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224AC" w:rsidRDefault="002224AC" w:rsidP="002224AC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224AC" w:rsidRDefault="00FF3203" w:rsidP="002224AC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FF3203">
        <w:rPr>
          <w:rFonts w:ascii="Microsoft Tai Le" w:hAnsi="Microsoft Tai Le" w:cs="Segoe UI"/>
          <w:b/>
          <w:bCs/>
          <w:noProof/>
          <w:sz w:val="28"/>
          <w:szCs w:val="28"/>
          <w:rtl/>
        </w:rPr>
        <w:pict>
          <v:shape id=" 10" o:spid="_x0000_s1033" type="#_x0000_t202" style="position:absolute;left:0;text-align:left;margin-left:782.25pt;margin-top:-.05pt;width:188pt;height:54pt;z-index:251667456;visibility:visible" stroked="f">
            <v:path arrowok="t"/>
            <v:textbox>
              <w:txbxContent>
                <w:p w:rsidR="002224AC" w:rsidRPr="005F6355" w:rsidRDefault="002224AC" w:rsidP="002224AC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</w:p>
    <w:p w:rsidR="002224AC" w:rsidRDefault="00FF3203" w:rsidP="002224AC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  <w:rtl/>
        </w:rPr>
        <w:pict>
          <v:shape id="_x0000_s1036" type="#_x0000_t202" style="position:absolute;left:0;text-align:left;margin-left:-14pt;margin-top:6.5pt;width:70pt;height:76.05pt;z-index:251670528;visibility:visible" stroked="f">
            <v:path arrowok="t"/>
            <v:textbox style="mso-fit-shape-to-text:t">
              <w:txbxContent>
                <w:p w:rsidR="002224AC" w:rsidRDefault="002224AC" w:rsidP="002224AC"/>
              </w:txbxContent>
            </v:textbox>
          </v:shape>
        </w:pict>
      </w:r>
      <w:r w:rsidR="002224AC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36320" cy="995680"/>
            <wp:effectExtent l="0" t="0" r="0" b="0"/>
            <wp:docPr id="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AC" w:rsidRPr="0007152A" w:rsidRDefault="002224AC" w:rsidP="002224AC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2224AC" w:rsidRPr="00E5547A" w:rsidRDefault="002224AC" w:rsidP="002224AC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الرابع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FA1531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2224AC" w:rsidRDefault="002224AC" w:rsidP="002224AC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الرياضية                                                                                                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السلامة العامه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2224AC" w:rsidRPr="00F33467" w:rsidTr="004A35FD">
        <w:tc>
          <w:tcPr>
            <w:tcW w:w="2300" w:type="dxa"/>
            <w:shd w:val="clear" w:color="auto" w:fill="F2F2F2"/>
          </w:tcPr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shd w:val="clear" w:color="auto" w:fill="F2F2F2"/>
          </w:tcPr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551" w:type="dxa"/>
            <w:shd w:val="clear" w:color="auto" w:fill="F2F2F2"/>
          </w:tcPr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shd w:val="clear" w:color="auto" w:fill="F2F2F2"/>
          </w:tcPr>
          <w:p w:rsidR="002224AC" w:rsidRPr="00F33467" w:rsidRDefault="002224AC" w:rsidP="004A35F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2224AC" w:rsidRPr="00F33467" w:rsidTr="004A35FD">
        <w:trPr>
          <w:trHeight w:val="3544"/>
        </w:trPr>
        <w:tc>
          <w:tcPr>
            <w:tcW w:w="2300" w:type="dxa"/>
          </w:tcPr>
          <w:p w:rsidR="002224AC" w:rsidRPr="00942626" w:rsidRDefault="002224AC" w:rsidP="004A35FD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الإصابة (</w:t>
            </w:r>
            <w:r w:rsidRPr="00942626">
              <w:rPr>
                <w:rFonts w:cs="Arabic Transparent"/>
                <w:b/>
                <w:bCs/>
                <w:sz w:val="22"/>
                <w:szCs w:val="22"/>
                <w:lang w:bidi="ar-JO"/>
              </w:rPr>
              <w:t>Injury).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الإصابات الرياضية (</w:t>
            </w:r>
            <w:r w:rsidRPr="00942626">
              <w:rPr>
                <w:rFonts w:cs="Arabic Transparent"/>
                <w:b/>
                <w:bCs/>
                <w:sz w:val="22"/>
                <w:szCs w:val="22"/>
                <w:lang w:bidi="ar-JO"/>
              </w:rPr>
              <w:t>Sport Injuries).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الوقاية من الإصابة (</w:t>
            </w:r>
            <w:r w:rsidRPr="00942626">
              <w:rPr>
                <w:rFonts w:cs="Arabic Transparent"/>
                <w:b/>
                <w:bCs/>
                <w:sz w:val="22"/>
                <w:szCs w:val="22"/>
                <w:lang w:bidi="ar-JO"/>
              </w:rPr>
              <w:t>Injury Prevention).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حالة طارئة (</w:t>
            </w:r>
            <w:r w:rsidRPr="00942626">
              <w:rPr>
                <w:rFonts w:cs="Arabic Transparent"/>
                <w:b/>
                <w:bCs/>
                <w:sz w:val="22"/>
                <w:szCs w:val="22"/>
                <w:lang w:bidi="ar-JO"/>
              </w:rPr>
              <w:t>Emergency).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الإسعافات الأولية (</w:t>
            </w:r>
            <w:r w:rsidRPr="00942626">
              <w:rPr>
                <w:rFonts w:cs="Arabic Transparent"/>
                <w:b/>
                <w:bCs/>
                <w:sz w:val="22"/>
                <w:szCs w:val="22"/>
                <w:lang w:bidi="ar-JO"/>
              </w:rPr>
              <w:t>First Aid).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الراحة ، الثلج ، الضغط ، الرفع.</w:t>
            </w:r>
          </w:p>
        </w:tc>
        <w:tc>
          <w:tcPr>
            <w:tcW w:w="6663" w:type="dxa"/>
          </w:tcPr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تحدث الإصابات الرياضية بسبب السقوط والاصطدام، أو الحركات الخاطئة، أو الضربات المباشرة، أو التدريب غير المناسب.</w:t>
            </w:r>
          </w:p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من أعراض الإصابة: الألم، صعوبة الحركة، التورم، والكدمات والجروح.</w:t>
            </w:r>
          </w:p>
          <w:p w:rsidR="002224AC" w:rsidRPr="00942626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الوقاية من الإصابات تتضمن إجراءات تتعلق بالجسم (مثل تمارين الإحماء، وتناول الأغذية الصحية، وشرب الماء) ، وإجراءات تتعلق بالملعب والأدوات (مثل ارتداء الملابس المناسبة والتأكد من عدم وجود عوائق).</w:t>
            </w:r>
          </w:p>
          <w:p w:rsidR="002224AC" w:rsidRPr="00254FB9" w:rsidRDefault="002224AC" w:rsidP="002224AC">
            <w:pPr>
              <w:pStyle w:val="a9"/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أهم إجراءات الإسعاف الأولي عند الإصابة هي: الحفاظ على الهدوء، واستدعاء المعلم، وعدم تحريك الجزء المصاب.</w:t>
            </w:r>
          </w:p>
        </w:tc>
        <w:tc>
          <w:tcPr>
            <w:tcW w:w="2551" w:type="dxa"/>
          </w:tcPr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نظرية: معرفة مفهوم الإصابة الرياضية ، وأسبابها ، وطرق الوقاية منها.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عملية: تطبيق خطوات الإسعافات الأولية الأساسية ، مثل الراحة، الثلج، الضغط، والرفع.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F33467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حياتية: مساعدة الزملاء عند تعرضهم للإصابة ، والمحافظة على المرافق المدرسية والأدوات الرياضية</w:t>
            </w:r>
          </w:p>
        </w:tc>
        <w:tc>
          <w:tcPr>
            <w:tcW w:w="2660" w:type="dxa"/>
          </w:tcPr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المسؤولية: الحرص على عدم إيذاء الزملاء أثناء اللعب.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التعاون: تقديم المساعدة للزملاء المصابين.</w:t>
            </w:r>
          </w:p>
          <w:p w:rsidR="002224AC" w:rsidRPr="00942626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224AC" w:rsidRPr="00F33467" w:rsidRDefault="002224AC" w:rsidP="004A35F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942626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الوعي: إدراك أهمية الإسعافات الأولية</w:t>
            </w:r>
          </w:p>
        </w:tc>
      </w:tr>
    </w:tbl>
    <w:p w:rsidR="002224AC" w:rsidRPr="002224AC" w:rsidRDefault="002224AC" w:rsidP="00840DD7">
      <w:pPr>
        <w:rPr>
          <w:rtl/>
          <w:lang w:bidi="ar-JO"/>
        </w:rPr>
      </w:pPr>
    </w:p>
    <w:sectPr w:rsidR="002224AC" w:rsidRPr="002224AC" w:rsidSect="00A80EBB">
      <w:headerReference w:type="default" r:id="rId8"/>
      <w:footerReference w:type="even" r:id="rId9"/>
      <w:footerReference w:type="default" r:id="rId10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603" w:rsidRDefault="00AF2603">
      <w:r>
        <w:separator/>
      </w:r>
    </w:p>
  </w:endnote>
  <w:endnote w:type="continuationSeparator" w:id="1">
    <w:p w:rsidR="00AF2603" w:rsidRDefault="00AF2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FF3203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D244F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244FF" w:rsidRDefault="00D244F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A80EBB" w:rsidP="002224AC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="00C04AA9">
      <w:rPr>
        <w:rFonts w:ascii="Tahoma" w:hAnsi="Tahoma" w:cs="Tahoma" w:hint="cs"/>
        <w:rtl/>
        <w:lang w:bidi="ar-JO"/>
      </w:rPr>
      <w:t xml:space="preserve">                                                     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 w:rsidR="00C04AA9">
      <w:rPr>
        <w:rFonts w:ascii="Tahoma" w:hAnsi="Tahoma" w:cs="Tahoma" w:hint="cs"/>
        <w:rtl/>
        <w:lang w:bidi="ar-JO"/>
      </w:rPr>
      <w:t xml:space="preserve">: </w:t>
    </w:r>
    <w:r w:rsidR="002B1EA8"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A80EBB" w:rsidP="002224AC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 w:rsidR="00C04AA9">
      <w:rPr>
        <w:rFonts w:ascii="Tahoma" w:hAnsi="Tahoma" w:cs="Tahoma" w:hint="cs"/>
        <w:rtl/>
        <w:lang w:bidi="ar-JO"/>
      </w:rPr>
      <w:t xml:space="preserve">:   </w:t>
    </w:r>
    <w:r w:rsidR="006F7552">
      <w:rPr>
        <w:rFonts w:ascii="Tahoma" w:hAnsi="Tahoma" w:cs="Tahoma" w:hint="cs"/>
        <w:rtl/>
        <w:lang w:bidi="ar-JO"/>
      </w:rPr>
      <w:t xml:space="preserve">          </w:t>
    </w:r>
    <w:r w:rsidR="00C04AA9">
      <w:rPr>
        <w:rFonts w:ascii="Tahoma" w:hAnsi="Tahoma" w:cs="Tahoma" w:hint="cs"/>
        <w:rtl/>
        <w:lang w:bidi="ar-JO"/>
      </w:rPr>
      <w:t xml:space="preserve">                       </w:t>
    </w:r>
    <w:r w:rsidR="002B1EA8">
      <w:rPr>
        <w:rFonts w:ascii="Tahoma" w:hAnsi="Tahoma" w:cs="Tahoma" w:hint="cs"/>
        <w:rtl/>
        <w:lang w:bidi="ar-JO"/>
      </w:rPr>
      <w:t xml:space="preserve">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 w:rsidR="00812979">
      <w:rPr>
        <w:rFonts w:ascii="Tahoma" w:hAnsi="Tahoma" w:cs="Tahoma" w:hint="cs"/>
        <w:rtl/>
        <w:lang w:bidi="ar-JO"/>
      </w:rPr>
      <w:t>ا</w:t>
    </w:r>
    <w:r>
      <w:rPr>
        <w:rFonts w:ascii="Tahoma" w:hAnsi="Tahoma" w:cs="Tahoma"/>
        <w:rtl/>
        <w:lang w:bidi="ar-JO"/>
      </w:rPr>
      <w:t xml:space="preserve">لتاريخ </w:t>
    </w:r>
  </w:p>
  <w:p w:rsidR="00A80EBB" w:rsidRPr="00917172" w:rsidRDefault="00A80EBB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D244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603" w:rsidRDefault="00AF2603">
      <w:r>
        <w:separator/>
      </w:r>
    </w:p>
  </w:footnote>
  <w:footnote w:type="continuationSeparator" w:id="1">
    <w:p w:rsidR="00AF2603" w:rsidRDefault="00AF26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Default="00A80EBB" w:rsidP="005779BF">
    <w:pPr>
      <w:pStyle w:val="a6"/>
      <w:rPr>
        <w:sz w:val="28"/>
        <w:rtl/>
        <w:lang w:bidi="ar-JO"/>
      </w:rPr>
    </w:pPr>
  </w:p>
  <w:p w:rsidR="005779BF" w:rsidRPr="005779BF" w:rsidRDefault="005779BF" w:rsidP="005779BF">
    <w:pPr>
      <w:pStyle w:val="a6"/>
      <w:rPr>
        <w:sz w:val="28"/>
        <w:rtl/>
        <w:lang w:bidi="ar-J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334B"/>
    <w:multiLevelType w:val="hybridMultilevel"/>
    <w:tmpl w:val="F580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4B295E"/>
    <w:multiLevelType w:val="hybridMultilevel"/>
    <w:tmpl w:val="86EEE4BA"/>
    <w:lvl w:ilvl="0" w:tplc="925EC4E8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3377D"/>
    <w:multiLevelType w:val="hybridMultilevel"/>
    <w:tmpl w:val="D9588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627A6"/>
    <w:rsid w:val="000132AF"/>
    <w:rsid w:val="0007152A"/>
    <w:rsid w:val="00094A9D"/>
    <w:rsid w:val="00095A0E"/>
    <w:rsid w:val="000A13A8"/>
    <w:rsid w:val="000A61FE"/>
    <w:rsid w:val="000D7959"/>
    <w:rsid w:val="000E0A91"/>
    <w:rsid w:val="000F1BEC"/>
    <w:rsid w:val="000F3F18"/>
    <w:rsid w:val="001369FA"/>
    <w:rsid w:val="00195279"/>
    <w:rsid w:val="001C16F4"/>
    <w:rsid w:val="001D37C0"/>
    <w:rsid w:val="002224AC"/>
    <w:rsid w:val="0024327E"/>
    <w:rsid w:val="002627A6"/>
    <w:rsid w:val="002B1EA8"/>
    <w:rsid w:val="002C10CD"/>
    <w:rsid w:val="00305DAA"/>
    <w:rsid w:val="00343CDE"/>
    <w:rsid w:val="00360368"/>
    <w:rsid w:val="003D14C7"/>
    <w:rsid w:val="003F14BC"/>
    <w:rsid w:val="004033D6"/>
    <w:rsid w:val="00421DBB"/>
    <w:rsid w:val="004A2091"/>
    <w:rsid w:val="004A7813"/>
    <w:rsid w:val="004F5EE2"/>
    <w:rsid w:val="00544057"/>
    <w:rsid w:val="005779BF"/>
    <w:rsid w:val="0058471B"/>
    <w:rsid w:val="005A4631"/>
    <w:rsid w:val="005F46E1"/>
    <w:rsid w:val="005F5776"/>
    <w:rsid w:val="006228D9"/>
    <w:rsid w:val="006354AC"/>
    <w:rsid w:val="00645952"/>
    <w:rsid w:val="00685AEC"/>
    <w:rsid w:val="0068724D"/>
    <w:rsid w:val="006F7552"/>
    <w:rsid w:val="00777936"/>
    <w:rsid w:val="007E2AE3"/>
    <w:rsid w:val="007E37C6"/>
    <w:rsid w:val="00812979"/>
    <w:rsid w:val="00840DD7"/>
    <w:rsid w:val="00875234"/>
    <w:rsid w:val="008A7502"/>
    <w:rsid w:val="008F4D37"/>
    <w:rsid w:val="008F7466"/>
    <w:rsid w:val="0095548A"/>
    <w:rsid w:val="00991FB8"/>
    <w:rsid w:val="00A14287"/>
    <w:rsid w:val="00A40902"/>
    <w:rsid w:val="00A54FAE"/>
    <w:rsid w:val="00A80EBB"/>
    <w:rsid w:val="00A93B60"/>
    <w:rsid w:val="00AA0D09"/>
    <w:rsid w:val="00AB2492"/>
    <w:rsid w:val="00AC04A8"/>
    <w:rsid w:val="00AF2603"/>
    <w:rsid w:val="00B528FD"/>
    <w:rsid w:val="00C04AA9"/>
    <w:rsid w:val="00C064EE"/>
    <w:rsid w:val="00C25531"/>
    <w:rsid w:val="00C60D56"/>
    <w:rsid w:val="00CF1699"/>
    <w:rsid w:val="00D244FF"/>
    <w:rsid w:val="00DE24D8"/>
    <w:rsid w:val="00DF1BDF"/>
    <w:rsid w:val="00E35B3A"/>
    <w:rsid w:val="00E45873"/>
    <w:rsid w:val="00E5547A"/>
    <w:rsid w:val="00EB07E3"/>
    <w:rsid w:val="00EB6887"/>
    <w:rsid w:val="00EC18B2"/>
    <w:rsid w:val="00EC36BB"/>
    <w:rsid w:val="00F238F5"/>
    <w:rsid w:val="00F34203"/>
    <w:rsid w:val="00F67330"/>
    <w:rsid w:val="00F73A9F"/>
    <w:rsid w:val="00FA1531"/>
    <w:rsid w:val="00FF3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C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7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5548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548A"/>
  </w:style>
  <w:style w:type="paragraph" w:styleId="a6">
    <w:name w:val="header"/>
    <w:basedOn w:val="a"/>
    <w:rsid w:val="00685AEC"/>
    <w:pPr>
      <w:tabs>
        <w:tab w:val="center" w:pos="4153"/>
        <w:tab w:val="right" w:pos="8306"/>
      </w:tabs>
    </w:pPr>
  </w:style>
  <w:style w:type="paragraph" w:customStyle="1" w:styleId="a7">
    <w:name w:val="سرد الفقرات"/>
    <w:basedOn w:val="a"/>
    <w:uiPriority w:val="34"/>
    <w:qFormat/>
    <w:rsid w:val="008F4D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C04A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C04A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12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الخـــطـــة الفـــصـــلـــية</vt:lpstr>
    </vt:vector>
  </TitlesOfParts>
  <Company>Toshiba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</cp:lastModifiedBy>
  <cp:revision>10</cp:revision>
  <cp:lastPrinted>2003-02-11T21:41:00Z</cp:lastPrinted>
  <dcterms:created xsi:type="dcterms:W3CDTF">2024-09-06T11:03:00Z</dcterms:created>
  <dcterms:modified xsi:type="dcterms:W3CDTF">2026-08-05T11:03:00Z</dcterms:modified>
</cp:coreProperties>
</file>