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جدول مواصفات 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امتحان نهاية الفصل الدراسي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الثاني</w:t>
      </w:r>
    </w:p>
    <w:tbl>
      <w:tblPr>
        <w:tblStyle w:val="style4098"/>
        <w:tblpPr w:leftFromText="180" w:rightFromText="180" w:topFromText="0" w:bottomFromText="0" w:vertAnchor="page" w:horzAnchor="margin" w:tblpXSpec="left" w:tblpY="2851"/>
        <w:bidiVisual/>
        <w:tblW w:w="13843" w:type="dxa"/>
        <w:tblLayout w:type="fixed"/>
        <w:tblLook w:val="04A0" w:firstRow="1" w:lastRow="0" w:firstColumn="1" w:lastColumn="0" w:noHBand="0" w:noVBand="1"/>
      </w:tblPr>
      <w:tblGrid>
        <w:gridCol w:w="6"/>
        <w:gridCol w:w="938"/>
        <w:gridCol w:w="2629"/>
        <w:gridCol w:w="957"/>
        <w:gridCol w:w="898"/>
        <w:gridCol w:w="987"/>
        <w:gridCol w:w="1257"/>
        <w:gridCol w:w="1167"/>
        <w:gridCol w:w="1257"/>
        <w:gridCol w:w="1257"/>
        <w:gridCol w:w="1167"/>
        <w:gridCol w:w="1323"/>
      </w:tblGrid>
      <w:tr>
        <w:trPr>
          <w:gridBefore w:val="1"/>
          <w:wBefore w:w="6" w:type="dxa"/>
          <w:trHeight w:val="2380" w:hRule="atLeast"/>
        </w:trPr>
        <w:tc>
          <w:tcPr>
            <w:tcW w:w="938" w:type="dxa"/>
            <w:tcBorders/>
            <w:textDirection w:val="btLr"/>
          </w:tcPr>
          <w:p>
            <w:pPr>
              <w:pStyle w:val="style0"/>
              <w:ind w:left="113" w:right="113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26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4"/>
                <w:szCs w:val="24"/>
                <w:rtl/>
                <w:lang w:bidi="ar-JO"/>
              </w:rPr>
              <w:t xml:space="preserve">اسم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4"/>
                <w:szCs w:val="24"/>
                <w:rtl/>
                <w:lang w:bidi="ar-JO"/>
              </w:rPr>
              <w:t>الوحدة</w:t>
            </w:r>
            <w:r>
              <w:rPr>
                <w:rFonts w:ascii="Times New Roman" w:cs="Times New Roman" w:hAnsi="Times New Roman" w:hint="cs"/>
                <w:sz w:val="24"/>
                <w:szCs w:val="24"/>
                <w:rtl/>
                <w:lang w:bidi="ar-JO"/>
              </w:rPr>
              <w:t xml:space="preserve">  / الفصل</w:t>
            </w:r>
          </w:p>
        </w:tc>
        <w:tc>
          <w:tcPr>
            <w:tcW w:w="95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4"/>
                <w:szCs w:val="24"/>
                <w:rtl/>
                <w:lang w:bidi="ar-JO"/>
              </w:rPr>
              <w:t xml:space="preserve">عدد </w:t>
            </w:r>
            <w:r>
              <w:rPr>
                <w:rFonts w:ascii="Times New Roman" w:cs="Times New Roman" w:hAnsi="Times New Roman" w:hint="cs"/>
                <w:sz w:val="24"/>
                <w:szCs w:val="24"/>
                <w:rtl/>
                <w:lang w:bidi="ar-JO"/>
              </w:rPr>
              <w:t>الن</w:t>
            </w:r>
            <w:r>
              <w:rPr>
                <w:rFonts w:ascii="Times New Roman" w:cs="Times New Roman" w:hAnsi="Times New Roman" w:hint="cs"/>
                <w:sz w:val="24"/>
                <w:szCs w:val="24"/>
                <w:rtl/>
                <w:lang w:bidi="ar-JO"/>
              </w:rPr>
              <w:t>تاجات</w:t>
            </w:r>
          </w:p>
        </w:tc>
        <w:tc>
          <w:tcPr>
            <w:tcW w:w="89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4"/>
                <w:szCs w:val="24"/>
                <w:rtl/>
                <w:lang w:bidi="ar-JO"/>
              </w:rPr>
              <w:t xml:space="preserve">وزن </w:t>
            </w:r>
            <w:r>
              <w:rPr>
                <w:rFonts w:ascii="Times New Roman" w:cs="Times New Roman" w:hAnsi="Times New Roman" w:hint="cs"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98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4"/>
                <w:szCs w:val="24"/>
                <w:rtl/>
                <w:lang w:bidi="ar-JO"/>
              </w:rPr>
              <w:t>عدد الصفحات</w:t>
            </w:r>
          </w:p>
        </w:tc>
        <w:tc>
          <w:tcPr>
            <w:tcW w:w="125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4"/>
                <w:szCs w:val="24"/>
                <w:rtl/>
                <w:lang w:bidi="ar-JO"/>
              </w:rPr>
              <w:t>وزن الصفحات</w:t>
            </w:r>
          </w:p>
        </w:tc>
        <w:tc>
          <w:tcPr>
            <w:tcW w:w="116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4"/>
                <w:szCs w:val="24"/>
                <w:rtl/>
                <w:lang w:bidi="ar-JO"/>
              </w:rPr>
              <w:t>وزن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125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4"/>
                <w:szCs w:val="24"/>
                <w:rtl/>
                <w:lang w:bidi="ar-JO"/>
              </w:rPr>
              <w:t>العلامة لكل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4"/>
                <w:szCs w:val="24"/>
                <w:rtl/>
                <w:lang w:bidi="ar-JO"/>
              </w:rPr>
              <w:t>وحدة</w:t>
            </w:r>
          </w:p>
        </w:tc>
        <w:tc>
          <w:tcPr>
            <w:tcW w:w="125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4"/>
                <w:szCs w:val="24"/>
                <w:rtl/>
                <w:lang w:bidi="ar-JO"/>
              </w:rPr>
              <w:t>علامة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4"/>
                <w:szCs w:val="24"/>
                <w:rtl/>
                <w:lang w:bidi="ar-JO"/>
              </w:rPr>
              <w:t xml:space="preserve"> المعرفة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4"/>
                <w:szCs w:val="24"/>
                <w:rtl/>
                <w:lang w:bidi="ar-JO"/>
              </w:rPr>
              <w:t>50%</w:t>
            </w:r>
          </w:p>
        </w:tc>
        <w:tc>
          <w:tcPr>
            <w:tcW w:w="116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4"/>
                <w:szCs w:val="24"/>
                <w:rtl/>
                <w:lang w:bidi="ar-JO"/>
              </w:rPr>
              <w:t>علامة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4"/>
                <w:szCs w:val="24"/>
                <w:rtl/>
                <w:lang w:bidi="ar-JO"/>
              </w:rPr>
              <w:t xml:space="preserve"> التطبيق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4"/>
                <w:szCs w:val="24"/>
                <w:rtl/>
                <w:lang w:bidi="ar-JO"/>
              </w:rPr>
              <w:t>30%</w:t>
            </w:r>
          </w:p>
        </w:tc>
        <w:tc>
          <w:tcPr>
            <w:tcW w:w="132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4"/>
                <w:szCs w:val="24"/>
                <w:rtl/>
                <w:lang w:bidi="ar-JO"/>
              </w:rPr>
              <w:t xml:space="preserve">علامة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4"/>
                <w:szCs w:val="24"/>
                <w:rtl/>
                <w:lang w:bidi="ar-JO"/>
              </w:rPr>
              <w:t>المهارات العليا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4"/>
                <w:szCs w:val="24"/>
                <w:rtl/>
                <w:lang w:bidi="ar-JO"/>
              </w:rPr>
              <w:t>20%</w:t>
            </w:r>
          </w:p>
        </w:tc>
      </w:tr>
      <w:tr>
        <w:tblPrEx/>
        <w:trPr>
          <w:gridBefore w:val="1"/>
          <w:wBefore w:w="6" w:type="dxa"/>
          <w:trHeight w:val="889" w:hRule="atLeast"/>
        </w:trPr>
        <w:tc>
          <w:tcPr>
            <w:tcW w:w="938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 w:val="false"/>
                <w:bCs w:val="false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2629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التفاعلات والحسابات الكيميائية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957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898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40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987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33</w:t>
            </w:r>
          </w:p>
        </w:tc>
        <w:tc>
          <w:tcPr>
            <w:tcW w:w="1257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45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167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43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57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</w:p>
        </w:tc>
        <w:tc>
          <w:tcPr>
            <w:tcW w:w="1257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1167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1323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</w:tr>
      <w:tr>
        <w:tblPrEx/>
        <w:trPr>
          <w:gridBefore w:val="1"/>
          <w:wBefore w:w="6" w:type="dxa"/>
          <w:trHeight w:val="871" w:hRule="atLeast"/>
        </w:trPr>
        <w:tc>
          <w:tcPr>
            <w:tcW w:w="938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 w:val="false"/>
                <w:bCs w:val="false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2629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الطاقة الكيميائية </w:t>
            </w:r>
          </w:p>
        </w:tc>
        <w:tc>
          <w:tcPr>
            <w:tcW w:w="957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898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60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987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39</w:t>
            </w:r>
          </w:p>
        </w:tc>
        <w:tc>
          <w:tcPr>
            <w:tcW w:w="1257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55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167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57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57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22</w:t>
            </w:r>
          </w:p>
        </w:tc>
        <w:tc>
          <w:tcPr>
            <w:tcW w:w="1257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11</w:t>
            </w:r>
          </w:p>
        </w:tc>
        <w:tc>
          <w:tcPr>
            <w:tcW w:w="1167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1323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  <w:bookmarkStart w:id="0" w:name="_GoBack"/>
            <w:bookmarkEnd w:id="0"/>
          </w:p>
        </w:tc>
      </w:tr>
      <w:tr>
        <w:tblPrEx/>
        <w:trPr>
          <w:trHeight w:val="847" w:hRule="atLeast"/>
        </w:trPr>
        <w:tc>
          <w:tcPr>
            <w:tcW w:w="3568" w:type="dxa"/>
            <w:gridSpan w:val="3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4"/>
                <w:szCs w:val="24"/>
                <w:rtl/>
                <w:lang w:bidi="ar-JO"/>
              </w:rPr>
              <w:t>المجموع</w:t>
            </w:r>
          </w:p>
        </w:tc>
        <w:tc>
          <w:tcPr>
            <w:tcW w:w="957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15</w:t>
            </w:r>
          </w:p>
        </w:tc>
        <w:tc>
          <w:tcPr>
            <w:tcW w:w="898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987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72</w:t>
            </w:r>
          </w:p>
        </w:tc>
        <w:tc>
          <w:tcPr>
            <w:tcW w:w="1257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167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257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40</w:t>
            </w:r>
          </w:p>
        </w:tc>
        <w:tc>
          <w:tcPr>
            <w:tcW w:w="1257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  <w:tc>
          <w:tcPr>
            <w:tcW w:w="1167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13</w:t>
            </w:r>
          </w:p>
        </w:tc>
        <w:tc>
          <w:tcPr>
            <w:tcW w:w="1323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</w:tr>
    </w:tbl>
    <w:p>
      <w:pPr>
        <w:pStyle w:val="style32"/>
        <w:rPr>
          <w:b/>
          <w:bCs/>
          <w:rtl/>
        </w:rPr>
      </w:pPr>
      <w:r>
        <w:rPr>
          <w:rFonts w:ascii="Times New Roman" w:cs="Times New Roman" w:hAnsi="Times New Roman" w:hint="cs"/>
          <w:b/>
          <w:bCs/>
          <w:rtl/>
        </w:rPr>
        <w:t xml:space="preserve">      </w:t>
      </w:r>
      <w:r>
        <w:rPr>
          <w:rFonts w:ascii="Times New Roman" w:cs="Times New Roman" w:hAnsi="Times New Roman" w:hint="cs"/>
          <w:b/>
          <w:bCs/>
          <w:rtl/>
        </w:rPr>
        <w:t xml:space="preserve">الصف :   </w:t>
      </w:r>
      <w:r>
        <w:rPr>
          <w:rFonts w:ascii="Times New Roman" w:cs="Times New Roman" w:hAnsi="Times New Roman" w:hint="cs"/>
          <w:b/>
          <w:bCs/>
          <w:rtl/>
        </w:rPr>
        <w:t>العاشر</w:t>
      </w:r>
      <w:r>
        <w:rPr>
          <w:rFonts w:ascii="Times New Roman" w:cs="Times New Roman" w:hAnsi="Times New Roman" w:hint="cs"/>
          <w:b/>
          <w:bCs/>
          <w:rtl/>
        </w:rPr>
        <w:t xml:space="preserve">                                                             </w:t>
      </w:r>
      <w:r>
        <w:rPr>
          <w:rFonts w:ascii="Times New Roman" w:cs="Times New Roman" w:hAnsi="Times New Roman" w:hint="cs"/>
          <w:b/>
          <w:bCs/>
          <w:rtl/>
        </w:rPr>
        <w:t xml:space="preserve">        </w:t>
      </w:r>
      <w:r>
        <w:rPr>
          <w:rFonts w:ascii="Times New Roman" w:cs="Times New Roman" w:hAnsi="Times New Roman" w:hint="cs"/>
          <w:b/>
          <w:bCs/>
          <w:rtl/>
        </w:rPr>
        <w:t xml:space="preserve">        </w:t>
      </w:r>
      <w:r>
        <w:rPr>
          <w:rFonts w:ascii="Times New Roman" w:cs="Times New Roman" w:hAnsi="Times New Roman" w:hint="cs"/>
          <w:b/>
          <w:bCs/>
          <w:rtl/>
        </w:rPr>
        <w:t xml:space="preserve">المبحث :  </w:t>
      </w:r>
      <w:r>
        <w:rPr>
          <w:rFonts w:ascii="Times New Roman" w:cs="Times New Roman" w:hAnsi="Times New Roman" w:hint="cs"/>
          <w:b/>
          <w:bCs/>
          <w:rtl/>
        </w:rPr>
        <w:t xml:space="preserve">الكيمياء        </w:t>
      </w:r>
      <w:r>
        <w:rPr>
          <w:rFonts w:ascii="Times New Roman" w:cs="Times New Roman" w:hAnsi="Times New Roman" w:hint="cs"/>
          <w:b/>
          <w:bCs/>
          <w:rtl/>
        </w:rPr>
        <w:t xml:space="preserve">                          </w:t>
      </w:r>
      <w:r>
        <w:rPr>
          <w:rFonts w:ascii="Times New Roman" w:cs="Times New Roman" w:hAnsi="Times New Roman" w:hint="cs"/>
          <w:b/>
          <w:bCs/>
          <w:rtl/>
        </w:rPr>
        <w:t xml:space="preserve">        </w:t>
      </w:r>
      <w:r>
        <w:rPr>
          <w:rFonts w:ascii="Times New Roman" w:cs="Times New Roman" w:hAnsi="Times New Roman"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>إعداد المعلم</w:t>
      </w:r>
      <w:r>
        <w:rPr>
          <w:rFonts w:hint="cs"/>
          <w:b/>
          <w:bCs/>
          <w:rtl/>
        </w:rPr>
        <w:t>ة</w:t>
      </w:r>
      <w:r>
        <w:rPr>
          <w:rFonts w:hint="cs"/>
          <w:b/>
          <w:bCs/>
          <w:rtl/>
        </w:rPr>
        <w:t xml:space="preserve"> : </w:t>
      </w:r>
    </w:p>
    <w:p>
      <w:pPr>
        <w:pStyle w:val="style32"/>
        <w:rPr>
          <w:b/>
          <w:bCs/>
          <w:rtl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                                                                     </w:t>
      </w:r>
      <w:r>
        <w:rPr>
          <w:rFonts w:ascii="Times New Roman" w:cs="Times New Roman" w:hAnsi="Times New Roman"/>
          <w:b/>
          <w:bCs/>
          <w:rtl/>
          <w:lang w:bidi="ar-JO"/>
        </w:rPr>
        <w:t>*</w:t>
      </w:r>
      <w:r>
        <w:rPr>
          <w:rFonts w:ascii="Times New Roman" w:cs="Times New Roman" w:hAnsi="Times New Roman" w:hint="cs"/>
          <w:b/>
          <w:bCs/>
          <w:rtl/>
          <w:lang w:bidi="ar-JO"/>
        </w:rPr>
        <w:t>*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وزن </w:t>
      </w:r>
      <w:r>
        <w:rPr>
          <w:rFonts w:ascii="Times New Roman" w:cs="Times New Roman" w:hAnsi="Times New Roman" w:hint="cs"/>
          <w:b/>
          <w:bCs/>
          <w:rtl/>
          <w:lang w:bidi="ar-JO"/>
        </w:rPr>
        <w:t>النتاج</w:t>
      </w:r>
      <w:r>
        <w:rPr>
          <w:rFonts w:ascii="Times New Roman" w:cs="Times New Roman" w:hAnsi="Times New Roman" w:hint="cs"/>
          <w:b/>
          <w:bCs/>
          <w:rtl/>
          <w:lang w:bidi="ar-JO"/>
        </w:rPr>
        <w:t>ات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= ( عدد </w:t>
      </w:r>
      <w:r>
        <w:rPr>
          <w:rFonts w:ascii="Times New Roman" w:cs="Times New Roman" w:hAnsi="Times New Roman" w:hint="cs"/>
          <w:b/>
          <w:bCs/>
          <w:rtl/>
          <w:lang w:bidi="ar-JO"/>
        </w:rPr>
        <w:t>نتاجات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الوحدة / المجموع)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×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>100 %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 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/>
          <w:b/>
          <w:bCs/>
          <w:rtl/>
          <w:lang w:bidi="ar-JO"/>
        </w:rPr>
        <w:t>*</w:t>
      </w:r>
      <w:r>
        <w:rPr>
          <w:rFonts w:ascii="Times New Roman" w:cs="Times New Roman" w:hAnsi="Times New Roman" w:hint="cs"/>
          <w:b/>
          <w:bCs/>
          <w:rtl/>
          <w:lang w:bidi="ar-JO"/>
        </w:rPr>
        <w:t>*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وزن </w:t>
      </w:r>
      <w:r>
        <w:rPr>
          <w:rFonts w:ascii="Times New Roman" w:cs="Times New Roman" w:hAnsi="Times New Roman" w:hint="cs"/>
          <w:b/>
          <w:bCs/>
          <w:rtl/>
          <w:lang w:bidi="ar-JO"/>
        </w:rPr>
        <w:t>الصفحات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= ( عدد </w:t>
      </w:r>
      <w:r>
        <w:rPr>
          <w:rFonts w:ascii="Times New Roman" w:cs="Times New Roman" w:hAnsi="Times New Roman" w:hint="cs"/>
          <w:b/>
          <w:bCs/>
          <w:rtl/>
          <w:lang w:bidi="ar-JO"/>
        </w:rPr>
        <w:t>صفحات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الوحدة / المجموع)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×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>100 %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                                               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**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وزن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الوحدة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= (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وزن </w:t>
      </w:r>
      <w:r>
        <w:rPr>
          <w:rFonts w:ascii="Times New Roman" w:cs="Times New Roman" w:hAnsi="Times New Roman" w:hint="cs"/>
          <w:b/>
          <w:bCs/>
          <w:rtl/>
          <w:lang w:bidi="ar-JO"/>
        </w:rPr>
        <w:t>النتاجات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+ </w:t>
      </w:r>
      <w:r>
        <w:rPr>
          <w:rFonts w:ascii="Times New Roman" w:cs="Times New Roman" w:hAnsi="Times New Roman" w:hint="cs"/>
          <w:b/>
          <w:bCs/>
          <w:rtl/>
          <w:lang w:bidi="ar-JO"/>
        </w:rPr>
        <w:t>وزن الصفحات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)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>÷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>2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bCs/>
          <w:lang w:bidi="ar-JO"/>
        </w:rPr>
      </w:pPr>
      <w:r>
        <w:rPr>
          <w:rFonts w:ascii="Times New Roman" w:cs="Times New Roman" w:hAnsi="Times New Roman"/>
          <w:b/>
          <w:bCs/>
          <w:rtl/>
          <w:lang w:bidi="ar-JO"/>
        </w:rPr>
        <w:t>*</w:t>
      </w:r>
      <w:r>
        <w:rPr>
          <w:rFonts w:ascii="Times New Roman" w:cs="Times New Roman" w:hAnsi="Times New Roman" w:hint="cs"/>
          <w:b/>
          <w:bCs/>
          <w:rtl/>
          <w:lang w:bidi="ar-JO"/>
        </w:rPr>
        <w:t>*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علامة </w:t>
      </w:r>
      <w:r>
        <w:rPr>
          <w:rFonts w:ascii="Times New Roman" w:cs="Times New Roman" w:hAnsi="Times New Roman" w:hint="cs"/>
          <w:b/>
          <w:bCs/>
          <w:rtl/>
          <w:lang w:bidi="ar-JO"/>
        </w:rPr>
        <w:t>ال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وحدة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=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وزن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الوحدة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×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>علامة الامتحان الكلية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             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                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                  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** علامة </w:t>
      </w:r>
      <w:r>
        <w:rPr>
          <w:rFonts w:ascii="Times New Roman" w:cs="Times New Roman" w:hAnsi="Times New Roman" w:hint="cs"/>
          <w:b/>
          <w:bCs/>
          <w:rtl/>
          <w:lang w:bidi="ar-JO"/>
        </w:rPr>
        <w:t>النتاج</w:t>
      </w:r>
      <w:r>
        <w:rPr>
          <w:rFonts w:ascii="Times New Roman" w:cs="Times New Roman" w:hAnsi="Times New Roman" w:hint="cs"/>
          <w:b/>
          <w:bCs/>
          <w:rtl/>
          <w:lang w:bidi="ar-JO"/>
        </w:rPr>
        <w:t>ات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=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(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وزن </w:t>
      </w:r>
      <w:r>
        <w:rPr>
          <w:rFonts w:ascii="Times New Roman" w:cs="Times New Roman" w:hAnsi="Times New Roman" w:hint="cs"/>
          <w:b/>
          <w:bCs/>
          <w:rtl/>
          <w:lang w:bidi="ar-JO"/>
        </w:rPr>
        <w:t>النتاج</w:t>
      </w:r>
      <w:r>
        <w:rPr>
          <w:rFonts w:ascii="Times New Roman" w:cs="Times New Roman" w:hAnsi="Times New Roman" w:hint="cs"/>
          <w:b/>
          <w:bCs/>
          <w:rtl/>
          <w:lang w:bidi="ar-JO"/>
        </w:rPr>
        <w:t>لت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×علامة الوحدة ) ÷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100</w:t>
      </w:r>
    </w:p>
    <w:sectPr>
      <w:pgSz w:w="16838" w:h="11906" w:orient="landscape"/>
      <w:pgMar w:top="709" w:right="1440" w:bottom="851" w:left="1440" w:header="708" w:footer="708" w:gutter="0"/>
      <w:pgBorders w:zOrder="front" w:display="allPages"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2">
    <w:name w:val="footer"/>
    <w:basedOn w:val="style0"/>
    <w:next w:val="style32"/>
    <w:link w:val="style4097"/>
    <w:pPr>
      <w:tabs>
        <w:tab w:val="center" w:leader="none" w:pos="4153"/>
        <w:tab w:val="right" w:leader="none" w:pos="8306"/>
      </w:tabs>
      <w:spacing w:after="0" w:lineRule="auto" w:line="240"/>
    </w:pPr>
    <w:rPr>
      <w:rFonts w:ascii="Times New Roman" w:cs="Times New Roman" w:eastAsia="Times New Roman" w:hAnsi="Times New Roman"/>
      <w:sz w:val="24"/>
      <w:szCs w:val="24"/>
      <w:lang w:bidi="ar-JO"/>
    </w:rPr>
  </w:style>
  <w:style w:type="character" w:customStyle="1" w:styleId="style4097">
    <w:name w:val="Footer Char_07b4a0cf-6af2-49bf-95ce-d7cd59d907b6"/>
    <w:basedOn w:val="style65"/>
    <w:next w:val="style4097"/>
    <w:link w:val="style32"/>
    <w:rPr>
      <w:rFonts w:ascii="Times New Roman" w:cs="Times New Roman" w:eastAsia="Times New Roman" w:hAnsi="Times New Roman"/>
      <w:sz w:val="24"/>
      <w:szCs w:val="24"/>
      <w:lang w:bidi="ar-JO"/>
    </w:rPr>
  </w:style>
  <w:style w:type="table" w:customStyle="1" w:styleId="style4098">
    <w:name w:val="Grid Table 6 Colorful"/>
    <w:basedOn w:val="style105"/>
    <w:next w:val="style4098"/>
    <w:uiPriority w:val="5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140</Words>
  <Pages>1</Pages>
  <Characters>539</Characters>
  <Application>WPS Office</Application>
  <DocSecurity>0</DocSecurity>
  <Paragraphs>89</Paragraphs>
  <ScaleCrop>false</ScaleCrop>
  <LinksUpToDate>false</LinksUpToDate>
  <CharactersWithSpaces>968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٢٠٢٦-٠٥-٠١T١٤:٣٦:١٠Z</dcterms:created>
  <dc:creator>dell</dc:creator>
  <lastModifiedBy>SM-S928B</lastModifiedBy>
  <dcterms:modified xsi:type="dcterms:W3CDTF">٢٠٢٦-٠٥-٠١T١٤:٣٦:١٠Z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c56a7c8c36034368b247710d23b2002e</vt:lpwstr>
  </property>
</Properties>
</file>