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جدول مواصفات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امتحان نهاية الفصل الدراسي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ثاني</w:t>
      </w:r>
    </w:p>
    <w:tbl>
      <w:tblPr>
        <w:tblStyle w:val="style154"/>
        <w:tblpPr w:leftFromText="180" w:rightFromText="180" w:topFromText="0" w:bottomFromText="0" w:vertAnchor="page" w:horzAnchor="margin" w:tblpXSpec="center" w:tblpY="2365"/>
        <w:bidiVisual/>
        <w:tblW w:w="13872" w:type="dxa"/>
        <w:tblLayout w:type="fixed"/>
        <w:tblLook w:val="04A0" w:firstRow="1" w:lastRow="0" w:firstColumn="1" w:lastColumn="0" w:noHBand="0" w:noVBand="1"/>
      </w:tblPr>
      <w:tblGrid>
        <w:gridCol w:w="941"/>
        <w:gridCol w:w="2635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>
        <w:trPr>
          <w:cantSplit/>
          <w:trHeight w:val="1517" w:hRule="atLeast"/>
        </w:trPr>
        <w:tc>
          <w:tcPr>
            <w:tcW w:w="941" w:type="dxa"/>
            <w:tcBorders/>
            <w:shd w:val="clear" w:color="auto" w:fill="ffffff"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63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>
        <w:tblPrEx/>
        <w:trPr>
          <w:trHeight w:val="567" w:hRule="atLeast"/>
        </w:trPr>
        <w:tc>
          <w:tcPr>
            <w:tcW w:w="941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النظام الشمسي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34.5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tabs>
                <w:tab w:val="left" w:leader="none" w:pos="378"/>
                <w:tab w:val="center" w:leader="none" w:pos="477"/>
              </w:tabs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</w:tr>
      <w:tr>
        <w:tblPrEx/>
        <w:trPr/>
        <w:tc>
          <w:tcPr>
            <w:tcW w:w="941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نفايات الصلبة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</w:tr>
      <w:tr>
        <w:tblPrEx/>
        <w:trPr/>
        <w:tc>
          <w:tcPr>
            <w:tcW w:w="941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غلاف الجوي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34.5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tabs>
                <w:tab w:val="left" w:leader="none" w:pos="396"/>
                <w:tab w:val="center" w:leader="none" w:pos="555"/>
              </w:tabs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</w:tr>
      <w:tr>
        <w:tblPrEx/>
        <w:trPr/>
        <w:tc>
          <w:tcPr>
            <w:tcW w:w="3576" w:type="dxa"/>
            <w:gridSpan w:val="2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90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68</w:t>
            </w:r>
          </w:p>
        </w:tc>
        <w:tc>
          <w:tcPr>
            <w:tcW w:w="126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>
      <w:pPr>
        <w:pStyle w:val="style32"/>
        <w:rPr>
          <w:b/>
          <w:bCs/>
          <w:rtl/>
        </w:rPr>
      </w:pPr>
      <w:r>
        <w:rPr>
          <w:rFonts w:ascii="Times New Roman" w:cs="Times New Roman" w:hAnsi="Times New Roman" w:hint="cs"/>
          <w:b/>
          <w:bCs/>
          <w:rtl/>
        </w:rPr>
        <w:t xml:space="preserve">      الصف :   ال</w:t>
      </w:r>
      <w:r>
        <w:rPr>
          <w:rFonts w:ascii="Times New Roman" w:cs="Times New Roman" w:hAnsi="Times New Roman" w:hint="cs"/>
          <w:b/>
          <w:bCs/>
          <w:rtl/>
        </w:rPr>
        <w:t>تاسع</w:t>
      </w:r>
      <w:r>
        <w:rPr>
          <w:rFonts w:ascii="Times New Roman" w:cs="Times New Roman" w:hAnsi="Times New Roman" w:hint="cs"/>
          <w:b/>
          <w:bCs/>
          <w:rtl/>
        </w:rPr>
        <w:t xml:space="preserve">                                                                            المبحث :  </w:t>
      </w:r>
      <w:r>
        <w:rPr>
          <w:rFonts w:ascii="Times New Roman" w:cs="Times New Roman" w:hAnsi="Times New Roman" w:hint="cs"/>
          <w:b/>
          <w:bCs/>
          <w:rtl/>
        </w:rPr>
        <w:t>علوم الارض والبيئة</w:t>
      </w:r>
      <w:r>
        <w:rPr>
          <w:rFonts w:hint="cs"/>
          <w:b/>
          <w:bCs/>
          <w:rtl/>
        </w:rPr>
        <w:t xml:space="preserve">إعداد المعلمة : </w:t>
      </w:r>
    </w:p>
    <w:p>
      <w:pPr>
        <w:pStyle w:val="style32"/>
        <w:rPr>
          <w:b/>
          <w:bCs/>
          <w:rtl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*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rtl/>
          <w:lang w:bidi="ar-JO"/>
        </w:rPr>
        <w:t>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الوحدة / المجموع) ×100 %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>*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rtl/>
          <w:lang w:bidi="ar-JO"/>
        </w:rPr>
        <w:t>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الوحدة / المجموع) ×100 %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** وزن  الوحدة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</w:t>
      </w:r>
      <w:r>
        <w:rPr>
          <w:rFonts w:ascii="Times New Roman" w:cs="Times New Roman" w:hAnsi="Times New Roman" w:hint="cs"/>
          <w:b/>
          <w:bCs/>
          <w:rtl/>
          <w:lang w:bidi="ar-JO"/>
        </w:rPr>
        <w:t>وزن النتاجات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+ </w:t>
      </w:r>
      <w:r>
        <w:rPr>
          <w:rFonts w:ascii="Times New Roman" w:cs="Times New Roman" w:hAnsi="Times New Roman" w:hint="cs"/>
          <w:b/>
          <w:bCs/>
          <w:rtl/>
          <w:lang w:bidi="ar-JO"/>
        </w:rPr>
        <w:t>وزن الصفحات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)÷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2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*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علامة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وزن الوحدة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×علامة الامتحان الكلية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 xml:space="preserve">** علامة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النتاجلت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×علامة الوحدة ) ÷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100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</w:p>
    <w:sectPr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7"/>
    <w:pPr>
      <w:tabs>
        <w:tab w:val="center" w:leader="none" w:pos="4153"/>
        <w:tab w:val="right" w:leader="none" w:pos="8306"/>
      </w:tabs>
      <w:spacing w:after="0" w:lineRule="auto" w:line="240"/>
    </w:pPr>
    <w:rPr>
      <w:rFonts w:ascii="Times New Roman" w:cs="Times New Roman" w:eastAsia="Times New Roman" w:hAnsi="Times New Roman"/>
      <w:sz w:val="24"/>
      <w:szCs w:val="24"/>
      <w:lang w:bidi="ar-JO"/>
    </w:rPr>
  </w:style>
  <w:style w:type="character" w:customStyle="1" w:styleId="style4097">
    <w:name w:val="تذييل صفحة Char"/>
    <w:basedOn w:val="style65"/>
    <w:next w:val="style4097"/>
    <w:link w:val="style32"/>
    <w:rPr>
      <w:rFonts w:ascii="Times New Roman" w:cs="Times New Roman" w:eastAsia="Times New Roman" w:hAnsi="Times New Roman"/>
      <w:sz w:val="24"/>
      <w:szCs w:val="24"/>
      <w:lang w:bidi="ar-JO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رأس صفحة Char"/>
    <w:basedOn w:val="style65"/>
    <w:next w:val="style4098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7475B-C4C7-40A2-8F9F-EC119837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145</Words>
  <Pages>1</Pages>
  <Characters>556</Characters>
  <Application>WPS Office</Application>
  <DocSecurity>0</DocSecurity>
  <Paragraphs>106</Paragraphs>
  <ScaleCrop>false</ScaleCrop>
  <LinksUpToDate>false</LinksUpToDate>
  <CharactersWithSpaces>728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٢٠٢٦-٠٤-٣٠T٠٩:٣٠:١٦Z</dcterms:created>
  <dc:creator>dell</dc:creator>
  <lastModifiedBy>SM-S928B</lastModifiedBy>
  <dcterms:modified xsi:type="dcterms:W3CDTF">٢٠٢٦-٠٤-٣٠T٠٩:٣٠:١٦Z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34f1c0f5566545be94fc31dd1c058754</vt:lpwstr>
  </property>
</Properties>
</file>