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14121" w:type="dxa"/>
        <w:tblInd w:w="-57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928"/>
        <w:gridCol w:w="1363"/>
        <w:gridCol w:w="1059"/>
        <w:gridCol w:w="700"/>
        <w:gridCol w:w="1019"/>
        <w:gridCol w:w="934"/>
        <w:gridCol w:w="899"/>
        <w:gridCol w:w="795"/>
        <w:gridCol w:w="1046"/>
        <w:gridCol w:w="747"/>
        <w:gridCol w:w="1327"/>
        <w:gridCol w:w="1049"/>
        <w:gridCol w:w="1135"/>
        <w:gridCol w:w="1120"/>
      </w:tblGrid>
      <w:tr w:rsidR="00682A86" w:rsidRPr="00682A86" w:rsidTr="00682A86">
        <w:trPr>
          <w:trHeight w:val="300"/>
        </w:trPr>
        <w:tc>
          <w:tcPr>
            <w:tcW w:w="13001" w:type="dxa"/>
            <w:gridSpan w:val="13"/>
            <w:noWrap/>
          </w:tcPr>
          <w:p w:rsidR="00682A86" w:rsidRPr="00682A86" w:rsidRDefault="00682A86" w:rsidP="00D255AA">
            <w:pPr>
              <w:bidi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مدرسة </w:t>
            </w:r>
            <w:r w:rsidR="00D255AA">
              <w:rPr>
                <w:rFonts w:ascii="Calibri" w:eastAsia="Times New Roman" w:hAnsi="Calibri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20" w:type="dxa"/>
            <w:noWrap/>
          </w:tcPr>
          <w:p w:rsidR="00682A86" w:rsidRPr="00682A86" w:rsidRDefault="00682A86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C92C98" w:rsidRPr="00682A86" w:rsidTr="00682A86">
        <w:trPr>
          <w:trHeight w:val="300"/>
        </w:trPr>
        <w:tc>
          <w:tcPr>
            <w:tcW w:w="13001" w:type="dxa"/>
            <w:gridSpan w:val="13"/>
            <w:noWrap/>
            <w:hideMark/>
          </w:tcPr>
          <w:p w:rsidR="00C92C98" w:rsidRPr="00682A86" w:rsidRDefault="00C92C98" w:rsidP="00BE41AB">
            <w:pPr>
              <w:bidi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 xml:space="preserve">جدول مواصفات </w:t>
            </w:r>
            <w:r w:rsidRPr="00682A86">
              <w:rPr>
                <w:rFonts w:ascii="Calibri" w:eastAsia="Times New Roman" w:hAnsi="Calibri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 لمادة اللغة العربية</w:t>
            </w:r>
            <w:r w:rsidR="0075646F">
              <w:rPr>
                <w:rFonts w:ascii="Calibri" w:eastAsia="Times New Roman" w:hAnsi="Calibri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/ مهارات </w:t>
            </w:r>
            <w:r w:rsidRPr="00682A8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 xml:space="preserve">للصف </w:t>
            </w:r>
            <w:r w:rsidR="00BE41AB">
              <w:rPr>
                <w:rFonts w:ascii="Calibri" w:eastAsia="Times New Roman" w:hAnsi="Calibri" w:cs="Times New Roman" w:hint="cs"/>
                <w:b/>
                <w:bCs/>
                <w:color w:val="FF0000"/>
                <w:sz w:val="28"/>
                <w:szCs w:val="28"/>
                <w:rtl/>
              </w:rPr>
              <w:t>الحادي عشر</w:t>
            </w:r>
          </w:p>
        </w:tc>
        <w:tc>
          <w:tcPr>
            <w:tcW w:w="1120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C92C98" w:rsidRPr="00682A86" w:rsidTr="00682A86">
        <w:trPr>
          <w:trHeight w:val="300"/>
        </w:trPr>
        <w:tc>
          <w:tcPr>
            <w:tcW w:w="13001" w:type="dxa"/>
            <w:gridSpan w:val="13"/>
            <w:noWrap/>
            <w:hideMark/>
          </w:tcPr>
          <w:p w:rsidR="00C92C98" w:rsidRPr="000C7799" w:rsidRDefault="00C92C98" w:rsidP="00BE41AB">
            <w:pPr>
              <w:bidi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 xml:space="preserve">للعام الدراسي </w:t>
            </w:r>
            <w:r w:rsidRPr="00682A8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</w:rPr>
              <w:t>:202</w:t>
            </w:r>
            <w:r w:rsidR="00BE41AB">
              <w:rPr>
                <w:rFonts w:ascii="Calibri" w:eastAsia="Times New Roman" w:hAnsi="Calibri" w:cs="Calibri" w:hint="cs"/>
                <w:b/>
                <w:bCs/>
                <w:color w:val="000000"/>
                <w:sz w:val="28"/>
                <w:szCs w:val="28"/>
                <w:rtl/>
              </w:rPr>
              <w:t>5</w:t>
            </w:r>
            <w:r w:rsidRPr="00682A8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</w:rPr>
              <w:t>-202</w:t>
            </w:r>
            <w:r w:rsidR="00BE41AB">
              <w:rPr>
                <w:rFonts w:ascii="Calibri" w:eastAsia="Times New Roman" w:hAnsi="Calibri" w:cs="Calibri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  <w:r w:rsidR="000C7799">
              <w:rPr>
                <w:rFonts w:ascii="Calibri" w:eastAsia="Times New Roman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0C7799">
              <w:rPr>
                <w:rFonts w:ascii="Calibri" w:eastAsia="Times New Roman" w:hAnsi="Calibri" w:cs="Arial" w:hint="cs"/>
                <w:b/>
                <w:bCs/>
                <w:color w:val="000000"/>
                <w:sz w:val="28"/>
                <w:szCs w:val="28"/>
                <w:rtl/>
              </w:rPr>
              <w:t>الفصل الثاني</w:t>
            </w:r>
          </w:p>
        </w:tc>
        <w:tc>
          <w:tcPr>
            <w:tcW w:w="1120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C92C98" w:rsidRPr="00682A86" w:rsidTr="00682A86">
        <w:trPr>
          <w:trHeight w:val="300"/>
        </w:trPr>
        <w:tc>
          <w:tcPr>
            <w:tcW w:w="13001" w:type="dxa"/>
            <w:gridSpan w:val="13"/>
            <w:noWrap/>
            <w:hideMark/>
          </w:tcPr>
          <w:p w:rsidR="00C92C98" w:rsidRPr="00682A86" w:rsidRDefault="00682A86" w:rsidP="00FF2F0F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جدول مواصفات </w:t>
            </w:r>
            <w:r w:rsidR="00C92C98" w:rsidRPr="00682A8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>امتحان نهائي الفصل</w:t>
            </w:r>
            <w:r w:rsidR="00BE41AB">
              <w:rPr>
                <w:rFonts w:ascii="Calibri" w:eastAsia="Times New Roman" w:hAnsi="Calibri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FF2F0F">
              <w:rPr>
                <w:rFonts w:ascii="Calibri" w:eastAsia="Times New Roman" w:hAnsi="Calibri" w:cs="Times New Roman" w:hint="cs"/>
                <w:b/>
                <w:bCs/>
                <w:color w:val="000000"/>
                <w:sz w:val="28"/>
                <w:szCs w:val="28"/>
                <w:rtl/>
              </w:rPr>
              <w:t>الثاني</w:t>
            </w:r>
          </w:p>
        </w:tc>
        <w:tc>
          <w:tcPr>
            <w:tcW w:w="1120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682A86" w:rsidRPr="00682A86" w:rsidTr="00682A86">
        <w:trPr>
          <w:trHeight w:val="300"/>
        </w:trPr>
        <w:tc>
          <w:tcPr>
            <w:tcW w:w="13001" w:type="dxa"/>
            <w:gridSpan w:val="13"/>
            <w:noWrap/>
          </w:tcPr>
          <w:p w:rsidR="00682A86" w:rsidRDefault="00682A86" w:rsidP="00C92C98">
            <w:pPr>
              <w:bidi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28"/>
                <w:szCs w:val="28"/>
                <w:rtl/>
              </w:rPr>
              <w:t>إعداد قسم اللغة العربية</w:t>
            </w:r>
          </w:p>
        </w:tc>
        <w:tc>
          <w:tcPr>
            <w:tcW w:w="1120" w:type="dxa"/>
            <w:noWrap/>
          </w:tcPr>
          <w:p w:rsidR="00682A86" w:rsidRPr="00682A86" w:rsidRDefault="00682A86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C92C98" w:rsidRPr="00682A86" w:rsidTr="00682A86">
        <w:trPr>
          <w:trHeight w:val="300"/>
        </w:trPr>
        <w:tc>
          <w:tcPr>
            <w:tcW w:w="928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363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019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34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899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046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47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049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120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C92C98" w:rsidRPr="00682A86" w:rsidTr="00682A86">
        <w:trPr>
          <w:trHeight w:val="300"/>
        </w:trPr>
        <w:tc>
          <w:tcPr>
            <w:tcW w:w="928" w:type="dxa"/>
            <w:noWrap/>
            <w:hideMark/>
          </w:tcPr>
          <w:p w:rsidR="00C92C98" w:rsidRPr="00682A86" w:rsidRDefault="00C92C98" w:rsidP="00C92C98">
            <w:pPr>
              <w:bidi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color w:val="000000"/>
                <w:sz w:val="28"/>
                <w:szCs w:val="28"/>
                <w:rtl/>
              </w:rPr>
              <w:t xml:space="preserve">المدرسة </w:t>
            </w: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  <w:t>:</w:t>
            </w:r>
          </w:p>
        </w:tc>
        <w:tc>
          <w:tcPr>
            <w:tcW w:w="1363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/>
                <w:color w:val="000000"/>
                <w:sz w:val="28"/>
                <w:szCs w:val="28"/>
                <w:lang w:bidi="ar-JO"/>
              </w:rPr>
            </w:pPr>
          </w:p>
        </w:tc>
        <w:tc>
          <w:tcPr>
            <w:tcW w:w="1059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719" w:type="dxa"/>
            <w:gridSpan w:val="2"/>
            <w:noWrap/>
            <w:hideMark/>
          </w:tcPr>
          <w:p w:rsidR="00C92C98" w:rsidRPr="0075646F" w:rsidRDefault="00C92C98" w:rsidP="00BE41AB">
            <w:pPr>
              <w:bidi/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 xml:space="preserve">الصف </w:t>
            </w:r>
            <w:r w:rsidRPr="00682A8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</w:rPr>
              <w:t>:</w:t>
            </w:r>
            <w:r w:rsidR="00BE41AB">
              <w:rPr>
                <w:rFonts w:ascii="Calibri" w:eastAsia="Times New Roman" w:hAnsi="Calibri" w:cs="Arial" w:hint="cs"/>
                <w:b/>
                <w:bCs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934" w:type="dxa"/>
            <w:noWrap/>
            <w:hideMark/>
          </w:tcPr>
          <w:p w:rsidR="00C92C98" w:rsidRPr="00682A86" w:rsidRDefault="00C92C98" w:rsidP="00C92C98">
            <w:pPr>
              <w:bidi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color w:val="000000"/>
                <w:sz w:val="28"/>
                <w:szCs w:val="28"/>
                <w:rtl/>
              </w:rPr>
              <w:t>المبحث</w:t>
            </w: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  <w:t>:</w:t>
            </w:r>
          </w:p>
        </w:tc>
        <w:tc>
          <w:tcPr>
            <w:tcW w:w="899" w:type="dxa"/>
            <w:noWrap/>
            <w:hideMark/>
          </w:tcPr>
          <w:p w:rsidR="00C92C98" w:rsidRPr="00682A86" w:rsidRDefault="00682A86" w:rsidP="00C92C98">
            <w:pPr>
              <w:rPr>
                <w:rFonts w:ascii="Calibri" w:eastAsia="Times New Roman" w:hAnsi="Calibri"/>
                <w:color w:val="000000"/>
                <w:sz w:val="28"/>
                <w:szCs w:val="28"/>
                <w:rtl/>
                <w:lang w:bidi="ar-JO"/>
              </w:rPr>
            </w:pPr>
            <w:r w:rsidRPr="00682A86">
              <w:rPr>
                <w:rFonts w:ascii="Calibri" w:eastAsia="Times New Roman" w:hAnsi="Calibri" w:hint="cs"/>
                <w:color w:val="000000"/>
                <w:sz w:val="28"/>
                <w:szCs w:val="28"/>
                <w:rtl/>
                <w:lang w:bidi="ar-JO"/>
              </w:rPr>
              <w:t xml:space="preserve">اللغة العربية </w:t>
            </w:r>
          </w:p>
        </w:tc>
        <w:tc>
          <w:tcPr>
            <w:tcW w:w="795" w:type="dxa"/>
            <w:noWrap/>
            <w:hideMark/>
          </w:tcPr>
          <w:p w:rsidR="00C92C98" w:rsidRPr="0075646F" w:rsidRDefault="00C92C98" w:rsidP="00C92C98">
            <w:pPr>
              <w:rPr>
                <w:rFonts w:ascii="Calibri" w:eastAsia="Times New Roman" w:hAnsi="Calibri"/>
                <w:color w:val="000000"/>
                <w:sz w:val="28"/>
                <w:szCs w:val="28"/>
                <w:lang w:bidi="ar-JO"/>
              </w:rPr>
            </w:pPr>
          </w:p>
        </w:tc>
        <w:tc>
          <w:tcPr>
            <w:tcW w:w="1046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074" w:type="dxa"/>
            <w:gridSpan w:val="2"/>
            <w:noWrap/>
            <w:hideMark/>
          </w:tcPr>
          <w:p w:rsidR="00C92C98" w:rsidRPr="00682A86" w:rsidRDefault="00682A86" w:rsidP="00C92C98">
            <w:pPr>
              <w:bidi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 w:hint="cs"/>
                <w:color w:val="000000"/>
                <w:sz w:val="28"/>
                <w:szCs w:val="28"/>
                <w:rtl/>
              </w:rPr>
              <w:t>قسم اللغة العربية</w:t>
            </w:r>
          </w:p>
        </w:tc>
        <w:tc>
          <w:tcPr>
            <w:tcW w:w="1049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120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C92C98" w:rsidRPr="00682A86" w:rsidTr="00682A86">
        <w:trPr>
          <w:trHeight w:val="15"/>
        </w:trPr>
        <w:tc>
          <w:tcPr>
            <w:tcW w:w="928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363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019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34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899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046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47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049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120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C92C98" w:rsidRPr="00682A86" w:rsidTr="00682A86">
        <w:trPr>
          <w:trHeight w:val="945"/>
        </w:trPr>
        <w:tc>
          <w:tcPr>
            <w:tcW w:w="928" w:type="dxa"/>
            <w:vMerge w:val="restart"/>
            <w:noWrap/>
            <w:textDirection w:val="btLr"/>
            <w:hideMark/>
          </w:tcPr>
          <w:p w:rsidR="00C92C98" w:rsidRPr="00682A86" w:rsidRDefault="00C92C98" w:rsidP="00C92C98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 xml:space="preserve">رقم الوحدة </w:t>
            </w:r>
          </w:p>
        </w:tc>
        <w:tc>
          <w:tcPr>
            <w:tcW w:w="1363" w:type="dxa"/>
            <w:vMerge w:val="restart"/>
            <w:noWrap/>
            <w:hideMark/>
          </w:tcPr>
          <w:p w:rsidR="00C92C98" w:rsidRPr="00682A86" w:rsidRDefault="00C92C98" w:rsidP="00C92C98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>اسم الوحدة</w:t>
            </w:r>
          </w:p>
        </w:tc>
        <w:tc>
          <w:tcPr>
            <w:tcW w:w="1059" w:type="dxa"/>
            <w:vMerge w:val="restart"/>
            <w:noWrap/>
            <w:hideMark/>
          </w:tcPr>
          <w:p w:rsidR="00C92C98" w:rsidRPr="00682A86" w:rsidRDefault="00C92C98" w:rsidP="00C92C98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 xml:space="preserve">وزن الوحدة </w:t>
            </w:r>
          </w:p>
        </w:tc>
        <w:tc>
          <w:tcPr>
            <w:tcW w:w="700" w:type="dxa"/>
            <w:vMerge w:val="restart"/>
            <w:noWrap/>
            <w:textDirection w:val="btLr"/>
            <w:hideMark/>
          </w:tcPr>
          <w:p w:rsidR="00C92C98" w:rsidRPr="00682A86" w:rsidRDefault="00C92C98" w:rsidP="00C92C98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 xml:space="preserve">المعرفة والفهم </w:t>
            </w:r>
          </w:p>
        </w:tc>
        <w:tc>
          <w:tcPr>
            <w:tcW w:w="1019" w:type="dxa"/>
            <w:vMerge w:val="restart"/>
            <w:noWrap/>
            <w:hideMark/>
          </w:tcPr>
          <w:p w:rsidR="00C92C98" w:rsidRPr="00682A86" w:rsidRDefault="00C92C98" w:rsidP="00C92C98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 xml:space="preserve">قدرات عليا </w:t>
            </w:r>
          </w:p>
        </w:tc>
        <w:tc>
          <w:tcPr>
            <w:tcW w:w="3674" w:type="dxa"/>
            <w:gridSpan w:val="4"/>
            <w:hideMark/>
          </w:tcPr>
          <w:p w:rsidR="00C92C98" w:rsidRPr="00682A86" w:rsidRDefault="00C92C98" w:rsidP="00C92C98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 xml:space="preserve">المعرفة والفهم </w:t>
            </w:r>
          </w:p>
        </w:tc>
        <w:tc>
          <w:tcPr>
            <w:tcW w:w="3123" w:type="dxa"/>
            <w:gridSpan w:val="3"/>
            <w:noWrap/>
            <w:hideMark/>
          </w:tcPr>
          <w:p w:rsidR="00C92C98" w:rsidRPr="00682A86" w:rsidRDefault="00C92C98" w:rsidP="00C92C98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>قدرات عقلية عليا</w:t>
            </w:r>
          </w:p>
        </w:tc>
        <w:tc>
          <w:tcPr>
            <w:tcW w:w="1135" w:type="dxa"/>
            <w:noWrap/>
            <w:hideMark/>
          </w:tcPr>
          <w:p w:rsidR="00C92C98" w:rsidRPr="00682A86" w:rsidRDefault="00C92C98" w:rsidP="00C92C98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1120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92C98" w:rsidRPr="00682A86" w:rsidTr="00682A86">
        <w:trPr>
          <w:trHeight w:val="435"/>
        </w:trPr>
        <w:tc>
          <w:tcPr>
            <w:tcW w:w="928" w:type="dxa"/>
            <w:vMerge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363" w:type="dxa"/>
            <w:vMerge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  <w:vMerge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vMerge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019" w:type="dxa"/>
            <w:vMerge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34" w:type="dxa"/>
            <w:noWrap/>
            <w:hideMark/>
          </w:tcPr>
          <w:p w:rsidR="00C92C98" w:rsidRPr="00682A86" w:rsidRDefault="00C92C98" w:rsidP="00C92C98">
            <w:pPr>
              <w:bidi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color w:val="000000"/>
                <w:sz w:val="28"/>
                <w:szCs w:val="28"/>
                <w:rtl/>
              </w:rPr>
              <w:t>تذكر</w:t>
            </w:r>
          </w:p>
        </w:tc>
        <w:tc>
          <w:tcPr>
            <w:tcW w:w="899" w:type="dxa"/>
            <w:noWrap/>
            <w:hideMark/>
          </w:tcPr>
          <w:p w:rsidR="00C92C98" w:rsidRPr="00682A86" w:rsidRDefault="00C92C98" w:rsidP="00C92C98">
            <w:pPr>
              <w:bidi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color w:val="000000"/>
                <w:sz w:val="28"/>
                <w:szCs w:val="28"/>
                <w:rtl/>
              </w:rPr>
              <w:t xml:space="preserve">مقارنة </w:t>
            </w:r>
          </w:p>
        </w:tc>
        <w:tc>
          <w:tcPr>
            <w:tcW w:w="795" w:type="dxa"/>
            <w:noWrap/>
            <w:hideMark/>
          </w:tcPr>
          <w:p w:rsidR="00C92C98" w:rsidRPr="00682A86" w:rsidRDefault="00C92C98" w:rsidP="00C92C98">
            <w:pPr>
              <w:bidi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color w:val="000000"/>
                <w:sz w:val="28"/>
                <w:szCs w:val="28"/>
                <w:rtl/>
              </w:rPr>
              <w:t>وصف</w:t>
            </w:r>
          </w:p>
        </w:tc>
        <w:tc>
          <w:tcPr>
            <w:tcW w:w="1046" w:type="dxa"/>
            <w:noWrap/>
            <w:hideMark/>
          </w:tcPr>
          <w:p w:rsidR="00C92C98" w:rsidRPr="00682A86" w:rsidRDefault="00C92C98" w:rsidP="00C92C98">
            <w:pPr>
              <w:bidi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color w:val="000000"/>
                <w:sz w:val="28"/>
                <w:szCs w:val="28"/>
                <w:rtl/>
              </w:rPr>
              <w:t xml:space="preserve">إعطاء أمثلة </w:t>
            </w:r>
          </w:p>
        </w:tc>
        <w:tc>
          <w:tcPr>
            <w:tcW w:w="747" w:type="dxa"/>
            <w:noWrap/>
            <w:hideMark/>
          </w:tcPr>
          <w:p w:rsidR="00C92C98" w:rsidRPr="00682A86" w:rsidRDefault="00C92C98" w:rsidP="00C92C98">
            <w:pPr>
              <w:bidi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color w:val="000000"/>
                <w:sz w:val="28"/>
                <w:szCs w:val="28"/>
                <w:rtl/>
              </w:rPr>
              <w:t>تطبيق</w:t>
            </w:r>
          </w:p>
        </w:tc>
        <w:tc>
          <w:tcPr>
            <w:tcW w:w="1327" w:type="dxa"/>
            <w:noWrap/>
            <w:hideMark/>
          </w:tcPr>
          <w:p w:rsidR="00C92C98" w:rsidRPr="00682A86" w:rsidRDefault="00C92C98" w:rsidP="00C92C98">
            <w:pPr>
              <w:bidi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color w:val="000000"/>
                <w:sz w:val="28"/>
                <w:szCs w:val="28"/>
                <w:rtl/>
              </w:rPr>
              <w:t xml:space="preserve">حل المشكلات </w:t>
            </w:r>
          </w:p>
        </w:tc>
        <w:tc>
          <w:tcPr>
            <w:tcW w:w="1049" w:type="dxa"/>
            <w:noWrap/>
            <w:hideMark/>
          </w:tcPr>
          <w:p w:rsidR="00C92C98" w:rsidRPr="00682A86" w:rsidRDefault="00C92C98" w:rsidP="00C92C98">
            <w:pPr>
              <w:bidi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color w:val="000000"/>
                <w:sz w:val="28"/>
                <w:szCs w:val="28"/>
                <w:rtl/>
              </w:rPr>
              <w:t xml:space="preserve">إصدار حكم </w:t>
            </w:r>
          </w:p>
        </w:tc>
        <w:tc>
          <w:tcPr>
            <w:tcW w:w="1135" w:type="dxa"/>
            <w:noWrap/>
            <w:hideMark/>
          </w:tcPr>
          <w:p w:rsidR="00C92C98" w:rsidRPr="00682A86" w:rsidRDefault="00C92C98" w:rsidP="00C92C98">
            <w:pPr>
              <w:bidi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color w:val="000000"/>
                <w:sz w:val="28"/>
                <w:szCs w:val="28"/>
                <w:rtl/>
              </w:rPr>
              <w:t xml:space="preserve">علامة الوحدة </w:t>
            </w:r>
          </w:p>
        </w:tc>
        <w:tc>
          <w:tcPr>
            <w:tcW w:w="1120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C92C98" w:rsidRPr="00682A86" w:rsidTr="00682A86">
        <w:trPr>
          <w:trHeight w:val="300"/>
        </w:trPr>
        <w:tc>
          <w:tcPr>
            <w:tcW w:w="928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63" w:type="dxa"/>
            <w:noWrap/>
            <w:hideMark/>
          </w:tcPr>
          <w:p w:rsidR="00C92C98" w:rsidRPr="00682A86" w:rsidRDefault="00C92C98" w:rsidP="00C92C98">
            <w:pPr>
              <w:bidi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color w:val="000000"/>
                <w:sz w:val="28"/>
                <w:szCs w:val="28"/>
                <w:rtl/>
              </w:rPr>
              <w:t xml:space="preserve">الفهم والتحليل </w:t>
            </w:r>
          </w:p>
        </w:tc>
        <w:tc>
          <w:tcPr>
            <w:tcW w:w="1059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25%</w:t>
            </w:r>
          </w:p>
        </w:tc>
        <w:tc>
          <w:tcPr>
            <w:tcW w:w="700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20%</w:t>
            </w:r>
          </w:p>
        </w:tc>
        <w:tc>
          <w:tcPr>
            <w:tcW w:w="1019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5%</w:t>
            </w:r>
          </w:p>
        </w:tc>
        <w:tc>
          <w:tcPr>
            <w:tcW w:w="934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5%</w:t>
            </w:r>
          </w:p>
        </w:tc>
        <w:tc>
          <w:tcPr>
            <w:tcW w:w="899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5%</w:t>
            </w:r>
          </w:p>
        </w:tc>
        <w:tc>
          <w:tcPr>
            <w:tcW w:w="795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5%</w:t>
            </w:r>
          </w:p>
        </w:tc>
        <w:tc>
          <w:tcPr>
            <w:tcW w:w="1046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5%</w:t>
            </w:r>
          </w:p>
        </w:tc>
        <w:tc>
          <w:tcPr>
            <w:tcW w:w="747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3%</w:t>
            </w:r>
          </w:p>
        </w:tc>
        <w:tc>
          <w:tcPr>
            <w:tcW w:w="1327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1%</w:t>
            </w:r>
          </w:p>
        </w:tc>
        <w:tc>
          <w:tcPr>
            <w:tcW w:w="1049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1%</w:t>
            </w:r>
          </w:p>
        </w:tc>
        <w:tc>
          <w:tcPr>
            <w:tcW w:w="1135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120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C92C98" w:rsidRPr="00682A86" w:rsidTr="00682A86">
        <w:trPr>
          <w:trHeight w:val="300"/>
        </w:trPr>
        <w:tc>
          <w:tcPr>
            <w:tcW w:w="928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63" w:type="dxa"/>
            <w:noWrap/>
            <w:hideMark/>
          </w:tcPr>
          <w:p w:rsidR="00C92C98" w:rsidRPr="00682A86" w:rsidRDefault="00C92C98" w:rsidP="00C92C98">
            <w:pPr>
              <w:bidi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color w:val="000000"/>
                <w:sz w:val="28"/>
                <w:szCs w:val="28"/>
                <w:rtl/>
              </w:rPr>
              <w:t xml:space="preserve">الكتابة والتعبير </w:t>
            </w:r>
          </w:p>
        </w:tc>
        <w:tc>
          <w:tcPr>
            <w:tcW w:w="1059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25%</w:t>
            </w:r>
          </w:p>
        </w:tc>
        <w:tc>
          <w:tcPr>
            <w:tcW w:w="700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20%</w:t>
            </w:r>
          </w:p>
        </w:tc>
        <w:tc>
          <w:tcPr>
            <w:tcW w:w="1019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5%</w:t>
            </w:r>
          </w:p>
        </w:tc>
        <w:tc>
          <w:tcPr>
            <w:tcW w:w="934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6%</w:t>
            </w:r>
          </w:p>
        </w:tc>
        <w:tc>
          <w:tcPr>
            <w:tcW w:w="899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3%</w:t>
            </w:r>
          </w:p>
        </w:tc>
        <w:tc>
          <w:tcPr>
            <w:tcW w:w="795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8%</w:t>
            </w:r>
          </w:p>
        </w:tc>
        <w:tc>
          <w:tcPr>
            <w:tcW w:w="1046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3%</w:t>
            </w:r>
          </w:p>
        </w:tc>
        <w:tc>
          <w:tcPr>
            <w:tcW w:w="747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4%</w:t>
            </w:r>
          </w:p>
        </w:tc>
        <w:tc>
          <w:tcPr>
            <w:tcW w:w="1327" w:type="dxa"/>
            <w:noWrap/>
            <w:hideMark/>
          </w:tcPr>
          <w:p w:rsidR="00C92C98" w:rsidRPr="00682A86" w:rsidRDefault="00C92C98" w:rsidP="00C92C98">
            <w:pPr>
              <w:bidi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color w:val="000000"/>
                <w:sz w:val="28"/>
                <w:szCs w:val="28"/>
                <w:rtl/>
              </w:rPr>
              <w:t>ـ</w:t>
            </w:r>
          </w:p>
        </w:tc>
        <w:tc>
          <w:tcPr>
            <w:tcW w:w="1049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1%</w:t>
            </w:r>
          </w:p>
        </w:tc>
        <w:tc>
          <w:tcPr>
            <w:tcW w:w="1135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120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C92C98" w:rsidRPr="00682A86" w:rsidTr="00682A86">
        <w:trPr>
          <w:trHeight w:val="300"/>
        </w:trPr>
        <w:tc>
          <w:tcPr>
            <w:tcW w:w="928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63" w:type="dxa"/>
            <w:noWrap/>
            <w:hideMark/>
          </w:tcPr>
          <w:p w:rsidR="00C92C98" w:rsidRPr="00682A86" w:rsidRDefault="00C92C98" w:rsidP="00C92C98">
            <w:pPr>
              <w:bidi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color w:val="000000"/>
                <w:sz w:val="28"/>
                <w:szCs w:val="28"/>
                <w:rtl/>
              </w:rPr>
              <w:t xml:space="preserve">المحادثة </w:t>
            </w:r>
          </w:p>
        </w:tc>
        <w:tc>
          <w:tcPr>
            <w:tcW w:w="1059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15%</w:t>
            </w:r>
          </w:p>
        </w:tc>
        <w:tc>
          <w:tcPr>
            <w:tcW w:w="700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10%</w:t>
            </w:r>
          </w:p>
        </w:tc>
        <w:tc>
          <w:tcPr>
            <w:tcW w:w="1019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5%</w:t>
            </w:r>
          </w:p>
        </w:tc>
        <w:tc>
          <w:tcPr>
            <w:tcW w:w="934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5%</w:t>
            </w:r>
          </w:p>
        </w:tc>
        <w:tc>
          <w:tcPr>
            <w:tcW w:w="899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2%</w:t>
            </w:r>
          </w:p>
        </w:tc>
        <w:tc>
          <w:tcPr>
            <w:tcW w:w="795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2%</w:t>
            </w:r>
          </w:p>
        </w:tc>
        <w:tc>
          <w:tcPr>
            <w:tcW w:w="1046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1%</w:t>
            </w:r>
          </w:p>
        </w:tc>
        <w:tc>
          <w:tcPr>
            <w:tcW w:w="747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4%</w:t>
            </w:r>
          </w:p>
        </w:tc>
        <w:tc>
          <w:tcPr>
            <w:tcW w:w="1327" w:type="dxa"/>
            <w:noWrap/>
            <w:hideMark/>
          </w:tcPr>
          <w:p w:rsidR="00C92C98" w:rsidRPr="00682A86" w:rsidRDefault="00C92C98" w:rsidP="00C92C98">
            <w:pPr>
              <w:bidi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color w:val="000000"/>
                <w:sz w:val="28"/>
                <w:szCs w:val="28"/>
                <w:rtl/>
              </w:rPr>
              <w:t>ـ</w:t>
            </w:r>
          </w:p>
        </w:tc>
        <w:tc>
          <w:tcPr>
            <w:tcW w:w="1049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1%</w:t>
            </w:r>
          </w:p>
        </w:tc>
        <w:tc>
          <w:tcPr>
            <w:tcW w:w="1135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20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C92C98" w:rsidRPr="00682A86" w:rsidTr="00682A86">
        <w:trPr>
          <w:trHeight w:val="300"/>
        </w:trPr>
        <w:tc>
          <w:tcPr>
            <w:tcW w:w="928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63" w:type="dxa"/>
            <w:noWrap/>
            <w:hideMark/>
          </w:tcPr>
          <w:p w:rsidR="00C92C98" w:rsidRPr="00682A86" w:rsidRDefault="00C92C98" w:rsidP="00C92C98">
            <w:pPr>
              <w:bidi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color w:val="000000"/>
                <w:sz w:val="28"/>
                <w:szCs w:val="28"/>
                <w:rtl/>
              </w:rPr>
              <w:t xml:space="preserve">الاستماع </w:t>
            </w:r>
          </w:p>
        </w:tc>
        <w:tc>
          <w:tcPr>
            <w:tcW w:w="1059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15%</w:t>
            </w:r>
          </w:p>
        </w:tc>
        <w:tc>
          <w:tcPr>
            <w:tcW w:w="700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10%</w:t>
            </w:r>
          </w:p>
        </w:tc>
        <w:tc>
          <w:tcPr>
            <w:tcW w:w="1019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5%</w:t>
            </w:r>
          </w:p>
        </w:tc>
        <w:tc>
          <w:tcPr>
            <w:tcW w:w="934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6%</w:t>
            </w:r>
          </w:p>
        </w:tc>
        <w:tc>
          <w:tcPr>
            <w:tcW w:w="899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2%</w:t>
            </w:r>
          </w:p>
        </w:tc>
        <w:tc>
          <w:tcPr>
            <w:tcW w:w="795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1%</w:t>
            </w:r>
          </w:p>
        </w:tc>
        <w:tc>
          <w:tcPr>
            <w:tcW w:w="1046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1%</w:t>
            </w:r>
          </w:p>
        </w:tc>
        <w:tc>
          <w:tcPr>
            <w:tcW w:w="747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4%</w:t>
            </w:r>
          </w:p>
        </w:tc>
        <w:tc>
          <w:tcPr>
            <w:tcW w:w="1327" w:type="dxa"/>
            <w:noWrap/>
            <w:hideMark/>
          </w:tcPr>
          <w:p w:rsidR="00C92C98" w:rsidRPr="00682A86" w:rsidRDefault="00C92C98" w:rsidP="00C92C98">
            <w:pPr>
              <w:bidi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color w:val="000000"/>
                <w:sz w:val="28"/>
                <w:szCs w:val="28"/>
                <w:rtl/>
              </w:rPr>
              <w:t>ـ</w:t>
            </w:r>
          </w:p>
        </w:tc>
        <w:tc>
          <w:tcPr>
            <w:tcW w:w="1049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1%</w:t>
            </w:r>
          </w:p>
        </w:tc>
        <w:tc>
          <w:tcPr>
            <w:tcW w:w="1135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20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C92C98" w:rsidRPr="00682A86" w:rsidTr="00682A86">
        <w:trPr>
          <w:trHeight w:val="300"/>
        </w:trPr>
        <w:tc>
          <w:tcPr>
            <w:tcW w:w="928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63" w:type="dxa"/>
            <w:noWrap/>
            <w:hideMark/>
          </w:tcPr>
          <w:p w:rsidR="00C92C98" w:rsidRPr="00682A86" w:rsidRDefault="00C92C98" w:rsidP="00C92C98">
            <w:pPr>
              <w:bidi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color w:val="000000"/>
                <w:sz w:val="28"/>
                <w:szCs w:val="28"/>
                <w:rtl/>
              </w:rPr>
              <w:t>قواعد</w:t>
            </w:r>
          </w:p>
        </w:tc>
        <w:tc>
          <w:tcPr>
            <w:tcW w:w="1059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20%</w:t>
            </w:r>
          </w:p>
        </w:tc>
        <w:tc>
          <w:tcPr>
            <w:tcW w:w="700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15%</w:t>
            </w:r>
          </w:p>
        </w:tc>
        <w:tc>
          <w:tcPr>
            <w:tcW w:w="1019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5%</w:t>
            </w:r>
          </w:p>
        </w:tc>
        <w:tc>
          <w:tcPr>
            <w:tcW w:w="934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6%</w:t>
            </w:r>
          </w:p>
        </w:tc>
        <w:tc>
          <w:tcPr>
            <w:tcW w:w="899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2%</w:t>
            </w:r>
          </w:p>
        </w:tc>
        <w:tc>
          <w:tcPr>
            <w:tcW w:w="795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3%</w:t>
            </w:r>
          </w:p>
        </w:tc>
        <w:tc>
          <w:tcPr>
            <w:tcW w:w="1046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4%</w:t>
            </w:r>
          </w:p>
        </w:tc>
        <w:tc>
          <w:tcPr>
            <w:tcW w:w="747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3%</w:t>
            </w:r>
          </w:p>
        </w:tc>
        <w:tc>
          <w:tcPr>
            <w:tcW w:w="1327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1%</w:t>
            </w:r>
          </w:p>
        </w:tc>
        <w:tc>
          <w:tcPr>
            <w:tcW w:w="1049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1%</w:t>
            </w:r>
          </w:p>
        </w:tc>
        <w:tc>
          <w:tcPr>
            <w:tcW w:w="1135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120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C92C98" w:rsidRPr="00682A86" w:rsidTr="00682A86">
        <w:trPr>
          <w:trHeight w:val="300"/>
        </w:trPr>
        <w:tc>
          <w:tcPr>
            <w:tcW w:w="928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63" w:type="dxa"/>
            <w:noWrap/>
            <w:hideMark/>
          </w:tcPr>
          <w:p w:rsidR="00C92C98" w:rsidRPr="00682A86" w:rsidRDefault="00C92C98" w:rsidP="00C92C98">
            <w:pPr>
              <w:bidi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Times New Roman"/>
                <w:color w:val="000000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1059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700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75%</w:t>
            </w:r>
          </w:p>
        </w:tc>
        <w:tc>
          <w:tcPr>
            <w:tcW w:w="1019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25%</w:t>
            </w:r>
          </w:p>
        </w:tc>
        <w:tc>
          <w:tcPr>
            <w:tcW w:w="934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28%</w:t>
            </w:r>
          </w:p>
        </w:tc>
        <w:tc>
          <w:tcPr>
            <w:tcW w:w="899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14%</w:t>
            </w:r>
          </w:p>
        </w:tc>
        <w:tc>
          <w:tcPr>
            <w:tcW w:w="795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19%</w:t>
            </w:r>
          </w:p>
        </w:tc>
        <w:tc>
          <w:tcPr>
            <w:tcW w:w="1046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14%</w:t>
            </w:r>
          </w:p>
        </w:tc>
        <w:tc>
          <w:tcPr>
            <w:tcW w:w="747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18%</w:t>
            </w:r>
          </w:p>
        </w:tc>
        <w:tc>
          <w:tcPr>
            <w:tcW w:w="1327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2%</w:t>
            </w:r>
          </w:p>
        </w:tc>
        <w:tc>
          <w:tcPr>
            <w:tcW w:w="1049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5%</w:t>
            </w:r>
          </w:p>
        </w:tc>
        <w:tc>
          <w:tcPr>
            <w:tcW w:w="1135" w:type="dxa"/>
            <w:noWrap/>
            <w:hideMark/>
          </w:tcPr>
          <w:p w:rsidR="00C92C98" w:rsidRPr="00682A86" w:rsidRDefault="00C92C98" w:rsidP="00C92C9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82A8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120" w:type="dxa"/>
            <w:noWrap/>
            <w:hideMark/>
          </w:tcPr>
          <w:p w:rsidR="00C92C98" w:rsidRPr="00682A86" w:rsidRDefault="00C92C98" w:rsidP="00C92C9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</w:tbl>
    <w:p w:rsidR="00C92C98" w:rsidRDefault="00C92C98" w:rsidP="00682A86"/>
    <w:sectPr w:rsidR="00C92C98" w:rsidSect="00682A86">
      <w:headerReference w:type="default" r:id="rId7"/>
      <w:footerReference w:type="default" r:id="rId8"/>
      <w:pgSz w:w="15840" w:h="12240" w:orient="landscape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5A0" w:rsidRDefault="006F45A0" w:rsidP="00135049">
      <w:pPr>
        <w:spacing w:after="0" w:line="240" w:lineRule="auto"/>
      </w:pPr>
      <w:r>
        <w:separator/>
      </w:r>
    </w:p>
  </w:endnote>
  <w:endnote w:type="continuationSeparator" w:id="0">
    <w:p w:rsidR="006F45A0" w:rsidRDefault="006F45A0" w:rsidP="00135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A86" w:rsidRPr="00682A86" w:rsidRDefault="00682A86" w:rsidP="00682A86">
    <w:pPr>
      <w:pStyle w:val="a5"/>
      <w:jc w:val="right"/>
      <w:rPr>
        <w:b/>
        <w:bCs/>
        <w:sz w:val="32"/>
        <w:szCs w:val="32"/>
        <w:lang w:bidi="ar-JO"/>
      </w:rPr>
    </w:pPr>
    <w:r w:rsidRPr="00682A86">
      <w:rPr>
        <w:rFonts w:hint="cs"/>
        <w:b/>
        <w:bCs/>
        <w:sz w:val="32"/>
        <w:szCs w:val="32"/>
        <w:rtl/>
        <w:lang w:bidi="ar-JO"/>
      </w:rPr>
      <w:t>إعداد قسم اللغة العربية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5A0" w:rsidRDefault="006F45A0" w:rsidP="00135049">
      <w:pPr>
        <w:spacing w:after="0" w:line="240" w:lineRule="auto"/>
      </w:pPr>
      <w:r>
        <w:separator/>
      </w:r>
    </w:p>
  </w:footnote>
  <w:footnote w:type="continuationSeparator" w:id="0">
    <w:p w:rsidR="006F45A0" w:rsidRDefault="006F45A0" w:rsidP="00135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049" w:rsidRDefault="00682A86" w:rsidP="00D255AA">
    <w:pPr>
      <w:pStyle w:val="a4"/>
      <w:jc w:val="right"/>
      <w:rPr>
        <w:rtl/>
        <w:lang w:bidi="ar-JO"/>
      </w:rPr>
    </w:pPr>
    <w:r w:rsidRPr="00682A86">
      <w:rPr>
        <w:rFonts w:hint="cs"/>
        <w:b/>
        <w:bCs/>
        <w:sz w:val="24"/>
        <w:szCs w:val="24"/>
        <w:rtl/>
        <w:lang w:bidi="ar-JO"/>
      </w:rPr>
      <w:t>مدرسة</w:t>
    </w:r>
    <w:r w:rsidR="00D255AA">
      <w:rPr>
        <w:rFonts w:hint="cs"/>
        <w:b/>
        <w:bCs/>
        <w:sz w:val="24"/>
        <w:szCs w:val="24"/>
        <w:rtl/>
        <w:lang w:bidi="ar-JO"/>
      </w:rPr>
      <w:t>.............</w:t>
    </w:r>
    <w:r w:rsidR="0075646F">
      <w:rPr>
        <w:rFonts w:hint="cs"/>
        <w:b/>
        <w:bCs/>
        <w:sz w:val="24"/>
        <w:szCs w:val="24"/>
        <w:rtl/>
        <w:lang w:bidi="ar-JO"/>
      </w:rPr>
      <w:t xml:space="preserve"> </w:t>
    </w:r>
    <w:r w:rsidRPr="00682A86">
      <w:rPr>
        <w:rFonts w:hint="cs"/>
        <w:b/>
        <w:bCs/>
        <w:sz w:val="24"/>
        <w:szCs w:val="24"/>
        <w:rtl/>
        <w:lang w:bidi="ar-JO"/>
      </w:rPr>
      <w:t>الثانوية</w:t>
    </w:r>
    <w:r>
      <w:rPr>
        <w:rFonts w:hint="cs"/>
        <w:b/>
        <w:bCs/>
        <w:sz w:val="24"/>
        <w:szCs w:val="24"/>
        <w:rtl/>
        <w:lang w:bidi="ar-JO"/>
      </w:rPr>
      <w:t xml:space="preserve">                   </w:t>
    </w:r>
    <w:r w:rsidRPr="00682A86">
      <w:rPr>
        <w:rFonts w:hint="cs"/>
        <w:b/>
        <w:bCs/>
        <w:sz w:val="24"/>
        <w:szCs w:val="24"/>
        <w:rtl/>
        <w:lang w:bidi="ar-JO"/>
      </w:rPr>
      <w:t xml:space="preserve"> جدول مواصفات  امتحان اللغة العربية</w:t>
    </w:r>
    <w:r w:rsidR="0075646F">
      <w:rPr>
        <w:rFonts w:hint="cs"/>
        <w:b/>
        <w:bCs/>
        <w:sz w:val="24"/>
        <w:szCs w:val="24"/>
        <w:rtl/>
        <w:lang w:bidi="ar-JO"/>
      </w:rPr>
      <w:t xml:space="preserve"> مهارات</w:t>
    </w:r>
    <w:r w:rsidRPr="00682A86">
      <w:rPr>
        <w:rFonts w:hint="cs"/>
        <w:b/>
        <w:bCs/>
        <w:sz w:val="24"/>
        <w:szCs w:val="24"/>
        <w:rtl/>
        <w:lang w:bidi="ar-JO"/>
      </w:rPr>
      <w:t xml:space="preserve"> للصف</w:t>
    </w:r>
    <w:r w:rsidR="00C50DE7">
      <w:rPr>
        <w:rFonts w:hint="cs"/>
        <w:b/>
        <w:bCs/>
        <w:sz w:val="24"/>
        <w:szCs w:val="24"/>
        <w:rtl/>
        <w:lang w:bidi="ar-JO"/>
      </w:rPr>
      <w:t xml:space="preserve"> الحادي عشر</w:t>
    </w:r>
    <w:r w:rsidR="000C7799">
      <w:rPr>
        <w:rFonts w:ascii="Calibri" w:eastAsia="Times New Roman" w:hAnsi="Calibri" w:cs="Times New Roman" w:hint="cs"/>
        <w:b/>
        <w:bCs/>
        <w:color w:val="000000"/>
        <w:sz w:val="28"/>
        <w:szCs w:val="28"/>
        <w:rtl/>
      </w:rPr>
      <w:t xml:space="preserve">فصل ثاني </w:t>
    </w:r>
    <w:r w:rsidRPr="00682A86">
      <w:rPr>
        <w:rFonts w:ascii="Calibri" w:eastAsia="Times New Roman" w:hAnsi="Calibri" w:cs="Times New Roman"/>
        <w:b/>
        <w:bCs/>
        <w:color w:val="000000"/>
        <w:sz w:val="28"/>
        <w:szCs w:val="28"/>
        <w:rtl/>
      </w:rPr>
      <w:t xml:space="preserve">للعام الدراسي </w:t>
    </w:r>
    <w:r w:rsidRPr="00682A86">
      <w:rPr>
        <w:rFonts w:ascii="Calibri" w:eastAsia="Times New Roman" w:hAnsi="Calibri" w:cs="Calibri"/>
        <w:b/>
        <w:bCs/>
        <w:color w:val="000000"/>
        <w:sz w:val="28"/>
        <w:szCs w:val="28"/>
        <w:rtl/>
      </w:rPr>
      <w:t>:202</w:t>
    </w:r>
    <w:r w:rsidR="00BE41AB">
      <w:rPr>
        <w:rFonts w:ascii="Calibri" w:eastAsia="Times New Roman" w:hAnsi="Calibri" w:cs="Calibri" w:hint="cs"/>
        <w:b/>
        <w:bCs/>
        <w:color w:val="000000"/>
        <w:sz w:val="28"/>
        <w:szCs w:val="28"/>
        <w:rtl/>
      </w:rPr>
      <w:t>5</w:t>
    </w:r>
    <w:r w:rsidRPr="00682A86">
      <w:rPr>
        <w:rFonts w:ascii="Calibri" w:eastAsia="Times New Roman" w:hAnsi="Calibri" w:cs="Calibri"/>
        <w:b/>
        <w:bCs/>
        <w:color w:val="000000"/>
        <w:sz w:val="28"/>
        <w:szCs w:val="28"/>
        <w:rtl/>
      </w:rPr>
      <w:t>-202</w:t>
    </w:r>
    <w:r w:rsidR="00BE41AB">
      <w:rPr>
        <w:rFonts w:ascii="Calibri" w:eastAsia="Times New Roman" w:hAnsi="Calibri" w:cs="Calibri" w:hint="cs"/>
        <w:b/>
        <w:bCs/>
        <w:color w:val="000000"/>
        <w:sz w:val="28"/>
        <w:szCs w:val="28"/>
        <w:rtl/>
      </w:rPr>
      <w:t>6</w:t>
    </w:r>
    <w:r>
      <w:rPr>
        <w:rFonts w:hint="cs"/>
        <w:rtl/>
        <w:lang w:bidi="ar-JO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92C98"/>
    <w:rsid w:val="000375A4"/>
    <w:rsid w:val="000C7799"/>
    <w:rsid w:val="00135049"/>
    <w:rsid w:val="00153D96"/>
    <w:rsid w:val="002F1D48"/>
    <w:rsid w:val="00413CA4"/>
    <w:rsid w:val="006175E8"/>
    <w:rsid w:val="00682A86"/>
    <w:rsid w:val="006F45A0"/>
    <w:rsid w:val="0075646F"/>
    <w:rsid w:val="00870A5E"/>
    <w:rsid w:val="0088335D"/>
    <w:rsid w:val="009578F1"/>
    <w:rsid w:val="00A03588"/>
    <w:rsid w:val="00A26507"/>
    <w:rsid w:val="00B764E0"/>
    <w:rsid w:val="00BE41AB"/>
    <w:rsid w:val="00C50DE7"/>
    <w:rsid w:val="00C92C98"/>
    <w:rsid w:val="00D255AA"/>
    <w:rsid w:val="00DC7FF8"/>
    <w:rsid w:val="00E80866"/>
    <w:rsid w:val="00FF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C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350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135049"/>
  </w:style>
  <w:style w:type="paragraph" w:styleId="a5">
    <w:name w:val="footer"/>
    <w:basedOn w:val="a"/>
    <w:link w:val="Char0"/>
    <w:uiPriority w:val="99"/>
    <w:unhideWhenUsed/>
    <w:rsid w:val="001350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1350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5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ALemanCenter</dc:creator>
  <cp:lastModifiedBy>muath</cp:lastModifiedBy>
  <cp:revision>14</cp:revision>
  <cp:lastPrinted>2022-05-25T14:06:00Z</cp:lastPrinted>
  <dcterms:created xsi:type="dcterms:W3CDTF">2022-05-10T16:51:00Z</dcterms:created>
  <dcterms:modified xsi:type="dcterms:W3CDTF">2026-04-24T11:25:00Z</dcterms:modified>
</cp:coreProperties>
</file>