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false" relativeHeight="2" behindDoc="true" locked="false" layoutInCell="true" allowOverlap="fals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77240" cy="941705"/>
            <wp:effectExtent l="0" t="0" r="3810" b="0"/>
            <wp:wrapTight wrapText="bothSides">
              <wp:wrapPolygon edited="false">
                <wp:start x="0" y="0"/>
                <wp:lineTo x="0" y="20974"/>
                <wp:lineTo x="21176" y="20974"/>
                <wp:lineTo x="21176" y="0"/>
                <wp:lineTo x="0" y="0"/>
              </wp:wrapPolygon>
            </wp:wrapTight>
            <wp:docPr id="1026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7240" cy="94170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false" relativeHeight="3" behindDoc="true" locked="false" layoutInCell="true" allowOverlap="false">
            <wp:simplePos x="0" y="0"/>
            <wp:positionH relativeFrom="column">
              <wp:posOffset>142240</wp:posOffset>
            </wp:positionH>
            <wp:positionV relativeFrom="paragraph">
              <wp:posOffset>1905</wp:posOffset>
            </wp:positionV>
            <wp:extent cx="683895" cy="565150"/>
            <wp:effectExtent l="0" t="0" r="1905" b="6350"/>
            <wp:wrapTight wrapText="bothSides">
              <wp:wrapPolygon edited="false">
                <wp:start x="0" y="0"/>
                <wp:lineTo x="0" y="21115"/>
                <wp:lineTo x="21058" y="21115"/>
                <wp:lineTo x="21058" y="0"/>
                <wp:lineTo x="0" y="0"/>
              </wp:wrapPolygon>
            </wp:wrapTight>
            <wp:docPr id="1027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3895" cy="56515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</w:t>
      </w:r>
      <w:r>
        <w:rPr>
          <w:b/>
          <w:bCs/>
          <w:sz w:val="28"/>
          <w:szCs w:val="28"/>
        </w:rPr>
        <w:pict>
          <v:shapetype id="_x0000_t136" coordsize="21600,21600" adj="10800" o:spt="136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locs="@9,0;@10,10800;@11,21600;@12,10800" o:connecttype="custom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1029" type="#_x0000_t136" fillcolor="black" stroked="f" style="margin-left:0.0pt;margin-top:0.0pt;width:69.75pt;height:16.5pt;mso-wrap-distance-left:0.0pt;mso-wrap-distance-right:0.0pt;visibility:visible;">
            <v:stroke on="f"/>
            <o:lock text="true" v:ext="view"/>
            <v:fill/>
            <v:shadow color="#868686"/>
            <v:textpath string="بسم الله الرحمن الرحيم" fitpath="t" fitshape="t" trim="t" on="t" style="font-weight:bold;font-size:10.0pt;v-text-kern:t;font-family:&quot;Traditional Arabic&quot;;"/>
          </v:shape>
        </w:pict>
      </w: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المملكة</w:t>
      </w:r>
      <w:r>
        <w:rPr>
          <w:rFonts w:hint="cs"/>
          <w:b/>
          <w:bCs/>
          <w:sz w:val="28"/>
          <w:szCs w:val="28"/>
          <w:rtl/>
        </w:rPr>
        <w:t xml:space="preserve"> الأردنيّـة الهاشميّـة</w:t>
      </w: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وزارة</w:t>
      </w:r>
      <w:r>
        <w:rPr>
          <w:rFonts w:hint="cs"/>
          <w:b/>
          <w:bCs/>
          <w:sz w:val="28"/>
          <w:szCs w:val="28"/>
          <w:rtl/>
        </w:rPr>
        <w:t xml:space="preserve"> التربية و التعليم</w:t>
      </w:r>
    </w:p>
    <w:p>
      <w:pPr>
        <w:pStyle w:val="style0"/>
        <w:bidi/>
        <w:spacing w:after="0" w:lineRule="auto" w:line="24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مديرية التربية و </w:t>
      </w:r>
      <w:r>
        <w:rPr>
          <w:rFonts w:hint="cs"/>
          <w:b/>
          <w:bCs/>
          <w:sz w:val="28"/>
          <w:szCs w:val="28"/>
          <w:rtl/>
        </w:rPr>
        <w:t>التعليم</w:t>
      </w:r>
      <w:r>
        <w:rPr>
          <w:rFonts w:hint="cs"/>
          <w:b/>
          <w:bCs/>
          <w:sz w:val="28"/>
          <w:szCs w:val="28"/>
          <w:rtl/>
        </w:rPr>
        <w:t xml:space="preserve"> للواء </w:t>
      </w:r>
      <w:r>
        <w:rPr>
          <w:rFonts w:hint="cs"/>
          <w:b/>
          <w:bCs/>
          <w:sz w:val="28"/>
          <w:szCs w:val="28"/>
          <w:rtl/>
          <w:lang w:bidi="ar-JO"/>
        </w:rPr>
        <w:t>في لواء</w:t>
      </w:r>
    </w:p>
    <w:p>
      <w:pPr>
        <w:pStyle w:val="style0"/>
        <w:bidi/>
        <w:spacing w:after="0" w:lineRule="auto" w:line="240"/>
        <w:jc w:val="both"/>
        <w:rPr>
          <w:b/>
          <w:bCs/>
          <w:color w:val="0000ff"/>
          <w:sz w:val="32"/>
          <w:szCs w:val="32"/>
          <w:rtl/>
        </w:rPr>
      </w:pPr>
      <w:r>
        <w:rPr>
          <w:rFonts w:hint="cs"/>
          <w:b/>
          <w:bCs/>
          <w:color w:val="0000ff"/>
          <w:sz w:val="32"/>
          <w:szCs w:val="32"/>
          <w:rtl/>
          <w:lang w:bidi="ar-JO"/>
        </w:rPr>
        <w:t xml:space="preserve">                        </w:t>
      </w:r>
      <w:r>
        <w:rPr>
          <w:rFonts w:hint="cs"/>
          <w:b/>
          <w:bCs/>
          <w:color w:val="0000ff"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color w:val="000000"/>
          <w:sz w:val="32"/>
          <w:szCs w:val="32"/>
          <w:rtl/>
          <w:lang w:bidi="ar-DZ"/>
        </w:rPr>
        <w:t>مدرسة</w:t>
      </w:r>
      <w:r>
        <w:rPr>
          <w:rFonts w:hint="cs"/>
          <w:b/>
          <w:bCs/>
          <w:color w:val="0000ff"/>
          <w:sz w:val="32"/>
          <w:szCs w:val="32"/>
          <w:rtl/>
        </w:rPr>
        <w:t xml:space="preserve"> </w:t>
      </w:r>
      <w:r>
        <w:rPr>
          <w:rFonts w:hint="cs"/>
          <w:b/>
          <w:bCs/>
          <w:color w:val="0000ff"/>
          <w:sz w:val="32"/>
          <w:szCs w:val="32"/>
          <w:rtl/>
          <w:lang w:bidi="ar-DZ"/>
        </w:rPr>
        <w:t>موقع الايمان التعليمي</w:t>
      </w:r>
    </w:p>
    <w:p>
      <w:pPr>
        <w:pStyle w:val="style0"/>
        <w:bidi/>
        <w:spacing w:after="0" w:lineRule="auto" w:line="240"/>
        <w:jc w:val="center"/>
        <w:rPr>
          <w:rFonts w:ascii="Goudy Old Style" w:cs="GE Heritage One" w:hAnsi="Goudy Old Style"/>
          <w:b/>
          <w:bCs/>
          <w:sz w:val="36"/>
          <w:szCs w:val="36"/>
          <w:rtl/>
        </w:rPr>
      </w:pPr>
      <w:r>
        <w:rPr>
          <w:rFonts w:ascii="Goudy Old Style" w:cs="GE Heritage One" w:hAnsi="Goudy Old Style" w:hint="cs"/>
          <w:b/>
          <w:bCs/>
          <w:sz w:val="36"/>
          <w:szCs w:val="36"/>
          <w:rtl/>
        </w:rPr>
        <w:t>امتحان نهاية الفصل الدراسي ا</w:t>
      </w:r>
      <w:r>
        <w:rPr>
          <w:rFonts w:ascii="Goudy Old Style" w:hAnsi="Goudy Old Style" w:hint="cs"/>
          <w:b/>
          <w:bCs/>
          <w:sz w:val="36"/>
          <w:szCs w:val="36"/>
          <w:rtl/>
          <w:lang w:bidi="ar-DZ"/>
        </w:rPr>
        <w:t>لثاني</w:t>
      </w:r>
      <w:r>
        <w:rPr>
          <w:rFonts w:ascii="Goudy Old Style" w:cs="GE Heritage One" w:hAnsi="Goudy Old Style" w:hint="cs"/>
          <w:b/>
          <w:bCs/>
          <w:sz w:val="36"/>
          <w:szCs w:val="36"/>
          <w:rtl/>
        </w:rPr>
        <w:t xml:space="preserve"> لعام </w:t>
      </w:r>
    </w:p>
    <w:p>
      <w:pPr>
        <w:pStyle w:val="style0"/>
        <w:bidi/>
        <w:spacing w:after="0" w:lineRule="auto" w:line="240"/>
        <w:jc w:val="both"/>
        <w:rPr>
          <w:rFonts w:ascii="Goudy Old Style" w:cs="GE Heritage One" w:hAnsi="Goudy Old Style"/>
          <w:b/>
          <w:bCs/>
          <w:color w:val="000000"/>
          <w:sz w:val="36"/>
          <w:szCs w:val="36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المبحث: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الدراسات الاجتماعية</w:t>
      </w:r>
      <w:r>
        <w:rPr>
          <w:rFonts w:hint="cs"/>
          <w:b/>
          <w:bCs/>
          <w:sz w:val="28"/>
          <w:szCs w:val="28"/>
          <w:rtl/>
        </w:rPr>
        <w:t xml:space="preserve">  / الصف </w:t>
      </w:r>
      <w:r>
        <w:rPr>
          <w:rFonts w:hint="cs"/>
          <w:b/>
          <w:bCs/>
          <w:color w:val="0000ff"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السادس الاساسي   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bookmarkStart w:id="0" w:name="_GoBack"/>
      <w:bookmarkEnd w:id="0"/>
      <w:r>
        <w:rPr>
          <w:rFonts w:hint="cs"/>
          <w:b/>
          <w:bCs/>
          <w:sz w:val="28"/>
          <w:szCs w:val="28"/>
          <w:rtl/>
        </w:rPr>
        <w:t xml:space="preserve"> مدة الامتحان: ساعة </w:t>
      </w:r>
    </w:p>
    <w:p>
      <w:pPr>
        <w:pStyle w:val="style0"/>
        <w:bidi/>
        <w:spacing w:after="0" w:lineRule="auto" w:line="240"/>
        <w:jc w:val="both"/>
        <w:rPr>
          <w:rFonts w:ascii="Goudy Old Style" w:cs="GE Heritage One" w:hAnsi="Goudy Old Style"/>
          <w:b/>
          <w:bCs/>
          <w:sz w:val="36"/>
          <w:szCs w:val="36"/>
        </w:rPr>
      </w:pPr>
      <w:r>
        <w:rPr>
          <w:rFonts w:hint="cs"/>
          <w:b/>
          <w:bCs/>
          <w:sz w:val="28"/>
          <w:szCs w:val="28"/>
          <w:rtl/>
        </w:rPr>
        <w:t xml:space="preserve">  اسم </w:t>
      </w:r>
      <w:r>
        <w:rPr>
          <w:rFonts w:hint="cs"/>
          <w:b/>
          <w:bCs/>
          <w:sz w:val="28"/>
          <w:szCs w:val="28"/>
          <w:rtl/>
        </w:rPr>
        <w:t>الطالب :</w:t>
      </w:r>
      <w:r>
        <w:rPr>
          <w:rFonts w:hint="cs"/>
          <w:b/>
          <w:bCs/>
          <w:sz w:val="28"/>
          <w:szCs w:val="28"/>
          <w:rtl/>
        </w:rPr>
        <w:t xml:space="preserve">...........................                                                   اليوم </w:t>
      </w:r>
      <w:r>
        <w:rPr>
          <w:rFonts w:hint="cs"/>
          <w:b/>
          <w:bCs/>
          <w:sz w:val="28"/>
          <w:szCs w:val="28"/>
          <w:rtl/>
        </w:rPr>
        <w:t>والتاريخ</w:t>
      </w:r>
      <w:r>
        <w:rPr>
          <w:rFonts w:hint="cs"/>
          <w:b/>
          <w:bCs/>
          <w:sz w:val="28"/>
          <w:szCs w:val="28"/>
          <w:rtl/>
        </w:rPr>
        <w:t xml:space="preserve">:     /      / </w:t>
      </w:r>
    </w:p>
    <w:p>
      <w:pPr>
        <w:pStyle w:val="style0"/>
        <w:bidi/>
        <w:spacing w:after="0" w:lineRule="auto" w:line="259"/>
        <w:rPr>
          <w:rFonts w:ascii="Calibri" w:cs="Calibri" w:eastAsia="Calibri" w:hAnsi="Calibri"/>
          <w:sz w:val="32"/>
          <w:rtl/>
        </w:rPr>
      </w:pPr>
      <w:r>
        <w:rPr>
          <w:rFonts w:ascii="Calibri" w:cs="Calibri" w:eastAsia="Calibri" w:hAnsi="Calibri" w:hint="cs"/>
          <w:sz w:val="32"/>
          <w:rtl/>
        </w:rPr>
        <w:t xml:space="preserve">            </w:t>
      </w:r>
      <w:r>
        <w:rPr>
          <w:rFonts w:ascii="Calibri" w:cs="Calibri" w:eastAsia="Calibri" w:hAnsi="Calibri" w:hint="cs"/>
          <w:sz w:val="32"/>
          <w:rtl/>
        </w:rPr>
        <w:t>******************************************************************************</w:t>
      </w:r>
    </w:p>
    <w:p>
      <w:pPr>
        <w:pStyle w:val="style0"/>
        <w:bidi/>
        <w:spacing w:after="160" w:lineRule="auto" w:line="259"/>
        <w:rPr>
          <w:b/>
          <w:bCs/>
          <w:u w:val="single"/>
          <w:rtl/>
          <w:lang w:bidi="ar-JO"/>
        </w:rPr>
      </w:pP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u w:val="single"/>
          <w:rtl/>
          <w:lang w:bidi="ar-JO"/>
        </w:rPr>
        <w:t xml:space="preserve">  </w:t>
      </w:r>
      <w:r>
        <w:rPr>
          <w:b/>
          <w:bCs/>
          <w:u w:val="single"/>
          <w:rtl/>
          <w:lang w:bidi="ar-JO"/>
        </w:rPr>
        <w:t xml:space="preserve">ملاحظة : اجب عن جميع الاسئلة والتي عددها (   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5</w:t>
      </w:r>
      <w:r>
        <w:rPr>
          <w:b/>
          <w:bCs/>
          <w:u w:val="single"/>
          <w:rtl/>
          <w:lang w:bidi="ar-JO"/>
        </w:rPr>
        <w:t xml:space="preserve">  ) علماً بأن عدد الصفحات (   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3</w:t>
      </w:r>
      <w:r>
        <w:rPr>
          <w:b/>
          <w:bCs/>
          <w:u w:val="single"/>
          <w:rtl/>
          <w:lang w:bidi="ar-JO"/>
        </w:rPr>
        <w:t xml:space="preserve">  )   و الإجابة على نفس الورقة </w:t>
      </w:r>
    </w:p>
    <w:p>
      <w:pPr>
        <w:pStyle w:val="style0"/>
        <w:bidi/>
        <w:spacing w:after="160" w:lineRule="auto" w:line="259"/>
        <w:rPr>
          <w:rFonts w:ascii="Calibri" w:cs="Calibri" w:eastAsia="Calibri" w:hAnsi="Calibri"/>
          <w:b/>
          <w:sz w:val="32"/>
          <w:rtl/>
        </w:rPr>
      </w:pPr>
      <w:r>
        <w:rPr>
          <w:rFonts w:ascii="Calibri" w:cs="Calibri" w:eastAsia="Calibri" w:hAnsi="Calibri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Calibri" w:cs="Calibri" w:eastAsia="Calibri" w:hAnsi="Calibri"/>
          <w:b/>
          <w:bCs/>
          <w:sz w:val="32"/>
          <w:szCs w:val="32"/>
          <w:rtl/>
        </w:rPr>
        <w:t>السؤال</w:t>
      </w:r>
      <w:r>
        <w:rPr>
          <w:rFonts w:ascii="Calibri" w:cs="Calibri" w:eastAsia="Calibri" w:hAnsi="Calibri"/>
          <w:b/>
          <w:sz w:val="32"/>
        </w:rPr>
        <w:t xml:space="preserve"> </w:t>
      </w:r>
      <w:r>
        <w:rPr>
          <w:rFonts w:ascii="Calibri" w:cs="Calibri" w:eastAsia="Calibri" w:hAnsi="Calibri"/>
          <w:b/>
          <w:bCs/>
          <w:sz w:val="32"/>
          <w:szCs w:val="32"/>
          <w:rtl/>
        </w:rPr>
        <w:t>الأول</w:t>
      </w:r>
      <w:r>
        <w:rPr>
          <w:rFonts w:ascii="Calibri" w:cs="Calibri" w:eastAsia="Calibri" w:hAnsi="Calibri"/>
          <w:b/>
          <w:sz w:val="32"/>
        </w:rPr>
        <w:t xml:space="preserve"> : </w:t>
      </w:r>
      <w:r>
        <w:rPr>
          <w:rFonts w:ascii="Calibri" w:cs="Calibri" w:eastAsia="Calibri" w:hAnsi="Calibri"/>
          <w:b/>
          <w:bCs/>
          <w:sz w:val="32"/>
          <w:szCs w:val="32"/>
          <w:rtl/>
        </w:rPr>
        <w:t>أكتب</w:t>
      </w:r>
      <w:r>
        <w:rPr>
          <w:rFonts w:ascii="Calibri" w:cs="Calibri" w:eastAsia="Calibri" w:hAnsi="Calibri"/>
          <w:b/>
          <w:sz w:val="32"/>
        </w:rPr>
        <w:t xml:space="preserve"> </w:t>
      </w:r>
      <w:r>
        <w:rPr>
          <w:rFonts w:ascii="Calibri" w:cs="Calibri" w:eastAsia="Calibri" w:hAnsi="Calibri"/>
          <w:b/>
          <w:bCs/>
          <w:sz w:val="32"/>
          <w:szCs w:val="32"/>
          <w:rtl/>
        </w:rPr>
        <w:t>المصطلح</w:t>
      </w:r>
      <w:r>
        <w:rPr>
          <w:rFonts w:ascii="Calibri" w:cs="Calibri" w:eastAsia="Calibri" w:hAnsi="Calibri"/>
          <w:b/>
          <w:sz w:val="32"/>
        </w:rPr>
        <w:t xml:space="preserve"> </w:t>
      </w:r>
      <w:r>
        <w:rPr>
          <w:rFonts w:ascii="Calibri" w:cs="Calibri" w:eastAsia="Calibri" w:hAnsi="Calibri"/>
          <w:b/>
          <w:bCs/>
          <w:sz w:val="32"/>
          <w:szCs w:val="32"/>
          <w:rtl/>
        </w:rPr>
        <w:t>المناسب</w:t>
      </w:r>
      <w:r>
        <w:rPr>
          <w:rFonts w:ascii="Calibri" w:cs="Calibri" w:eastAsia="Calibri" w:hAnsi="Calibri"/>
          <w:b/>
          <w:sz w:val="32"/>
        </w:rPr>
        <w:t xml:space="preserve"> </w:t>
      </w:r>
      <w:r>
        <w:rPr>
          <w:rFonts w:ascii="Calibri" w:cs="Calibri" w:eastAsia="Calibri" w:hAnsi="Calibri"/>
          <w:b/>
          <w:bCs/>
          <w:sz w:val="32"/>
          <w:szCs w:val="32"/>
          <w:rtl/>
        </w:rPr>
        <w:t>أمام</w:t>
      </w:r>
      <w:r>
        <w:rPr>
          <w:rFonts w:ascii="Calibri" w:cs="Calibri" w:eastAsia="Calibri" w:hAnsi="Calibri"/>
          <w:b/>
          <w:sz w:val="32"/>
        </w:rPr>
        <w:t xml:space="preserve"> </w:t>
      </w:r>
      <w:r>
        <w:rPr>
          <w:rFonts w:ascii="Calibri" w:cs="Calibri" w:eastAsia="Calibri" w:hAnsi="Calibri"/>
          <w:b/>
          <w:bCs/>
          <w:sz w:val="32"/>
          <w:szCs w:val="32"/>
          <w:rtl/>
        </w:rPr>
        <w:t>العبارات</w:t>
      </w:r>
      <w:r>
        <w:rPr>
          <w:rFonts w:ascii="Calibri" w:cs="Calibri" w:eastAsia="Calibri" w:hAnsi="Calibri"/>
          <w:b/>
          <w:sz w:val="32"/>
        </w:rPr>
        <w:t xml:space="preserve"> </w:t>
      </w:r>
      <w:r>
        <w:rPr>
          <w:rFonts w:ascii="Calibri" w:cs="Calibri" w:eastAsia="Calibri" w:hAnsi="Calibri"/>
          <w:b/>
          <w:bCs/>
          <w:sz w:val="32"/>
          <w:szCs w:val="32"/>
          <w:rtl/>
        </w:rPr>
        <w:t>التالي</w:t>
      </w:r>
      <w:r>
        <w:rPr>
          <w:rFonts w:ascii="Calibri" w:cs="Calibri" w:eastAsia="Calibri" w:hAnsi="Calibri" w:hint="cs"/>
          <w:b/>
          <w:bCs/>
          <w:sz w:val="32"/>
          <w:szCs w:val="32"/>
          <w:rtl/>
        </w:rPr>
        <w:t xml:space="preserve">ة :                  </w:t>
      </w:r>
      <w:r>
        <w:rPr>
          <w:rFonts w:ascii="Calibri" w:cs="Calibri" w:eastAsia="Calibri" w:hAnsi="Calibri" w:hint="cs"/>
          <w:b/>
          <w:bCs/>
          <w:sz w:val="32"/>
          <w:szCs w:val="32"/>
          <w:rtl/>
        </w:rPr>
        <w:t xml:space="preserve">(  </w:t>
      </w:r>
      <w:r>
        <w:rPr>
          <w:rFonts w:ascii="Calibri" w:cs="Calibri" w:eastAsia="Calibri" w:hAnsi="Calibri" w:hint="cs"/>
          <w:b/>
          <w:bCs/>
          <w:sz w:val="32"/>
          <w:szCs w:val="32"/>
          <w:rtl/>
        </w:rPr>
        <w:t>14 علامه</w:t>
      </w:r>
      <w:r>
        <w:rPr>
          <w:rFonts w:ascii="Calibri" w:cs="Calibri" w:eastAsia="Calibri" w:hAnsi="Calibri" w:hint="cs"/>
          <w:b/>
          <w:bCs/>
          <w:sz w:val="32"/>
          <w:szCs w:val="32"/>
          <w:rtl/>
        </w:rPr>
        <w:t xml:space="preserve"> )</w:t>
      </w:r>
      <w:r>
        <w:rPr>
          <w:rFonts w:cs="Simplified Arabic" w:hint="cs"/>
          <w:sz w:val="24"/>
          <w:szCs w:val="24"/>
          <w:rtl/>
          <w:lang w:bidi="ar-JO"/>
        </w:rPr>
        <w:t xml:space="preserve">  </w:t>
      </w:r>
      <w:r>
        <w:rPr>
          <w:rFonts w:cs="Simplified Arabic" w:hint="cs"/>
          <w:sz w:val="24"/>
          <w:szCs w:val="24"/>
          <w:rtl/>
          <w:lang w:bidi="ar-JO"/>
        </w:rPr>
        <w:t xml:space="preserve">   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​(........................): عملية شاملة تهدف إلى تحسين مستوى معيشة الأفراد في المجتمع، وتلبية حاجاتهم بطريقة لا تؤدي إلى استنزاف الموارد الطبيعية.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​(........................): عملية تحويل المواد الخام إلى مخرجات (سلع أو خدمات) تساهم في تلبية احتياجات المجتمع.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​(........................): المرحلة النهائية في دورة الاقتصاد، وهي الطريقة التي يستخدم بها الإنسان السلع والخدمات.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​(........................): مجموعة من الطرق والوسائل التي تمكن الفرد والمجتمع من توظيف الوقت في تحقيق الأهداف.</w:t>
      </w: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​السؤال الثاني: اختر الإجابة الصحيحة من بين البدائل التالية (         علامات):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​أي من الأقاليم المناخية التالية يشغل أكثر من ثلثي مساحة الأردن؟</w:t>
      </w: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  <w:r>
        <w:rPr>
          <w:rFonts w:hint="cs"/>
          <w:color w:val="000000"/>
          <w:sz w:val="32"/>
          <w:szCs w:val="32"/>
          <w:rtl/>
          <w:lang w:bidi="ar-DZ"/>
        </w:rPr>
        <w:t>أ) إقليم البحر المتوسط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</w:t>
      </w:r>
      <w:r>
        <w:rPr>
          <w:rFonts w:hint="cs"/>
          <w:color w:val="000000"/>
          <w:sz w:val="32"/>
          <w:szCs w:val="32"/>
          <w:rtl/>
          <w:lang w:bidi="ar-DZ"/>
        </w:rPr>
        <w:t>ب) الإقليم الغوري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ج) الإقليم الصحراوي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</w:t>
      </w:r>
      <w:r>
        <w:rPr>
          <w:rFonts w:hint="cs"/>
          <w:color w:val="000000"/>
          <w:sz w:val="32"/>
          <w:szCs w:val="32"/>
          <w:rtl/>
          <w:lang w:bidi="ar-DZ"/>
        </w:rPr>
        <w:t>د) الإقليم شبه الصحراوي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​الاسم القديم لمحافظة المفرق والذي يعني "القصر المشيد" هو: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أ) أيلة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       </w:t>
      </w:r>
      <w:r>
        <w:rPr>
          <w:rFonts w:hint="cs"/>
          <w:color w:val="000000"/>
          <w:sz w:val="32"/>
          <w:szCs w:val="32"/>
          <w:rtl/>
          <w:lang w:bidi="ar-DZ"/>
        </w:rPr>
        <w:t>ب) الفدين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   </w:t>
      </w:r>
      <w:r>
        <w:rPr>
          <w:rFonts w:hint="cs"/>
          <w:color w:val="000000"/>
          <w:sz w:val="32"/>
          <w:szCs w:val="32"/>
          <w:rtl/>
          <w:lang w:bidi="ar-DZ"/>
        </w:rPr>
        <w:t>ج) رحاب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   </w:t>
      </w:r>
      <w:r>
        <w:rPr>
          <w:rFonts w:hint="cs"/>
          <w:color w:val="000000"/>
          <w:sz w:val="32"/>
          <w:szCs w:val="32"/>
          <w:rtl/>
          <w:lang w:bidi="ar-DZ"/>
        </w:rPr>
        <w:t>د) العقبة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​تعتبر "محمية الموجب" ومحمية "ضانا" من الأمثلة على التنمية المستدامة في المجال: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أ) الاجتماعي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</w:t>
      </w:r>
      <w:r>
        <w:rPr>
          <w:rFonts w:hint="cs"/>
          <w:color w:val="000000"/>
          <w:sz w:val="32"/>
          <w:szCs w:val="32"/>
          <w:rtl/>
          <w:lang w:bidi="ar-DZ"/>
        </w:rPr>
        <w:t>ب) البيئي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   </w:t>
      </w:r>
      <w:r>
        <w:rPr>
          <w:rFonts w:hint="cs"/>
          <w:color w:val="000000"/>
          <w:sz w:val="32"/>
          <w:szCs w:val="32"/>
          <w:rtl/>
          <w:lang w:bidi="ar-DZ"/>
        </w:rPr>
        <w:t>ج) الاقتصادي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</w:t>
      </w:r>
      <w:r>
        <w:rPr>
          <w:rFonts w:hint="cs"/>
          <w:color w:val="000000"/>
          <w:sz w:val="32"/>
          <w:szCs w:val="32"/>
          <w:rtl/>
          <w:lang w:bidi="ar-DZ"/>
        </w:rPr>
        <w:t>د) السياسي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​المرحلة التي تلي الإنتاج وتقوم بنقل السلع والخدمات إلى المستهلكين تسمى: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أ) الاستهلاك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</w:t>
      </w:r>
      <w:r>
        <w:rPr>
          <w:rFonts w:hint="cs"/>
          <w:color w:val="000000"/>
          <w:sz w:val="32"/>
          <w:szCs w:val="32"/>
          <w:rtl/>
          <w:lang w:bidi="ar-DZ"/>
        </w:rPr>
        <w:t>ب) الحاجات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</w:t>
      </w:r>
      <w:r>
        <w:rPr>
          <w:rFonts w:hint="cs"/>
          <w:color w:val="000000"/>
          <w:sz w:val="32"/>
          <w:szCs w:val="32"/>
          <w:rtl/>
          <w:lang w:bidi="ar-DZ"/>
        </w:rPr>
        <w:t>ج) التوزيع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  </w:t>
      </w:r>
      <w:r>
        <w:rPr>
          <w:rFonts w:hint="cs"/>
          <w:color w:val="000000"/>
          <w:sz w:val="32"/>
          <w:szCs w:val="32"/>
          <w:rtl/>
          <w:lang w:bidi="ar-DZ"/>
        </w:rPr>
        <w:t>د) التسويق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​تعتبر "المماطلة وتأجيل المهام" من: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أ) فوائد تنظيم الوقت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       </w:t>
      </w:r>
      <w:r>
        <w:rPr>
          <w:rFonts w:hint="cs"/>
          <w:color w:val="000000"/>
          <w:sz w:val="32"/>
          <w:szCs w:val="32"/>
          <w:rtl/>
          <w:lang w:bidi="ar-DZ"/>
        </w:rPr>
        <w:t>ب) معوقات إدارة الوقت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ج) عناصر إدارة الوقت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       </w:t>
      </w:r>
      <w:r>
        <w:rPr>
          <w:rFonts w:hint="cs"/>
          <w:color w:val="000000"/>
          <w:sz w:val="32"/>
          <w:szCs w:val="32"/>
          <w:rtl/>
          <w:lang w:bidi="ar-DZ"/>
        </w:rPr>
        <w:t>د) أهمية الوقت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​المنظمة الدولية التي تأسست عام 1945م وتهدف للمحافظة على السلم والأمن الدوليين هي: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أ) منظمة الصحة العالمية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  </w:t>
      </w:r>
      <w:r>
        <w:rPr>
          <w:rFonts w:hint="cs"/>
          <w:color w:val="000000"/>
          <w:sz w:val="32"/>
          <w:szCs w:val="32"/>
          <w:rtl/>
          <w:lang w:bidi="ar-DZ"/>
        </w:rPr>
        <w:t>ب) الأمم المتحدة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ج) اليونسكو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                   </w:t>
      </w:r>
      <w:r>
        <w:rPr>
          <w:rFonts w:hint="cs"/>
          <w:color w:val="000000"/>
          <w:sz w:val="32"/>
          <w:szCs w:val="32"/>
          <w:rtl/>
          <w:lang w:bidi="ar-DZ"/>
        </w:rPr>
        <w:t>د) منظمة التجارة العالمية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​من أشهر النباتات العطرية في الأردن التي تنمو على سفوج الجبال وتستخدم في علاج الالتهابات: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أ) الزعتر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     </w:t>
      </w:r>
      <w:r>
        <w:rPr>
          <w:rFonts w:hint="cs"/>
          <w:color w:val="000000"/>
          <w:sz w:val="32"/>
          <w:szCs w:val="32"/>
          <w:rtl/>
          <w:lang w:bidi="ar-DZ"/>
        </w:rPr>
        <w:t>ب) الموز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    </w:t>
      </w:r>
      <w:r>
        <w:rPr>
          <w:rFonts w:hint="cs"/>
          <w:color w:val="000000"/>
          <w:sz w:val="32"/>
          <w:szCs w:val="32"/>
          <w:rtl/>
          <w:lang w:bidi="ar-DZ"/>
        </w:rPr>
        <w:t>ج) الصبار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     </w:t>
      </w:r>
      <w:r>
        <w:rPr>
          <w:rFonts w:hint="cs"/>
          <w:color w:val="000000"/>
          <w:sz w:val="32"/>
          <w:szCs w:val="32"/>
          <w:rtl/>
          <w:lang w:bidi="ar-DZ"/>
        </w:rPr>
        <w:t>د) النخيل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​أي من الأفعال الآتية يمثل "التعاون في المجتمع"؟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أ) ترتيب الغرف المنزلية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          </w:t>
      </w:r>
      <w:r>
        <w:rPr>
          <w:rFonts w:hint="cs"/>
          <w:color w:val="000000"/>
          <w:sz w:val="32"/>
          <w:szCs w:val="32"/>
          <w:rtl/>
          <w:lang w:bidi="ar-DZ"/>
        </w:rPr>
        <w:t>ب) المحافظة على نظافة ساحة المدرسة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ج) مساعدة الفقراء والمحتاجين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 </w:t>
      </w:r>
      <w:r>
        <w:rPr>
          <w:rFonts w:hint="cs"/>
          <w:color w:val="000000"/>
          <w:sz w:val="32"/>
          <w:szCs w:val="32"/>
          <w:rtl/>
          <w:lang w:bidi="ar-DZ"/>
        </w:rPr>
        <w:t>د) مساعدة الوالدين في الأعمال المنزلية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​يعد "بيت الشريف حسين بن علي" من أبرز المواقع التاريخية في محافظة: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أ) المفرق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</w:t>
      </w:r>
      <w:r>
        <w:rPr>
          <w:rFonts w:hint="cs"/>
          <w:color w:val="000000"/>
          <w:sz w:val="32"/>
          <w:szCs w:val="32"/>
          <w:rtl/>
          <w:lang w:bidi="ar-DZ"/>
        </w:rPr>
        <w:t>ب) السلط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  </w:t>
      </w:r>
      <w:r>
        <w:rPr>
          <w:rFonts w:hint="cs"/>
          <w:color w:val="000000"/>
          <w:sz w:val="32"/>
          <w:szCs w:val="32"/>
          <w:rtl/>
          <w:lang w:bidi="ar-DZ"/>
        </w:rPr>
        <w:t>ج) العقبة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    </w:t>
      </w:r>
      <w:r>
        <w:rPr>
          <w:rFonts w:hint="cs"/>
          <w:color w:val="000000"/>
          <w:sz w:val="32"/>
          <w:szCs w:val="32"/>
          <w:rtl/>
          <w:lang w:bidi="ar-DZ"/>
        </w:rPr>
        <w:t>د) جرش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​واحدة من الآتية تعتبر من "الحاجات الأساسية" للإنسان التي لا يمكن العيش بدونها: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أ) اقتناء الهواتف الحديثة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 </w:t>
      </w:r>
      <w:r>
        <w:rPr>
          <w:rFonts w:hint="cs"/>
          <w:color w:val="000000"/>
          <w:sz w:val="32"/>
          <w:szCs w:val="32"/>
          <w:rtl/>
          <w:lang w:bidi="ar-DZ"/>
        </w:rPr>
        <w:t>ب) الغذاء والماء والمسكن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ج) السفر للسياحة</w:t>
      </w: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                    </w:t>
      </w:r>
      <w:r>
        <w:rPr>
          <w:rFonts w:hint="cs"/>
          <w:color w:val="000000"/>
          <w:sz w:val="32"/>
          <w:szCs w:val="32"/>
          <w:rtl/>
          <w:lang w:bidi="ar-DZ"/>
        </w:rPr>
        <w:t>د) ركوب الدراجات المائية</w:t>
      </w: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​السؤال الثالث: أجب عما يلي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​عدد مجالات التنمية المستدامة الثلاثة.</w:t>
      </w:r>
    </w:p>
    <w:p>
      <w:pPr>
        <w:pStyle w:val="style179"/>
        <w:numPr>
          <w:ilvl w:val="0"/>
          <w:numId w:val="11"/>
        </w:numPr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.................................................. </w:t>
      </w:r>
    </w:p>
    <w:p>
      <w:pPr>
        <w:pStyle w:val="style179"/>
        <w:numPr>
          <w:ilvl w:val="0"/>
          <w:numId w:val="11"/>
        </w:numPr>
        <w:bidi/>
        <w:spacing w:after="0" w:lineRule="auto" w:line="2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 xml:space="preserve">.................................................. </w:t>
      </w:r>
    </w:p>
    <w:p>
      <w:pPr>
        <w:pStyle w:val="style179"/>
        <w:numPr>
          <w:ilvl w:val="0"/>
          <w:numId w:val="11"/>
        </w:numPr>
        <w:bidi/>
        <w:spacing w:after="0" w:lineRule="auto" w:line="2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 xml:space="preserve"> .................................................. </w:t>
      </w:r>
    </w:p>
    <w:p>
      <w:pPr>
        <w:pStyle w:val="style179"/>
        <w:numPr>
          <w:ilvl w:val="0"/>
          <w:numId w:val="0"/>
        </w:numPr>
        <w:bidi/>
        <w:spacing w:after="0" w:lineRule="auto" w:line="240"/>
        <w:ind w:left="720" w:firstLine="0"/>
        <w:rPr>
          <w:color w:val="000000"/>
          <w:sz w:val="32"/>
          <w:szCs w:val="32"/>
        </w:rPr>
      </w:pP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​اذكر ثلاثة من أشكال الاحترام.</w:t>
      </w:r>
    </w:p>
    <w:p>
      <w:pPr>
        <w:pStyle w:val="style179"/>
        <w:numPr>
          <w:ilvl w:val="0"/>
          <w:numId w:val="12"/>
        </w:numPr>
        <w:bidi/>
        <w:spacing w:after="0" w:lineRule="auto" w:line="2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 xml:space="preserve">.................................................. </w:t>
      </w:r>
    </w:p>
    <w:p>
      <w:pPr>
        <w:pStyle w:val="style179"/>
        <w:numPr>
          <w:ilvl w:val="0"/>
          <w:numId w:val="12"/>
        </w:numPr>
        <w:bidi/>
        <w:spacing w:after="0" w:lineRule="auto" w:line="2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 xml:space="preserve"> .................................................. </w:t>
      </w:r>
    </w:p>
    <w:p>
      <w:pPr>
        <w:pStyle w:val="style179"/>
        <w:numPr>
          <w:ilvl w:val="0"/>
          <w:numId w:val="12"/>
        </w:numPr>
        <w:bidi/>
        <w:spacing w:after="0" w:lineRule="auto" w:line="2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 xml:space="preserve"> .................................................. </w:t>
      </w:r>
    </w:p>
    <w:p>
      <w:pPr>
        <w:pStyle w:val="style179"/>
        <w:numPr>
          <w:ilvl w:val="0"/>
          <w:numId w:val="0"/>
        </w:numPr>
        <w:bidi/>
        <w:spacing w:after="0" w:lineRule="auto" w:line="240"/>
        <w:ind w:left="720" w:firstLine="0"/>
        <w:rPr>
          <w:color w:val="000000"/>
          <w:sz w:val="32"/>
          <w:szCs w:val="32"/>
        </w:rPr>
      </w:pP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​عدد مراحل النظام الاقتصادي المتكامل.</w:t>
      </w:r>
    </w:p>
    <w:p>
      <w:pPr>
        <w:pStyle w:val="style179"/>
        <w:numPr>
          <w:ilvl w:val="0"/>
          <w:numId w:val="13"/>
        </w:numPr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.................................................. </w:t>
      </w:r>
    </w:p>
    <w:p>
      <w:pPr>
        <w:pStyle w:val="style179"/>
        <w:numPr>
          <w:ilvl w:val="0"/>
          <w:numId w:val="13"/>
        </w:numPr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 .................................................. </w:t>
      </w:r>
    </w:p>
    <w:p>
      <w:pPr>
        <w:pStyle w:val="style179"/>
        <w:numPr>
          <w:ilvl w:val="0"/>
          <w:numId w:val="13"/>
        </w:numPr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 .................................................. </w:t>
      </w:r>
    </w:p>
    <w:p>
      <w:pPr>
        <w:numPr>
          <w:ilvl w:val="0"/>
          <w:numId w:val="0"/>
        </w:numPr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​السؤال الرابع: فسر (علل) ما يلي: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​سميت محافظة المفرق بهذا الاسم.</w:t>
      </w: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.................................................................................................... </w:t>
      </w: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 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​تزايد الطلب على المنتجات الأردنية في الأسواق العالمية.</w:t>
      </w: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.................................................................................................. </w:t>
      </w: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 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​أهمية الطاقة الشمسية كمشروع تنمية مستدامة في الأردن.</w:t>
      </w: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.................................................................................................... </w:t>
      </w: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  <w:r>
        <w:rPr>
          <w:rFonts w:hint="default"/>
          <w:color w:val="000000"/>
          <w:sz w:val="32"/>
          <w:szCs w:val="32"/>
          <w:rtl/>
          <w:lang w:val="en-US" w:bidi="ar-DZ"/>
        </w:rPr>
        <w:t xml:space="preserve"> </w:t>
      </w: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  <w:r>
        <w:rPr>
          <w:rFonts w:hint="cs"/>
          <w:color w:val="000000"/>
          <w:sz w:val="32"/>
          <w:szCs w:val="32"/>
          <w:rtl/>
          <w:lang w:bidi="ar-DZ"/>
        </w:rPr>
        <w:t xml:space="preserve">​السؤال الخامس: ​املأ الفراغ بالاجابة الصحيحة </w:t>
      </w: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  <w:r>
        <w:rPr>
          <w:rFonts w:hint="cs"/>
          <w:color w:val="000000"/>
          <w:sz w:val="32"/>
          <w:szCs w:val="32"/>
          <w:rtl/>
          <w:lang w:bidi="ar-DZ"/>
        </w:rPr>
        <w:t>يُعرف ........................ بأنه بذل الجهود وتبادل الدعم بين الأفراد لتحقيق أهداف ومصالح مشتركة.</w:t>
      </w: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  <w:r>
        <w:rPr>
          <w:rFonts w:hint="cs"/>
          <w:color w:val="000000"/>
          <w:sz w:val="32"/>
          <w:szCs w:val="32"/>
          <w:rtl/>
          <w:lang w:bidi="ar-DZ"/>
        </w:rPr>
        <w:t>يسمى الإقليم المناخي الذي يشتهر بزراعة الحمضيات والموز في الأردن بـ ........................ .</w:t>
      </w: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​وضعت هيئة الأمم المتحدة خطة عالمية للتنمية المستدامة مكونة من ........................ هدفاً.</w:t>
      </w: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​تعتبر عملية تحويل المواد الخام إلى سلع تامة الصنع (مثل السيارات والآلات) من أنواع الإنتاج ........................ .</w:t>
      </w: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​يُطلق على استخدام المصادر الطبيعية مثل الشمس والرياح في إنتاج الكهرباء اسم مشاريع ........................ .</w:t>
      </w: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</w:p>
    <w:p>
      <w:pPr>
        <w:pStyle w:val="style0"/>
        <w:bidi/>
        <w:spacing w:after="0" w:lineRule="auto" w:line="240"/>
        <w:rPr>
          <w:rFonts w:hint="cs"/>
          <w:color w:val="000000"/>
          <w:sz w:val="32"/>
          <w:szCs w:val="32"/>
          <w:rtl/>
          <w:lang w:bidi="ar-DZ"/>
        </w:rPr>
      </w:pP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​السؤال السادس: ضع كلمة (صح) أمام العبارة الصحيحة وكلمة (خطأ) أمام العبارة الخاطئة: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​(      ) يعتبر البحر الميت أخفض منطقة على سطح الأرض وتتميز مياهه بخصائص علاجية.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​(      ) احترام القوانين والأنظمة يؤدي إلى ضياع الحقوق وفوضى في المجتمع.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>​(      ) إدارة النفايات تشمل جمعها وتصنيفها وتدويرها للحفاظ على الموارد الطبيعية.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default"/>
          <w:color w:val="000000"/>
          <w:sz w:val="32"/>
          <w:szCs w:val="32"/>
          <w:rtl/>
          <w:lang w:val="en-US" w:bidi="ar-DZ"/>
        </w:rPr>
        <w:t>​(      ) تعتبر جامعة آل البيت في محافظة المفرق من أبرز المعالم التعليمية التي تأسست عام 1993م.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default"/>
          <w:color w:val="000000"/>
          <w:sz w:val="32"/>
          <w:szCs w:val="32"/>
          <w:rtl/>
          <w:lang w:val="en-US" w:bidi="ar-DZ"/>
        </w:rPr>
        <w:t>(      ) يقتصر مفهوم "الإنتاج" فقط على الإنتاج الزراعي والصناعي، ولا يشمل الخدمات مثل التعليم والصحة.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  <w:r>
        <w:rPr>
          <w:rFonts w:hint="default"/>
          <w:color w:val="000000"/>
          <w:sz w:val="32"/>
          <w:szCs w:val="32"/>
          <w:rtl/>
          <w:lang w:val="en-US" w:bidi="ar-DZ"/>
        </w:rPr>
        <w:t>(      ) "وادي رم" الملقب بوادي القمر يقع في محافظة العقبة، ويعد مقصداً سياحياً عالمياً بسبب طبيعته الخلابة.</w:t>
      </w: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</w:p>
    <w:p>
      <w:pPr>
        <w:pStyle w:val="style0"/>
        <w:bidi/>
        <w:spacing w:after="0" w:lineRule="auto" w:line="240"/>
        <w:rPr>
          <w:color w:val="000000"/>
          <w:sz w:val="32"/>
          <w:szCs w:val="32"/>
        </w:rPr>
      </w:pPr>
    </w:p>
    <w:p>
      <w:pPr>
        <w:pStyle w:val="style0"/>
        <w:bidi/>
        <w:spacing w:after="0" w:lineRule="auto" w:line="240"/>
        <w:jc w:val="center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 xml:space="preserve">انتهت الاسئلة </w:t>
      </w:r>
    </w:p>
    <w:p>
      <w:pPr>
        <w:pStyle w:val="style0"/>
        <w:bidi/>
        <w:spacing w:after="0" w:lineRule="auto" w:line="240"/>
        <w:jc w:val="center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 xml:space="preserve">اعداد فريق موقع الايمان </w:t>
      </w:r>
    </w:p>
    <w:p>
      <w:pPr>
        <w:pStyle w:val="style0"/>
        <w:bidi/>
        <w:spacing w:after="0" w:lineRule="auto" w:line="24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fldChar w:fldCharType="begin"/>
      </w:r>
      <w:r>
        <w:rPr>
          <w:color w:val="000000"/>
          <w:sz w:val="32"/>
          <w:szCs w:val="32"/>
        </w:rPr>
        <w:instrText xml:space="preserve"> HYPERLINK "https://alemancenter.com" \o "https://alemancenter.com"</w:instrText>
      </w:r>
      <w:r>
        <w:rPr>
          <w:color w:val="000000"/>
          <w:sz w:val="32"/>
          <w:szCs w:val="32"/>
        </w:rPr>
        <w:fldChar w:fldCharType="separate"/>
      </w:r>
      <w:r>
        <w:rPr>
          <w:rStyle w:val="style85"/>
          <w:sz w:val="32"/>
          <w:szCs w:val="32"/>
        </w:rPr>
        <w:t>https://alemancenter.com</w:t>
      </w:r>
      <w:r>
        <w:rPr>
          <w:color w:val="000000"/>
          <w:sz w:val="32"/>
          <w:szCs w:val="32"/>
        </w:rPr>
        <w:fldChar w:fldCharType="end"/>
      </w:r>
    </w:p>
    <w:p>
      <w:pPr>
        <w:pStyle w:val="style0"/>
        <w:bidi/>
        <w:spacing w:after="0" w:lineRule="auto" w:line="240"/>
        <w:jc w:val="center"/>
        <w:rPr>
          <w:color w:val="000000"/>
          <w:sz w:val="32"/>
          <w:szCs w:val="32"/>
        </w:rPr>
      </w:pPr>
    </w:p>
    <w:p>
      <w:pPr>
        <w:pStyle w:val="style0"/>
        <w:bidi/>
        <w:spacing w:after="0" w:lineRule="auto" w:line="240"/>
        <w:jc w:val="center"/>
        <w:rPr>
          <w:color w:val="000000"/>
          <w:sz w:val="32"/>
          <w:szCs w:val="32"/>
        </w:rPr>
      </w:pP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rtl/>
          <w:lang w:bidi="ar-DZ"/>
        </w:rPr>
        <w:t xml:space="preserve">الاجابات 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​إجابة السؤال الأول: المصطلح العلمي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​(التنمية المستدامة)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​(الإنتاج)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​(الاستهلاك)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​(إدارة الوقت)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​إجابة السؤال الثاني: اختيار من متعدد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​ج) الإقليم الصحراوي.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​ب) الفدين.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​ب) البيئي.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​ج) التوزيع.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​ب) معوقات إدارة الوقت.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​ب) الأمم المتحدة.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​أ) الزعتر.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​ج) مساعدة الفقراء والمحتاجين.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​ج) العقبة.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​ب) الغذاء والماء والمسكن.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​إجابة السؤال الثالث: أجب عما يلي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​1. مجالات التنمية المستدامة الثلاثة: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​المجال الاجتماعي.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​المجال الاقتصادي.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​المجال البيئي.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​2. ثلاثة من أشكال الاحترام: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​احترام الذات.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​احترام الوالدين.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​احترام القوانين والأنظمة (أو احترام الوقت / البيئة).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​3. مراحل النظام الاقتصادي المتكامل: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​الإنتاج.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​التوزيع.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​الاستهلاك.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​إجابة السؤال الرابع: فسر (علل)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​تسمية المفرق بهذا الاسم: لأنها تقع على مفترق طرق دولية تربط الأردن بالعراق شرقاً، وسوريا شمالاً، والسعودية جنوباً.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​تزايد الطلب على المنتجات الأردنية: بسبب جودتها العالية ومطابقتها للمواصفات والمقاييس العالمية.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​أهمية الطاقة الشمسية: لأنها مصدر طاقة نظيف ومتجدد لا ينضب، وتساهم في حماية البيئة وتقليل كلف الطاقة.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​إجابة السؤال الخامس: املأ الفراغ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​يُعرف (التعاون) بأنه بذل الجهود وتبادل الدعم...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​يسمى الإقليم المناخي بـ (الإقليم الغوري).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​مكونة من (17) هدفاً.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​من أنواع الإنتاج (الصناعي).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​اسم مشاريع (الطاقة المتجددة) أو (الطاقة النظيفة).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​إجابة السؤال السادس: صح أو خطأ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​(صح)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​(خطأ) - التصحيح: يؤدي إلى حفظ الحقوق وتحقيق النظام.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​(صح)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​(صح)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>​(خطأ) - التصحيح: الإنتاج يشمل السلع والخدمات معاً.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  <w:lang w:val="en-US"/>
        </w:rPr>
      </w:pPr>
      <w:r>
        <w:rPr>
          <w:color w:val="000000"/>
          <w:sz w:val="32"/>
          <w:szCs w:val="32"/>
          <w:lang w:val="en-US"/>
        </w:rPr>
        <w:t>​(صح)</w:t>
      </w:r>
    </w:p>
    <w:p>
      <w:pPr>
        <w:pStyle w:val="style0"/>
        <w:bidi/>
        <w:spacing w:after="0" w:lineRule="auto" w:line="240"/>
        <w:jc w:val="left"/>
        <w:rPr>
          <w:color w:val="000000"/>
          <w:sz w:val="32"/>
          <w:szCs w:val="32"/>
        </w:rPr>
      </w:pPr>
    </w:p>
    <w:sectPr>
      <w:pgSz w:w="11907" w:h="16839" w:orient="portrait" w:code="9"/>
      <w:pgMar w:top="720" w:right="720" w:bottom="720" w:left="720" w:header="720" w:footer="720" w:gutter="0"/>
      <w:pgBorders w:zOrder="front" w:display="allPages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Goudy Old Style">
    <w:altName w:val="Goudy Old Style"/>
    <w:panose1 w:val="02020502050000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GE Heritage One"/>
    <w:panose1 w:val="00000000000000000000"/>
    <w:charset w:val="b2"/>
    <w:family w:val="roman"/>
    <w:pitch w:val="variable"/>
    <w:sig w:usb0="80002003" w:usb1="90000100" w:usb2="00000028" w:usb3="00000000" w:csb0="00000040" w:csb1="00000000"/>
  </w:font>
  <w:font w:name="Simplified Arabic">
    <w:altName w:val="Simplified Arabic"/>
    <w:panose1 w:val="02020603050000020304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8E8E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F58C8AB4"/>
    <w:lvl w:ilvl="0" w:tplc="E270622E">
      <w:start w:val="1"/>
      <w:numFmt w:val="arabicAlpha"/>
      <w:lvlText w:val="%1-"/>
      <w:lvlJc w:val="left"/>
      <w:pPr>
        <w:ind w:left="705" w:hanging="360"/>
      </w:p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>
      <w:start w:val="1"/>
      <w:numFmt w:val="lowerRoman"/>
      <w:lvlText w:val="%3."/>
      <w:lvlJc w:val="right"/>
      <w:pPr>
        <w:ind w:left="2145" w:hanging="180"/>
      </w:pPr>
    </w:lvl>
    <w:lvl w:ilvl="3" w:tplc="0409000F">
      <w:start w:val="1"/>
      <w:numFmt w:val="decimal"/>
      <w:lvlText w:val="%4."/>
      <w:lvlJc w:val="left"/>
      <w:pPr>
        <w:ind w:left="2865" w:hanging="360"/>
      </w:pPr>
    </w:lvl>
    <w:lvl w:ilvl="4" w:tplc="04090019">
      <w:start w:val="1"/>
      <w:numFmt w:val="lowerLetter"/>
      <w:lvlText w:val="%5."/>
      <w:lvlJc w:val="left"/>
      <w:pPr>
        <w:ind w:left="3585" w:hanging="360"/>
      </w:pPr>
    </w:lvl>
    <w:lvl w:ilvl="5" w:tplc="0409001B">
      <w:start w:val="1"/>
      <w:numFmt w:val="lowerRoman"/>
      <w:lvlText w:val="%6."/>
      <w:lvlJc w:val="right"/>
      <w:pPr>
        <w:ind w:left="4305" w:hanging="180"/>
      </w:pPr>
    </w:lvl>
    <w:lvl w:ilvl="6" w:tplc="0409000F">
      <w:start w:val="1"/>
      <w:numFmt w:val="decimal"/>
      <w:lvlText w:val="%7."/>
      <w:lvlJc w:val="left"/>
      <w:pPr>
        <w:ind w:left="5025" w:hanging="360"/>
      </w:pPr>
    </w:lvl>
    <w:lvl w:ilvl="7" w:tplc="04090019">
      <w:start w:val="1"/>
      <w:numFmt w:val="lowerLetter"/>
      <w:lvlText w:val="%8."/>
      <w:lvlJc w:val="left"/>
      <w:pPr>
        <w:ind w:left="5745" w:hanging="360"/>
      </w:pPr>
    </w:lvl>
    <w:lvl w:ilvl="8" w:tplc="0409001B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00000002"/>
    <w:multiLevelType w:val="hybridMultilevel"/>
    <w:tmpl w:val="B3BCA914"/>
    <w:lvl w:ilvl="0" w:tplc="38103DF0">
      <w:start w:val="1"/>
      <w:numFmt w:val="arabicAlpha"/>
      <w:lvlText w:val="%1-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0000003"/>
    <w:multiLevelType w:val="hybridMultilevel"/>
    <w:tmpl w:val="F58C8AB4"/>
    <w:lvl w:ilvl="0" w:tplc="E270622E">
      <w:start w:val="1"/>
      <w:numFmt w:val="arabicAlpha"/>
      <w:lvlText w:val="%1-"/>
      <w:lvlJc w:val="left"/>
      <w:pPr>
        <w:ind w:left="705" w:hanging="360"/>
      </w:p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>
      <w:start w:val="1"/>
      <w:numFmt w:val="lowerRoman"/>
      <w:lvlText w:val="%3."/>
      <w:lvlJc w:val="right"/>
      <w:pPr>
        <w:ind w:left="2145" w:hanging="180"/>
      </w:pPr>
    </w:lvl>
    <w:lvl w:ilvl="3" w:tplc="0409000F">
      <w:start w:val="1"/>
      <w:numFmt w:val="decimal"/>
      <w:lvlText w:val="%4."/>
      <w:lvlJc w:val="left"/>
      <w:pPr>
        <w:ind w:left="2865" w:hanging="360"/>
      </w:pPr>
    </w:lvl>
    <w:lvl w:ilvl="4" w:tplc="04090019">
      <w:start w:val="1"/>
      <w:numFmt w:val="lowerLetter"/>
      <w:lvlText w:val="%5."/>
      <w:lvlJc w:val="left"/>
      <w:pPr>
        <w:ind w:left="3585" w:hanging="360"/>
      </w:pPr>
    </w:lvl>
    <w:lvl w:ilvl="5" w:tplc="0409001B">
      <w:start w:val="1"/>
      <w:numFmt w:val="lowerRoman"/>
      <w:lvlText w:val="%6."/>
      <w:lvlJc w:val="right"/>
      <w:pPr>
        <w:ind w:left="4305" w:hanging="180"/>
      </w:pPr>
    </w:lvl>
    <w:lvl w:ilvl="6" w:tplc="0409000F">
      <w:start w:val="1"/>
      <w:numFmt w:val="decimal"/>
      <w:lvlText w:val="%7."/>
      <w:lvlJc w:val="left"/>
      <w:pPr>
        <w:ind w:left="5025" w:hanging="360"/>
      </w:pPr>
    </w:lvl>
    <w:lvl w:ilvl="7" w:tplc="04090019">
      <w:start w:val="1"/>
      <w:numFmt w:val="lowerLetter"/>
      <w:lvlText w:val="%8."/>
      <w:lvlJc w:val="left"/>
      <w:pPr>
        <w:ind w:left="5745" w:hanging="360"/>
      </w:pPr>
    </w:lvl>
    <w:lvl w:ilvl="8" w:tplc="0409001B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00000004"/>
    <w:multiLevelType w:val="multilevel"/>
    <w:tmpl w:val="140C5956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5">
    <w:nsid w:val="00000005"/>
    <w:multiLevelType w:val="multilevel"/>
    <w:tmpl w:val="A43AE104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6">
    <w:nsid w:val="00000006"/>
    <w:multiLevelType w:val="multilevel"/>
    <w:tmpl w:val="160AD284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7">
    <w:nsid w:val="00000007"/>
    <w:multiLevelType w:val="multilevel"/>
    <w:tmpl w:val="FAC4C330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8">
    <w:nsid w:val="00000008"/>
    <w:multiLevelType w:val="multilevel"/>
    <w:tmpl w:val="E8FE1DE8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9">
    <w:nsid w:val="00000009"/>
    <w:multiLevelType w:val="multilevel"/>
    <w:tmpl w:val="653E82E8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0">
    <w:nsid w:val="0000000A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1">
    <w:nsid w:val="0000000B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2">
    <w:nsid w:val="0000000C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oNotDisplayPageBoundarie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5">
    <w:name w:val="Hyperlink"/>
    <w:basedOn w:val="style6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825</Words>
  <Pages>3</Pages>
  <Characters>5245</Characters>
  <Application>WPS Office</Application>
  <DocSecurity>0</DocSecurity>
  <Paragraphs>150</Paragraphs>
  <ScaleCrop>false</ScaleCrop>
  <LinksUpToDate>false</LinksUpToDate>
  <CharactersWithSpaces>6480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٢٠٢٦-٠٤-٢٠T٢١:١٨:٢٩Z</dcterms:created>
  <dc:creator>MZ</dc:creator>
  <lastModifiedBy>SM-S928B</lastModifiedBy>
  <lastPrinted>٢٠٢٣-١٢-٢٤T٠٧:٢٣:٠٠Z</lastPrinted>
  <dcterms:modified xsi:type="dcterms:W3CDTF">٢٠٢٦-٠٤-٢٠T٢١:١٨:٢٩Z</dcterms:modified>
  <revision>40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c61750b4cdfa4496be4a339bb5a5cad3</vt:lpwstr>
  </property>
</Properties>
</file>