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bidi/>
        <w:spacing w:lineRule="auto" w:line="240"/>
        <w:ind w:left="141"/>
        <w:jc w:val="center"/>
        <w:rPr/>
      </w:pPr>
    </w:p>
    <w:p>
      <w:pPr>
        <w:bidi/>
        <w:spacing w:lineRule="auto" w:line="240"/>
        <w:ind w:left="141"/>
        <w:jc w:val="center"/>
        <w:rPr/>
      </w:pPr>
      <w:r>
        <w:rPr>
          <w:rFonts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second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/>
      </w:pP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Exam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</w:p>
    <w:p>
      <w:pPr>
        <w:bidi/>
        <w:spacing w:lineRule="auto" w:line="240"/>
        <w:ind w:left="141"/>
        <w:jc w:val="right"/>
        <w:rPr/>
      </w:pP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Name:……………………….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Section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</w:t>
      </w:r>
    </w:p>
    <w:p>
      <w:pPr>
        <w:bidi/>
        <w:spacing w:lineRule="auto" w:line="240"/>
        <w:ind w:left="141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</w:t>
      </w:r>
    </w:p>
    <w:p>
      <w:pPr>
        <w:shd w:val="clear" w:color="ffffff" w:fill="bfbfbf"/>
        <w:bidi/>
        <w:spacing w:after="200" w:lineRule="auto" w:line="240"/>
        <w:jc w:val="righ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Q.1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Look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and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circle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:-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tbl>
      <w:tblPr>
        <w:bidiVisual/>
        <w:jc w:val="left"/>
        <w:tblInd w:w="165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3510"/>
      </w:tblGrid>
      <w:tr>
        <w:trPr>
          <w:cantSplit w:val="false"/>
          <w:tblHeader w:val="false"/>
          <w:jc w:val="left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/>
            </w:pP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641350" cy="863600"/>
                  <wp:effectExtent l="0" t="0" r="0" b="0"/>
                  <wp:docPr id="1031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641350" cy="8636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      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717550" cy="635000"/>
                  <wp:effectExtent l="0" t="0" r="0" b="0"/>
                  <wp:docPr id="1032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17550" cy="6350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/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mouse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/>
            </w:pP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647700" cy="838200"/>
                  <wp:effectExtent l="0" t="0" r="0" b="0"/>
                  <wp:docPr id="1033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647700" cy="8382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723900" cy="723900"/>
                  <wp:effectExtent l="0" t="0" r="0" b="0"/>
                  <wp:docPr id="1034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23900" cy="7239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/>
            </w:pPr>
            <w:r>
              <w:rPr>
                <w:rFonts w:ascii="Comic Sans MS" w:cs="FolderRg-Regular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Comic Sans MS" w:cs="FolderRg-Regular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FolderRg-Regular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tortoise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/>
            </w:pP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736600" cy="863600"/>
                  <wp:effectExtent l="0" t="0" r="0" b="0"/>
                  <wp:docPr id="1035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"/>
                          <pic:cNvPicPr/>
                        </pic:nvPicPr>
                        <pic:blipFill>
                          <a:blip r:embed="rId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36600" cy="8636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642747" cy="481203"/>
                  <wp:effectExtent l="0" t="0" r="0" b="0"/>
                  <wp:docPr id="1036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"/>
                          <pic:cNvPicPr/>
                        </pic:nvPicPr>
                        <pic:blipFill>
                          <a:blip r:embed="rId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642747" cy="481203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/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spiders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/>
            </w:pP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796544" cy="673735"/>
                  <wp:effectExtent l="0" t="0" r="0" b="0"/>
                  <wp:docPr id="1037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"/>
                          <pic:cNvPicPr/>
                        </pic:nvPicPr>
                        <pic:blipFill>
                          <a:blip r:embed="rId8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96544" cy="67373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</w:t>
            </w: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685800" cy="698500"/>
                  <wp:effectExtent l="0" t="0" r="0" b="0"/>
                  <wp:docPr id="1038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"/>
                          <pic:cNvPicPr/>
                        </pic:nvPicPr>
                        <pic:blipFill>
                          <a:blip r:embed="rId9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685800" cy="6985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/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tail</w:t>
            </w:r>
          </w:p>
        </w:tc>
      </w:tr>
    </w:tbl>
    <w:p>
      <w:pPr>
        <w:pBdr>
          <w:bottom w:val="single" w:sz="12" w:space="0" w:color="auto"/>
        </w:pBdr>
        <w:autoSpaceDE w:val="false"/>
        <w:autoSpaceDN w:val="false"/>
        <w:adjustRightInd w:val="false"/>
        <w:spacing w:lineRule="auto" w:line="240"/>
        <w:jc w:val="left"/>
        <w:rPr/>
      </w:pPr>
      <w:r>
        <w:tab/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40"/>
        <w:jc w:val="left"/>
        <w:rPr/>
      </w:pPr>
    </w:p>
    <w:p>
      <w:pPr>
        <w:bidi/>
        <w:spacing w:after="200" w:lineRule="auto" w:line="240"/>
        <w:jc w:val="righ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shd w:val="clear" w:color="ffffff" w:fill="bfbfbf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shd w:val="clear" w:color="ffffff" w:fill="bfbfbf"/>
          <w:vertAlign w:val="baseline"/>
          <w:em w:val="none"/>
          <w:lang w:val="en-US" w:bidi="ar-JO" w:eastAsia="en-US"/>
        </w:rPr>
        <w:t>Q.2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shd w:val="clear" w:color="ffffff" w:fill="bfbfbf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shd w:val="clear" w:color="ffffff" w:fill="bfbfbf"/>
          <w:vertAlign w:val="baseline"/>
          <w:em w:val="none"/>
          <w:lang w:val="en-US" w:bidi="ar-JO" w:eastAsia="en-US"/>
        </w:rPr>
        <w:t>Look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shd w:val="clear" w:color="ffffff" w:fill="bfbfbf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shd w:val="clear" w:color="ffffff" w:fill="bfbfbf"/>
          <w:vertAlign w:val="baseline"/>
          <w:em w:val="none"/>
          <w:lang w:val="en-US" w:bidi="ar-JO" w:eastAsia="en-US"/>
        </w:rPr>
        <w:t>a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shd w:val="clear" w:color="ffffff" w:fill="bfbfbf"/>
          <w:vertAlign w:val="baseline"/>
          <w:em w:val="none"/>
          <w:lang w:val="en-US" w:bidi="ar-JO" w:eastAsia="en-US"/>
        </w:rPr>
        <w:t>nd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shd w:val="clear" w:color="ffffff" w:fill="bfbfbf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shd w:val="clear" w:color="ffffff" w:fill="bfbfbf"/>
          <w:vertAlign w:val="baseline"/>
          <w:em w:val="none"/>
          <w:lang w:val="en-US" w:bidi="ar-JO" w:eastAsia="en-US"/>
        </w:rPr>
        <w:t>write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shd w:val="clear" w:color="ffffff" w:fill="bfbfbf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bfbfbf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bfbfbf"/>
          <w:vertAlign w:val="baseline"/>
          <w:em w:val="none"/>
          <w:lang w:val="en-US" w:bidi="ar-JO" w:eastAsia="en-US"/>
        </w:rPr>
        <w:t xml:space="preserve">                          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bfbfbf"/>
          <w:vertAlign w:val="baseline"/>
          <w:em w:val="none"/>
          <w:lang w:val="en-US" w:bidi="ar-JO" w:eastAsia="en-US"/>
        </w:rPr>
        <w:t xml:space="preserve">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bfbfbf"/>
          <w:vertAlign w:val="baseline"/>
          <w:em w:val="none"/>
          <w:lang w:val="en-US" w:bidi="ar-JO" w:eastAsia="en-US"/>
        </w:rPr>
        <w:t>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bfbfbf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bfbfbf"/>
          <w:vertAlign w:val="baseline"/>
          <w:em w:val="none"/>
          <w:lang w:val="en-US" w:bidi="ar-JO" w:eastAsia="en-US"/>
        </w:rPr>
        <w:t>8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bfbfbf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bfbfbf"/>
          <w:vertAlign w:val="baseline"/>
          <w:em w:val="none"/>
          <w:lang w:val="en-US" w:bidi="ar-JO" w:eastAsia="en-US"/>
        </w:rPr>
        <w:t>points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bfbfbf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</w:p>
    <w:tbl>
      <w:tblPr>
        <w:tblpPr w:leftFromText="180" w:rightFromText="180" w:topFromText="0" w:bottomFromText="0" w:vertAnchor="text" w:horzAnchor="margin" w:tblpXSpec="center" w:tblpY="64"/>
        <w:bidiVisual/>
        <w:jc w:val="left"/>
        <w:tblInd w:w="-18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6"/>
      </w:tblGrid>
      <w:tr>
        <w:trPr>
          <w:cantSplit w:val="false"/>
          <w:trHeight w:val="416" w:hRule="atLeast"/>
          <w:tblHeader w:val="false"/>
          <w:jc w:val="left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/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Parrots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/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ducks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/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rabbit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s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/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hamster</w:t>
            </w:r>
          </w:p>
        </w:tc>
      </w:tr>
    </w:tbl>
    <w:p>
      <w:pPr>
        <w:bidi/>
        <w:spacing w:after="200" w:lineRule="auto" w:line="240"/>
        <w:jc w:val="right"/>
        <w:rPr/>
      </w:pPr>
    </w:p>
    <w:p>
      <w:pPr>
        <w:bidi/>
        <w:spacing w:after="200" w:lineRule="auto" w:line="240"/>
        <w:jc w:val="right"/>
        <w:rPr/>
      </w:pPr>
    </w:p>
    <w:p>
      <w:pPr>
        <w:bidi/>
        <w:spacing w:after="200" w:lineRule="auto" w:line="240"/>
        <w:jc w:val="right"/>
        <w:rPr/>
      </w:pPr>
    </w:p>
    <w:p>
      <w:pPr>
        <w:bidi/>
        <w:spacing w:after="200" w:lineRule="auto" w:line="240"/>
        <w:jc w:val="right"/>
        <w:rPr/>
      </w:pP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165733" cy="813689"/>
            <wp:effectExtent l="0" t="0" r="0" b="0"/>
            <wp:docPr id="103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65733" cy="81368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200150" cy="927099"/>
            <wp:effectExtent l="0" t="0" r="0" b="0"/>
            <wp:docPr id="104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00150" cy="92709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196086" cy="962533"/>
            <wp:effectExtent l="0" t="0" r="0" b="0"/>
            <wp:docPr id="104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96086" cy="96253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039749" cy="962533"/>
            <wp:effectExtent l="0" t="0" r="0" b="0"/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39749" cy="96253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bidi/>
        <w:spacing w:after="200" w:lineRule="auto" w:line="240"/>
        <w:jc w:val="right"/>
        <w:rPr/>
      </w:pP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172083" cy="493268"/>
            <wp:effectExtent l="0" t="0" r="0" b="0"/>
            <wp:docPr id="104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72083" cy="49326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172083" cy="493268"/>
            <wp:effectExtent l="0" t="0" r="0" b="0"/>
            <wp:docPr id="104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72083" cy="49326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280414" cy="493268"/>
            <wp:effectExtent l="0" t="0" r="0" b="0"/>
            <wp:docPr id="104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80414" cy="49326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129665" cy="493268"/>
            <wp:effectExtent l="0" t="0" r="0" b="0"/>
            <wp:docPr id="104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9665" cy="49326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40"/>
        <w:jc w:val="right"/>
        <w:rPr/>
      </w:pPr>
    </w:p>
    <w:p>
      <w:pPr>
        <w:bidi/>
        <w:spacing w:after="200" w:lineRule="auto" w:line="240"/>
        <w:jc w:val="right"/>
        <w:rPr/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Q.3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Read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match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1.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83285" cy="550926"/>
            <wp:effectExtent l="0" t="0" r="0" b="0"/>
            <wp:docPr id="104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83285" cy="55092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1.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are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these?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They’re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mouse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mice)</w:t>
      </w:r>
    </w:p>
    <w:p>
      <w:pPr>
        <w:autoSpaceDE w:val="false"/>
        <w:autoSpaceDN w:val="false"/>
        <w:adjustRightInd w:val="false"/>
        <w:spacing w:lineRule="auto" w:line="240"/>
        <w:jc w:val="lef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63016" cy="552704"/>
            <wp:effectExtent l="0" t="0" r="0" b="0"/>
            <wp:docPr id="104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63016" cy="55270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got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short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tail.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tortoise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fish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after="200" w:lineRule="auto" w:line="240"/>
        <w:jc w:val="righ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77316" cy="649732"/>
            <wp:effectExtent l="0" t="0" r="0" b="0"/>
            <wp:docPr id="104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77316" cy="64973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What's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this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?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They're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It's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tortoise.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right"/>
        <w:rPr/>
      </w:pP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86536" cy="597916"/>
            <wp:effectExtent l="0" t="0" r="0" b="0"/>
            <wp:docPr id="105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86536" cy="59791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are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these?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They're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It's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rabbits.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/>
      </w:pP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got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short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tail.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got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short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legs.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039749" cy="707517"/>
            <wp:effectExtent l="0" t="0" r="0" b="0"/>
            <wp:docPr id="105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39749" cy="70751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omic Sans MS" w:cs="FolderRg-Regular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89000" cy="558800"/>
            <wp:effectExtent l="0" t="0" r="0" b="0"/>
            <wp:docPr id="105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89000" cy="558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40"/>
        <w:jc w:val="right"/>
        <w:rPr/>
      </w:pPr>
    </w:p>
    <w:p>
      <w:pPr>
        <w:shd w:val="clear" w:color="ffffff" w:fill="bfbfbf"/>
        <w:bidi/>
        <w:spacing w:after="200" w:lineRule="auto" w:line="240"/>
        <w:jc w:val="right"/>
        <w:rPr/>
      </w:pP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Q.4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Read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:-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tbl>
      <w:tblPr>
        <w:jc w:val="left"/>
        <w:tblInd w:w="266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7"/>
      </w:tblGrid>
      <w:tr>
        <w:trPr>
          <w:cantSplit w:val="false"/>
          <w:tblHeader w:val="false"/>
          <w:jc w:val="left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omic Sans MS" w:cs="FolderRg-Bold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short</w:t>
            </w:r>
            <w:r>
              <w:rPr>
                <w:rFonts w:ascii="Comic Sans MS" w:cs="FolderRg-Bold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FolderRg-Bold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</w:t>
            </w:r>
            <w:r>
              <w:rPr>
                <w:rFonts w:ascii="Comic Sans MS" w:cs="FolderRg-Bold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FolderRg-Bold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long</w:t>
            </w:r>
            <w:r>
              <w:rPr>
                <w:rFonts w:ascii="Comic Sans MS" w:cs="FolderRg-Bold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FolderRg-Bold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</w:t>
            </w:r>
            <w:r>
              <w:rPr>
                <w:rFonts w:ascii="Comic Sans MS" w:cs="FolderRg-Bold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FolderRg-Bold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small</w:t>
            </w:r>
            <w:r>
              <w:rPr>
                <w:rFonts w:ascii="Comic Sans MS" w:cs="FolderRg-Bold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Comic Sans MS" w:cs="FolderRg-Bold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  <w:r>
              <w:rPr>
                <w:rFonts w:ascii="Comic Sans MS" w:cs="FolderRg-Bold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FolderRg-Bold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big</w:t>
            </w:r>
            <w:r>
              <w:rPr>
                <w:rFonts w:ascii="Comic Sans MS" w:cs="FolderRg-Bold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</w:p>
        </w:tc>
      </w:tr>
    </w:tbl>
    <w:p>
      <w:pPr>
        <w:spacing w:after="200" w:lineRule="auto" w:line="240"/>
        <w:jc w:val="left"/>
        <w:rPr/>
      </w:pPr>
      <w:r>
        <w:rPr>
          <w:rFonts w:ascii="Comic Sans MS" w:cs="FolderRg-Bold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54" type="#_x0000_t32" filled="f" style="position:absolute;margin-left:100.0pt;margin-top:163.05pt;width:98.0pt;height:0.0pt;z-index:2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  <w:r>
        <w:rPr>
          <w:rFonts w:ascii="Comic Sans MS" w:cs="FolderRg-Bold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55" type="#_x0000_t32" filled="f" style="position:absolute;margin-left:121.0pt;margin-top:129.9pt;width:81.95pt;height:0.0pt;z-index:3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  <w:r>
        <w:rPr>
          <w:rFonts w:ascii="Comic Sans MS" w:cs="FolderRg-Bold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56" type="#_x0000_t32" filled="f" style="position:absolute;margin-left:83.0pt;margin-top:29.0pt;width:119.95pt;height:0.0pt;z-index:4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  <w:r>
        <w:rPr>
          <w:rFonts w:ascii="Comic Sans MS" w:cs="FolderRg-Bold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57" type="#_x0000_t32" filled="f" style="position:absolute;margin-left:92.0pt;margin-top:90.4pt;width:100.0pt;height:0.0pt;z-index:5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  <w:r>
        <w:rPr>
          <w:rFonts w:ascii="Comic Sans MS" w:cs="FolderRg-Bold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424686" cy="2076957"/>
            <wp:effectExtent l="0" t="0" r="0" b="0"/>
            <wp:docPr id="105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1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4686" cy="207695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ffffff" w:fill="bfbfbf"/>
        <w:bidi/>
        <w:spacing w:after="200" w:lineRule="auto" w:line="240"/>
        <w:jc w:val="righ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Q.5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Read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write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:-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tbl>
      <w:tblPr>
        <w:tblpPr w:leftFromText="180" w:rightFromText="180" w:topFromText="0" w:bottomFromText="0" w:vertAnchor="text" w:horzAnchor="margin" w:tblpXSpec="center" w:tblpY="135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7"/>
      </w:tblGrid>
      <w:tr>
        <w:trPr>
          <w:cantSplit w:val="false"/>
          <w:tblHeader w:val="false"/>
          <w:jc w:val="left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right"/>
              <w:rPr/>
            </w:pP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ai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bb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ll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   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rr</w:t>
            </w:r>
            <w:r>
              <w:rPr>
                <w:rFonts w:ascii="Comic Sans MS" w:cs="Arial" w:eastAsia="Calibri" w:hAnsi="Comic Sans MS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 </w:t>
            </w:r>
          </w:p>
        </w:tc>
      </w:tr>
    </w:tbl>
    <w:p>
      <w:pPr>
        <w:bidi/>
        <w:spacing w:after="200" w:lineRule="auto" w:line="240"/>
        <w:jc w:val="left"/>
        <w:rPr/>
      </w:pPr>
    </w:p>
    <w:p>
      <w:pPr>
        <w:bidi/>
        <w:spacing w:after="200" w:lineRule="auto" w:line="240"/>
        <w:jc w:val="right"/>
        <w:rPr/>
      </w:pP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08558" cy="938403"/>
            <wp:effectExtent l="0" t="0" r="0" b="0"/>
            <wp:docPr id="105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8558" cy="93840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685800" cy="698500"/>
            <wp:effectExtent l="0" t="0" r="0" b="0"/>
            <wp:docPr id="106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5800" cy="698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15950" cy="838200"/>
            <wp:effectExtent l="0" t="0" r="0" b="0"/>
            <wp:docPr id="106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5950" cy="838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883285" cy="835787"/>
            <wp:effectExtent l="0" t="0" r="0" b="0"/>
            <wp:docPr id="106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83285" cy="83578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false"/>
        <w:autoSpaceDN w:val="false"/>
        <w:adjustRightInd w:val="false"/>
        <w:spacing w:lineRule="auto" w:line="240"/>
        <w:jc w:val="left"/>
        <w:rPr/>
      </w:pP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ra.....</w:t>
      </w:r>
      <w:r>
        <w:rPr>
          <w:rFonts w:ascii="Comic Sans MS" w:cs="SassoonPrimaryStd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pa.....ot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</w:t>
      </w:r>
      <w:r>
        <w:rPr>
          <w:rFonts w:ascii="Comic Sans MS" w:cs="SassoonPrimaryStd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....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she....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/>
      </w:pP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_____________________________________________________________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</w:p>
    <w:p>
      <w:pPr>
        <w:bidi/>
        <w:spacing w:after="200" w:lineRule="auto" w:line="240"/>
        <w:jc w:val="center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Luck</w:t>
      </w:r>
    </w:p>
    <w:p>
      <w:pPr>
        <w:pStyle w:val="style0"/>
        <w:tabs>
          <w:tab w:val="left" w:leader="none" w:pos="3120"/>
        </w:tabs>
        <w:rPr/>
      </w:pPr>
    </w:p>
    <w:sectPr>
      <w:pgSz w:w="12240" w:h="15840" w:orient="portrait"/>
      <w:pgMar w:top="720" w:right="720" w:bottom="720" w:left="720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Bernard MT Condensed">
    <w:altName w:val="Bernard MT Condensed"/>
    <w:panose1 w:val="02050806060009020404"/>
    <w:charset w:val="00"/>
    <w:family w:val="roman"/>
    <w:pitch w:val="variable"/>
    <w:sig w:usb0="00000003" w:usb1="00000000" w:usb2="00000000" w:usb3="00000000" w:csb0="00000001" w:csb1="00000000"/>
  </w:font>
  <w:font w:name="Algerian">
    <w:altName w:val="Algerian"/>
    <w:panose1 w:val="0402070504000a060702"/>
    <w:charset w:val="00"/>
    <w:family w:val="decorative"/>
    <w:pitch w:val="variable"/>
    <w:sig w:usb0="00000003" w:usb1="00000000" w:usb2="00000000" w:usb3="00000000" w:csb0="00000001" w:csb1="00000000"/>
  </w:font>
  <w:font w:name="Aptos">
    <w:altName w:val=""/>
    <w:panose1 w:val="00000000000000000000"/>
    <w:charset w:val="00"/>
    <w:family w:val="auto"/>
    <w:pitch w:val="default"/>
  </w:font>
  <w:font w:name="Comic Sans M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FolderRg-Regular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assoonPrimarySt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FolderRg-Bol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DE602A4"/>
    <w:lvl w:ilvl="0" w:tplc="6898F498">
      <w:start w:val="3"/>
      <w:numFmt w:val="lowerLetter"/>
      <w:lvlText w:val="%1-"/>
      <w:lvlJc w:val="left"/>
      <w:pPr>
        <w:tabs>
          <w:tab w:val="left" w:leader="none" w:pos="798"/>
        </w:tabs>
        <w:ind w:left="798" w:hanging="37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506"/>
        </w:tabs>
        <w:ind w:left="1506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226"/>
        </w:tabs>
        <w:ind w:left="2226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946"/>
        </w:tabs>
        <w:ind w:left="2946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66"/>
        </w:tabs>
        <w:ind w:left="3666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86"/>
        </w:tabs>
        <w:ind w:left="4386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106"/>
        </w:tabs>
        <w:ind w:left="5106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826"/>
        </w:tabs>
        <w:ind w:left="5826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546"/>
        </w:tabs>
        <w:ind w:left="6546" w:hanging="180"/>
      </w:pPr>
    </w:lvl>
  </w:abstractNum>
  <w:abstractNum w:abstractNumId="1">
    <w:nsid w:val="00000001"/>
    <w:multiLevelType w:val="hybridMultilevel"/>
    <w:tmpl w:val="F9A4BC34"/>
    <w:lvl w:ilvl="0" w:tplc="F9CCB492">
      <w:start w:val="1"/>
      <w:numFmt w:val="lowerLetter"/>
      <w:lvlText w:val="%1-"/>
      <w:lvlJc w:val="left"/>
      <w:pPr>
        <w:ind w:left="7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0000002"/>
    <w:multiLevelType w:val="hybridMultilevel"/>
    <w:tmpl w:val="D1D6803A"/>
    <w:lvl w:ilvl="0" w:tplc="7B5E4C5C">
      <w:start w:val="20"/>
      <w:numFmt w:val="decimal"/>
      <w:lvlText w:val="%1"/>
      <w:lvlJc w:val="left"/>
      <w:pPr>
        <w:tabs>
          <w:tab w:val="left" w:leader="none" w:pos="786"/>
        </w:tabs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">
    <w:nsid w:val="00000003"/>
    <w:multiLevelType w:val="hybridMultilevel"/>
    <w:tmpl w:val="2F22A194"/>
    <w:lvl w:ilvl="0" w:tplc="77602BCA">
      <w:start w:val="1"/>
      <w:numFmt w:val="decimal"/>
      <w:lvlText w:val="%1-"/>
      <w:lvlJc w:val="left"/>
      <w:pPr>
        <w:tabs>
          <w:tab w:val="left" w:leader="none" w:pos="675"/>
        </w:tabs>
        <w:ind w:left="67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395"/>
        </w:tabs>
        <w:ind w:left="1395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15"/>
        </w:tabs>
        <w:ind w:left="2115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35"/>
        </w:tabs>
        <w:ind w:left="2835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555"/>
        </w:tabs>
        <w:ind w:left="3555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275"/>
        </w:tabs>
        <w:ind w:left="4275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4995"/>
        </w:tabs>
        <w:ind w:left="4995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15"/>
        </w:tabs>
        <w:ind w:left="5715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35"/>
        </w:tabs>
        <w:ind w:left="6435" w:hanging="180"/>
      </w:pPr>
    </w:lvl>
  </w:abstractNum>
  <w:abstractNum w:abstractNumId="4">
    <w:nsid w:val="00000004"/>
    <w:multiLevelType w:val="hybridMultilevel"/>
    <w:tmpl w:val="D790262A"/>
    <w:lvl w:ilvl="0" w:tplc="A306B78E">
      <w:start w:val="1"/>
      <w:numFmt w:val="decimal"/>
      <w:lvlText w:val="%1-"/>
      <w:lvlJc w:val="left"/>
      <w:pPr>
        <w:ind w:left="720" w:hanging="36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522CCEE2"/>
    <w:lvl w:ilvl="0" w:tplc="6D164BC0">
      <w:start w:val="1"/>
      <w:numFmt w:val="upperLetter"/>
      <w:lvlText w:val="%1)"/>
      <w:lvlJc w:val="left"/>
      <w:pPr>
        <w:ind w:left="4440" w:hanging="408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37449082"/>
    <w:lvl w:ilvl="0" w:tplc="6EC609F6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  <w:bCs w:val="false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09B01B26"/>
    <w:lvl w:ilvl="0" w:tplc="00D2F8B0">
      <w:start w:val="1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0000008"/>
    <w:multiLevelType w:val="hybridMultilevel"/>
    <w:tmpl w:val="66A658AA"/>
    <w:lvl w:ilvl="0" w:tplc="7E20F602">
      <w:start w:val="2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00000009"/>
    <w:multiLevelType w:val="hybridMultilevel"/>
    <w:tmpl w:val="FC4CA41A"/>
    <w:lvl w:ilvl="0" w:tplc="217AA8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9F142D3A"/>
    <w:lvl w:ilvl="0" w:tplc="CE3C51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0000000B"/>
    <w:multiLevelType w:val="hybridMultilevel"/>
    <w:tmpl w:val="0DEA3854"/>
    <w:lvl w:ilvl="0" w:tplc="4C8C16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42F88E82"/>
    <w:lvl w:ilvl="0" w:tplc="0F2C74C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0000000D"/>
    <w:multiLevelType w:val="hybridMultilevel"/>
    <w:tmpl w:val="405A4A9C"/>
    <w:lvl w:ilvl="0" w:tplc="FA369E1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038C4AAC"/>
    <w:lvl w:ilvl="0" w:tplc="6BB46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DAF80044"/>
    <w:lvl w:ilvl="0" w:tplc="131A1F1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A46649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3152983C"/>
    <w:lvl w:ilvl="0" w:tplc="0F5C945C">
      <w:start w:val="9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00000012"/>
    <w:multiLevelType w:val="hybridMultilevel"/>
    <w:tmpl w:val="B5AE4DF4"/>
    <w:lvl w:ilvl="0" w:tplc="90582618">
      <w:start w:val="8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00000013"/>
    <w:multiLevelType w:val="hybridMultilevel"/>
    <w:tmpl w:val="AD482456"/>
    <w:lvl w:ilvl="0" w:tplc="1AEAF3E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>
    <w:nsid w:val="00000014"/>
    <w:multiLevelType w:val="hybridMultilevel"/>
    <w:tmpl w:val="6324D660"/>
    <w:lvl w:ilvl="0" w:tplc="1EE22BA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1">
    <w:nsid w:val="00000015"/>
    <w:multiLevelType w:val="hybridMultilevel"/>
    <w:tmpl w:val="6F241A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00E5646"/>
    <w:lvl w:ilvl="0" w:tplc="FA40F69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3">
    <w:nsid w:val="00000017"/>
    <w:multiLevelType w:val="hybridMultilevel"/>
    <w:tmpl w:val="3A343A82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20F0EFB6"/>
    <w:lvl w:ilvl="0" w:tplc="F76E0282">
      <w:start w:val="7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00000019"/>
    <w:multiLevelType w:val="hybridMultilevel"/>
    <w:tmpl w:val="8AC4E8B4"/>
    <w:lvl w:ilvl="0" w:tplc="ED08D79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"/>
  </w:num>
  <w:num w:numId="5">
    <w:abstractNumId w:val="13"/>
  </w:num>
  <w:num w:numId="6">
    <w:abstractNumId w:val="5"/>
  </w:num>
  <w:num w:numId="7">
    <w:abstractNumId w:val="3"/>
  </w:num>
  <w:num w:numId="8">
    <w:abstractNumId w:val="8"/>
  </w:num>
  <w:num w:numId="9">
    <w:abstractNumId w:val="7"/>
  </w:num>
  <w:num w:numId="10">
    <w:abstractNumId w:val="17"/>
  </w:num>
  <w:num w:numId="11">
    <w:abstractNumId w:val="24"/>
  </w:num>
  <w:num w:numId="12">
    <w:abstractNumId w:val="18"/>
  </w:num>
  <w:num w:numId="13">
    <w:abstractNumId w:val="4"/>
  </w:num>
  <w:num w:numId="14">
    <w:abstractNumId w:val="15"/>
  </w:num>
  <w:num w:numId="15">
    <w:abstractNumId w:val="6"/>
  </w:num>
  <w:num w:numId="16">
    <w:abstractNumId w:val="11"/>
  </w:num>
  <w:num w:numId="17">
    <w:abstractNumId w:val="21"/>
  </w:num>
  <w:num w:numId="18">
    <w:abstractNumId w:val="16"/>
  </w:num>
  <w:num w:numId="19">
    <w:abstractNumId w:val="25"/>
  </w:num>
  <w:num w:numId="20">
    <w:abstractNumId w:val="23"/>
  </w:num>
  <w:num w:numId="21">
    <w:abstractNumId w:val="12"/>
  </w:num>
  <w:num w:numId="22">
    <w:abstractNumId w:val="22"/>
  </w:num>
  <w:num w:numId="23">
    <w:abstractNumId w:val="19"/>
  </w:num>
  <w:num w:numId="24">
    <w:abstractNumId w:val="20"/>
  </w:num>
  <w:num w:numId="25">
    <w:abstractNumId w:val="14"/>
  </w:num>
  <w:num w:numId="26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</w:rPr>
  </w:style>
  <w:style w:type="paragraph" w:styleId="style1">
    <w:name w:val="heading 1"/>
    <w:basedOn w:val="style0"/>
    <w:next w:val="style0"/>
    <w:link w:val="style4101"/>
    <w:qFormat/>
    <w:uiPriority w:val="9"/>
    <w:pPr>
      <w:keepNext/>
      <w:keepLines/>
      <w:bidi/>
      <w:spacing w:before="360" w:after="80" w:lineRule="auto" w:line="278"/>
      <w:outlineLvl w:val="0"/>
    </w:pPr>
    <w:rPr>
      <w:rFonts w:ascii="Cambria" w:hAnsi="Cambria"/>
      <w:color w:val="365f91"/>
      <w:kern w:val="2"/>
      <w:sz w:val="40"/>
      <w:szCs w:val="4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تذييل الصفحة Char"/>
    <w:basedOn w:val="style65"/>
    <w:next w:val="style4097"/>
    <w:link w:val="style32"/>
    <w:rPr>
      <w:rFonts w:ascii="Times New Roman" w:cs="Times New Roman" w:eastAsia="Times New Roman" w:hAnsi="Times New Roman"/>
      <w:sz w:val="24"/>
      <w:szCs w:val="24"/>
    </w:rPr>
  </w:style>
  <w:style w:type="paragraph" w:styleId="style32">
    <w:name w:val="footer"/>
    <w:basedOn w:val="style0"/>
    <w:next w:val="style32"/>
    <w:link w:val="style4097"/>
    <w:pPr>
      <w:tabs>
        <w:tab w:val="center" w:leader="none" w:pos="4680"/>
        <w:tab w:val="right" w:leader="none" w:pos="9360"/>
      </w:tabs>
    </w:pPr>
    <w:rPr/>
  </w:style>
  <w:style w:type="table" w:styleId="style154">
    <w:name w:val="Table Grid"/>
    <w:basedOn w:val="style105"/>
    <w:next w:val="style154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8">
    <w:name w:val="رأس الصفحة Char"/>
    <w:basedOn w:val="style65"/>
    <w:next w:val="style4098"/>
    <w:link w:val="style31"/>
    <w:rPr>
      <w:rFonts w:ascii="Times New Roman" w:cs="Times New Roman" w:eastAsia="Times New Roman" w:hAnsi="Times New Roman"/>
      <w:sz w:val="24"/>
      <w:szCs w:val="24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680"/>
        <w:tab w:val="right" w:leader="none" w:pos="9360"/>
      </w:tabs>
    </w:pPr>
    <w:rPr/>
  </w:style>
  <w:style w:type="paragraph" w:styleId="style74">
    <w:name w:val="Subtitle"/>
    <w:basedOn w:val="style0"/>
    <w:next w:val="style0"/>
    <w:link w:val="style4099"/>
    <w:qFormat/>
    <w:uiPriority w:val="11"/>
    <w:pPr>
      <w:spacing w:after="60"/>
      <w:jc w:val="center"/>
      <w:outlineLvl w:val="1"/>
    </w:pPr>
    <w:rPr>
      <w:rFonts w:ascii="Cambria" w:hAnsi="Cambria"/>
    </w:rPr>
  </w:style>
  <w:style w:type="character" w:customStyle="1" w:styleId="style4099">
    <w:name w:val="عنوان فرعي Char"/>
    <w:basedOn w:val="style65"/>
    <w:next w:val="style4099"/>
    <w:link w:val="style74"/>
    <w:uiPriority w:val="11"/>
    <w:rPr>
      <w:rFonts w:ascii="Cambria" w:cs="Times New Roman" w:eastAsia="Times New Roman" w:hAnsi="Cambria"/>
      <w:sz w:val="24"/>
      <w:szCs w:val="24"/>
    </w:rPr>
  </w:style>
  <w:style w:type="paragraph" w:styleId="style62">
    <w:name w:val="Title"/>
    <w:basedOn w:val="style0"/>
    <w:next w:val="style0"/>
    <w:link w:val="style4100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style4100">
    <w:name w:val="العنوان Char"/>
    <w:basedOn w:val="style65"/>
    <w:next w:val="style4100"/>
    <w:link w:val="style62"/>
    <w:uiPriority w:val="10"/>
    <w:rPr>
      <w:rFonts w:ascii="Cambria" w:cs="Times New Roman" w:eastAsia="Times New Roman" w:hAnsi="Cambria"/>
      <w:b/>
      <w:bCs/>
      <w:kern w:val="28"/>
      <w:sz w:val="32"/>
      <w:szCs w:val="32"/>
    </w:rPr>
  </w:style>
  <w:style w:type="character" w:customStyle="1" w:styleId="style4101">
    <w:name w:val="عنوان 1 Char"/>
    <w:basedOn w:val="style65"/>
    <w:next w:val="style4101"/>
    <w:link w:val="style1"/>
    <w:uiPriority w:val="9"/>
    <w:rPr>
      <w:rFonts w:ascii="Cambria" w:cs="Times New Roman" w:eastAsia="Times New Roman" w:hAnsi="Cambria"/>
      <w:color w:val="365f91"/>
      <w:kern w:val="2"/>
      <w:sz w:val="40"/>
      <w:szCs w:val="40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153">
    <w:name w:val="Balloon Text"/>
    <w:basedOn w:val="style0"/>
    <w:next w:val="style153"/>
    <w:link w:val="style4102"/>
    <w:uiPriority w:val="99"/>
    <w:pPr/>
    <w:rPr>
      <w:rFonts w:ascii="Tahoma" w:cs="Tahoma" w:hAnsi="Tahoma"/>
      <w:sz w:val="16"/>
      <w:szCs w:val="16"/>
    </w:rPr>
  </w:style>
  <w:style w:type="character" w:customStyle="1" w:styleId="style4102">
    <w:name w:val="نص في بالون Char"/>
    <w:basedOn w:val="style65"/>
    <w:next w:val="style4102"/>
    <w:link w:val="style153"/>
    <w:uiPriority w:val="99"/>
    <w:rPr>
      <w:rFonts w:ascii="Tahoma" w:cs="Tahoma" w:hAnsi="Tahoma"/>
      <w:sz w:val="16"/>
      <w:szCs w:val="16"/>
    </w:rPr>
  </w:style>
  <w:style w:type="paragraph" w:customStyle="1" w:styleId="style4103">
    <w:name w:val="عادي1"/>
    <w:next w:val="style4103"/>
    <w:pPr>
      <w:bidi/>
      <w:spacing w:after="200" w:lineRule="auto" w:line="276"/>
    </w:pPr>
    <w:rPr>
      <w:rFonts w:ascii="Calibri" w:cs="Calibri" w:eastAsia="Calibri" w:hAnsi="Calibri"/>
      <w:sz w:val="22"/>
      <w:szCs w:val="22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80">
    <w:name w:val="Quote"/>
    <w:basedOn w:val="style0"/>
    <w:next w:val="style0"/>
    <w:link w:val="style4104"/>
    <w:qFormat/>
    <w:uiPriority w:val="29"/>
    <w:pPr>
      <w:bidi/>
      <w:spacing w:before="160" w:after="160" w:lineRule="auto" w:line="278"/>
      <w:jc w:val="center"/>
    </w:pPr>
    <w:rPr>
      <w:rFonts w:ascii="Aptos" w:cs="Arial" w:eastAsia="宋体" w:hAnsi="Aptos"/>
      <w:i/>
      <w:iCs/>
      <w:color w:val="404040"/>
      <w:kern w:val="2"/>
      <w14:ligatures xmlns:w14="http://schemas.microsoft.com/office/word/2010/wordml" w14:val="standardContextual"/>
    </w:rPr>
  </w:style>
  <w:style w:type="character" w:customStyle="1" w:styleId="style4104">
    <w:name w:val="اقتباس Char"/>
    <w:basedOn w:val="style65"/>
    <w:next w:val="style4104"/>
    <w:link w:val="style180"/>
    <w:uiPriority w:val="29"/>
    <w:rPr>
      <w:rFonts w:ascii="Aptos" w:cs="Arial" w:eastAsia="宋体" w:hAnsi="Aptos"/>
      <w:i/>
      <w:iCs/>
      <w:color w:val="404040"/>
      <w:kern w:val="2"/>
      <w:sz w:val="24"/>
      <w:szCs w:val="24"/>
      <w14:ligatures xmlns:w14="http://schemas.microsoft.com/office/word/2010/wordml" w14:val="standardContextual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image" Target="media/image18.emf"/><Relationship Id="rId22" Type="http://schemas.openxmlformats.org/officeDocument/2006/relationships/styles" Target="styles.xml"/><Relationship Id="rId21" Type="http://schemas.openxmlformats.org/officeDocument/2006/relationships/image" Target="media/image19.emf"/><Relationship Id="rId24" Type="http://schemas.openxmlformats.org/officeDocument/2006/relationships/settings" Target="settings.xml"/><Relationship Id="rId23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9" Type="http://schemas.openxmlformats.org/officeDocument/2006/relationships/image" Target="media/image8.emf"/><Relationship Id="rId26" Type="http://schemas.openxmlformats.org/officeDocument/2006/relationships/customXml" Target="../customXml/item1.xml"/><Relationship Id="rId25" Type="http://schemas.openxmlformats.org/officeDocument/2006/relationships/theme" Target="theme/theme1.xml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7" Type="http://schemas.openxmlformats.org/officeDocument/2006/relationships/image" Target="media/image6.emf"/><Relationship Id="rId8" Type="http://schemas.openxmlformats.org/officeDocument/2006/relationships/image" Target="media/image7.emf"/><Relationship Id="rId11" Type="http://schemas.openxmlformats.org/officeDocument/2006/relationships/image" Target="media/image10.emf"/><Relationship Id="rId10" Type="http://schemas.openxmlformats.org/officeDocument/2006/relationships/image" Target="media/image9.emf"/><Relationship Id="rId13" Type="http://schemas.openxmlformats.org/officeDocument/2006/relationships/image" Target="media/image12.emf"/><Relationship Id="rId12" Type="http://schemas.openxmlformats.org/officeDocument/2006/relationships/image" Target="media/image11.emf"/><Relationship Id="rId15" Type="http://schemas.openxmlformats.org/officeDocument/2006/relationships/image" Target="media/image13.emf"/><Relationship Id="rId14" Type="http://schemas.openxmlformats.org/officeDocument/2006/relationships/image" Target="media/image2.png"/><Relationship Id="rId17" Type="http://schemas.openxmlformats.org/officeDocument/2006/relationships/image" Target="media/image15.emf"/><Relationship Id="rId16" Type="http://schemas.openxmlformats.org/officeDocument/2006/relationships/image" Target="media/image14.emf"/><Relationship Id="rId19" Type="http://schemas.openxmlformats.org/officeDocument/2006/relationships/image" Target="media/image17.emf"/><Relationship Id="rId18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DA608-BBAC-4475-8DA5-C3FE1C0B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Words>136</Words>
  <Pages>3</Pages>
  <Characters>626</Characters>
  <Application>WPS Office</Application>
  <DocSecurity>0</DocSecurity>
  <Paragraphs>50</Paragraphs>
  <ScaleCrop>false</ScaleCrop>
  <Company>Toshiba</Company>
  <LinksUpToDate>false</LinksUpToDate>
  <CharactersWithSpaces>1563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٢٠٢٥-٠٩-٠١T١٧:٣٢:٠٠Z</dcterms:created>
  <dc:creator>AVA MARIA</dc:creator>
  <lastModifiedBy>SM-S928B</lastModifiedBy>
  <lastPrinted>٢٠٢٥-١٠-٢٠T١٥:٠٢:٠٠Z</lastPrinted>
  <dcterms:modified xsi:type="dcterms:W3CDTF">٢٠٢٦-٠٢-٢٥T١٢:٤٦:٥٥Z</dcterms:modified>
  <revision>65</revision>
  <dc:title>Name : …………………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7cdc84ae2a6a44cab8306bc90e94dd03</vt:lpwstr>
  </property>
</Properties>
</file>