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64" w:rsidRPr="00352764" w:rsidRDefault="00352764" w:rsidP="00352764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الصف:السادس                                                                                              الفصــــــــــــــــــــل الدراســــــــــــــــــــــــــــــــــــــــــي الـــــثاني                                                                                                                                                               المبحث :  التربية الفنية والموسيقية والمسرحية      عنوان الوحدة :  التربية المسرحية        عدد الدروس: 9          الصفحات :83- 123      عدد الحصص : 12.       الفترة الزمنية من 25/1 إلى. 14/4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29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80"/>
        <w:gridCol w:w="1320"/>
        <w:gridCol w:w="1800"/>
        <w:gridCol w:w="1320"/>
        <w:gridCol w:w="1340"/>
        <w:gridCol w:w="1560"/>
        <w:gridCol w:w="1160"/>
      </w:tblGrid>
      <w:tr w:rsidR="00352764" w:rsidRPr="00352764" w:rsidTr="002F7C43">
        <w:trPr>
          <w:cantSplit/>
          <w:trHeight w:val="90"/>
          <w:tblHeader/>
        </w:trPr>
        <w:tc>
          <w:tcPr>
            <w:tcW w:w="448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32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المواد والتجهيزات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80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660" w:type="dxa"/>
            <w:gridSpan w:val="2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56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16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352764" w:rsidRPr="00352764" w:rsidTr="002F7C43">
        <w:trPr>
          <w:cantSplit/>
          <w:trHeight w:val="90"/>
          <w:tblHeader/>
        </w:trPr>
        <w:tc>
          <w:tcPr>
            <w:tcW w:w="448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</w:tcPr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340" w:type="dxa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</w:tr>
      <w:tr w:rsidR="00352764" w:rsidRPr="00352764" w:rsidTr="002F7C43">
        <w:trPr>
          <w:cantSplit/>
          <w:trHeight w:val="90"/>
          <w:tblHeader/>
        </w:trPr>
        <w:tc>
          <w:tcPr>
            <w:tcW w:w="4480" w:type="dxa"/>
          </w:tcPr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spacing w:line="336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52764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1-تعرف أهمية المسرح في معالجة  قضايا  المجتمع. </w:t>
            </w:r>
          </w:p>
          <w:p w:rsidR="00352764" w:rsidRPr="00352764" w:rsidRDefault="00352764" w:rsidP="002F7C43">
            <w:pPr>
              <w:pStyle w:val="normal"/>
              <w:bidi/>
              <w:spacing w:line="336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52764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2- تعرف أهم عناصر الموقف التمثيلي : ( الحدث ، الشخصيات،  الحبكة ، الصراع ، الزمان ، المكان).</w:t>
            </w:r>
          </w:p>
          <w:p w:rsidR="00352764" w:rsidRPr="00352764" w:rsidRDefault="00352764" w:rsidP="002F7C43">
            <w:pPr>
              <w:pStyle w:val="normal"/>
              <w:bidi/>
              <w:spacing w:line="336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52764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3-  تُدرك أهمية  الصوت والحركة والعبارة في بناء موقف تمثيلي .</w:t>
            </w:r>
          </w:p>
          <w:p w:rsidR="00352764" w:rsidRPr="00352764" w:rsidRDefault="00352764" w:rsidP="002F7C43">
            <w:pPr>
              <w:pStyle w:val="normal"/>
              <w:bidi/>
              <w:spacing w:line="336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52764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4- تعرّف  تدوين الحوار المرتجل  في الموقف التمثيلي. </w:t>
            </w:r>
          </w:p>
          <w:p w:rsidR="00352764" w:rsidRPr="00352764" w:rsidRDefault="00352764" w:rsidP="002F7C43">
            <w:pPr>
              <w:pStyle w:val="normal"/>
              <w:bidi/>
              <w:spacing w:line="336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52764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5-  ترتجل حواراً لبناء موقف تمثيلي .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b/>
                <w:bCs/>
                <w:sz w:val="24"/>
                <w:szCs w:val="24"/>
                <w:rtl/>
              </w:rPr>
              <w:t xml:space="preserve">6_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تطور معرفتها بعناصر العرض المسرحي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b/>
                <w:bCs/>
                <w:sz w:val="24"/>
                <w:szCs w:val="24"/>
                <w:rtl/>
              </w:rPr>
              <w:t xml:space="preserve">7_ 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تُظهر فهماً لأنواع العروض المسرحية ومقومات كل نوع</w:t>
            </w:r>
            <w:r w:rsidRPr="00352764"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b/>
                <w:bCs/>
                <w:sz w:val="24"/>
                <w:szCs w:val="24"/>
                <w:rtl/>
              </w:rPr>
              <w:t xml:space="preserve">8_  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نعرّف عناصر العرض المسرحي 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: (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التمثيل ، الإخراج ، الديكور ، الأزياء ،الإضاءة ، </w:t>
            </w:r>
            <w:proofErr w:type="spellStart"/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المكياج</w:t>
            </w:r>
            <w:proofErr w:type="spellEnd"/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،الموسيقى  والمؤثرات  الصوتية 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)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، ووظائفها 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b/>
                <w:bCs/>
                <w:sz w:val="24"/>
                <w:szCs w:val="24"/>
                <w:rtl/>
              </w:rPr>
              <w:t xml:space="preserve">9_ 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تُظهر فهماً </w:t>
            </w:r>
            <w:proofErr w:type="spellStart"/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لاداب</w:t>
            </w:r>
            <w:proofErr w:type="spellEnd"/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وسلوكات</w:t>
            </w:r>
            <w:proofErr w:type="spellEnd"/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المتفرج في العرض المسرحي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السبورة والأقلام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spacing w:line="33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52764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352764" w:rsidRPr="00352764" w:rsidRDefault="00352764" w:rsidP="002F7C43">
            <w:pPr>
              <w:pStyle w:val="normal"/>
              <w:widowControl w:val="0"/>
              <w:bidi/>
              <w:spacing w:line="336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352764" w:rsidRPr="00352764" w:rsidRDefault="00352764" w:rsidP="002F7C43">
            <w:pPr>
              <w:pStyle w:val="normal"/>
              <w:widowControl w:val="0"/>
              <w:bidi/>
              <w:spacing w:line="336" w:lineRule="auto"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المواد والأدوات اللازمة لتنفيذ أنشطة الكتاب المدرسي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الانترنت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_. التعلم في مجموعات:</w:t>
            </w:r>
          </w:p>
          <w:p w:rsidR="00352764" w:rsidRPr="00352764" w:rsidRDefault="00352764" w:rsidP="002F7C43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نظام المجموعات</w:t>
            </w:r>
          </w:p>
          <w:p w:rsidR="00352764" w:rsidRPr="00352764" w:rsidRDefault="00352764" w:rsidP="002F7C43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التعلم التعاوني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_.التعلم من خلال النشاط من خلال الأنشطة الواردة في الكتاب </w:t>
            </w:r>
          </w:p>
        </w:tc>
        <w:tc>
          <w:tcPr>
            <w:tcW w:w="132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التقويم المعتمد على الأداء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الملاحظة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التواصل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 الكتاب</w:t>
            </w: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مناقشة قضايا البحث الموجودة في الكتاب</w:t>
            </w: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الدروس </w:t>
            </w: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أشعر بالرضا عن: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التحديات: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مقترحات التحسين:</w:t>
            </w:r>
          </w:p>
        </w:tc>
      </w:tr>
    </w:tbl>
    <w:p w:rsidR="00352764" w:rsidRPr="00352764" w:rsidRDefault="00352764" w:rsidP="00352764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proofErr w:type="spellStart"/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اعداد</w:t>
      </w:r>
      <w:proofErr w:type="spellEnd"/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المعلمة : حنان </w:t>
      </w:r>
      <w:proofErr w:type="spellStart"/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أبوغريبه</w:t>
      </w:r>
      <w:proofErr w:type="spellEnd"/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352764" w:rsidRPr="00352764" w:rsidRDefault="00352764" w:rsidP="00352764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Form# QF 71-1-47 </w:t>
      </w:r>
      <w:proofErr w:type="spellStart"/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>rev.a</w:t>
      </w:r>
      <w:proofErr w:type="spellEnd"/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 w:hint="cs"/>
          <w:b/>
          <w:bCs/>
          <w:sz w:val="22"/>
          <w:szCs w:val="22"/>
          <w:rtl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</w:t>
      </w: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 w:hint="cs"/>
          <w:b/>
          <w:bCs/>
          <w:sz w:val="22"/>
          <w:szCs w:val="22"/>
          <w:rtl/>
        </w:rPr>
      </w:pP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                                                              </w:t>
      </w:r>
    </w:p>
    <w:p w:rsidR="00352764" w:rsidRPr="00352764" w:rsidRDefault="00352764" w:rsidP="00352764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lastRenderedPageBreak/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الصف:السادس                                                                                      الفصــــــــــــــــــــل الدراســــــــــــــــــــــــــــــــــــــــــي الـــــثاني                                                                                                                                                               المبحث :  التربية الفنية والموسيقية والمسرحية      عنوان الوحدة :  التربية الموسيقية      عدد الدروس : 5          الصفحات : 70_ 83 عدد الحصص : 6      الفترة الزمنية من 115/4إلى نهاية الفصل الثاني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29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80"/>
        <w:gridCol w:w="1320"/>
        <w:gridCol w:w="1800"/>
        <w:gridCol w:w="1320"/>
        <w:gridCol w:w="1340"/>
        <w:gridCol w:w="1560"/>
        <w:gridCol w:w="1160"/>
      </w:tblGrid>
      <w:tr w:rsidR="00352764" w:rsidRPr="00352764" w:rsidTr="002F7C43">
        <w:trPr>
          <w:cantSplit/>
          <w:trHeight w:val="90"/>
          <w:tblHeader/>
        </w:trPr>
        <w:tc>
          <w:tcPr>
            <w:tcW w:w="448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32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المواد والتجهيزات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80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660" w:type="dxa"/>
            <w:gridSpan w:val="2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56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160" w:type="dxa"/>
            <w:vMerge w:val="restart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352764" w:rsidRPr="00352764" w:rsidTr="002F7C43">
        <w:trPr>
          <w:cantSplit/>
          <w:trHeight w:val="90"/>
          <w:tblHeader/>
        </w:trPr>
        <w:tc>
          <w:tcPr>
            <w:tcW w:w="448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</w:tcPr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340" w:type="dxa"/>
          </w:tcPr>
          <w:p w:rsidR="00352764" w:rsidRPr="00352764" w:rsidRDefault="00352764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vMerge/>
          </w:tcPr>
          <w:p w:rsidR="00352764" w:rsidRPr="00352764" w:rsidRDefault="00352764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</w:tr>
      <w:tr w:rsidR="00352764" w:rsidRPr="00352764" w:rsidTr="002F7C43">
        <w:trPr>
          <w:cantSplit/>
          <w:trHeight w:val="90"/>
          <w:tblHeader/>
        </w:trPr>
        <w:tc>
          <w:tcPr>
            <w:tcW w:w="4480" w:type="dxa"/>
          </w:tcPr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تُطور مهاراتها  اللغوية عن طريق تعلّم أغنية باللغة الإنجليزية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b/>
                <w:bCs/>
                <w:sz w:val="24"/>
                <w:szCs w:val="24"/>
                <w:rtl/>
              </w:rPr>
              <w:t xml:space="preserve">_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تتعرف إلى آلات موسيقية متعددة</w:t>
            </w:r>
            <w:r w:rsidRPr="00352764"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b/>
                <w:bCs/>
                <w:sz w:val="24"/>
                <w:szCs w:val="24"/>
                <w:rtl/>
              </w:rPr>
              <w:t xml:space="preserve">_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تعرّف أغنية وطنية تُنمّي  مشاعر حبّ الوطن وتُعزز الانتماء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b/>
                <w:bCs/>
                <w:sz w:val="24"/>
                <w:szCs w:val="24"/>
                <w:rtl/>
              </w:rPr>
              <w:t xml:space="preserve">_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تُميز الموسيقى الآلية بوصفها نوعاً من أنواع التأليف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352764" w:rsidRPr="00352764" w:rsidRDefault="00352764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352764">
              <w:rPr>
                <w:b/>
                <w:bCs/>
                <w:sz w:val="24"/>
                <w:szCs w:val="24"/>
                <w:rtl/>
              </w:rPr>
              <w:t xml:space="preserve">_ </w:t>
            </w:r>
            <w:r w:rsidRPr="00352764">
              <w:rPr>
                <w:rFonts w:cs="Times New Roman"/>
                <w:b/>
                <w:bCs/>
                <w:sz w:val="24"/>
                <w:szCs w:val="24"/>
                <w:rtl/>
              </w:rPr>
              <w:t>تُميز الموسيقى الغنائية التي تعتمد على الصوت البشري</w:t>
            </w:r>
            <w:r w:rsidRPr="00352764"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132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السبورة والأقلام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الانترنت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3. التعلم في مجموعات:</w:t>
            </w:r>
          </w:p>
          <w:p w:rsidR="00352764" w:rsidRPr="00352764" w:rsidRDefault="00352764" w:rsidP="00352764">
            <w:pPr>
              <w:pStyle w:val="normal"/>
              <w:numPr>
                <w:ilvl w:val="0"/>
                <w:numId w:val="1"/>
              </w:numPr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نظام المجموعات</w:t>
            </w:r>
          </w:p>
          <w:p w:rsidR="00352764" w:rsidRPr="00352764" w:rsidRDefault="00352764" w:rsidP="00352764">
            <w:pPr>
              <w:pStyle w:val="normal"/>
              <w:numPr>
                <w:ilvl w:val="0"/>
                <w:numId w:val="1"/>
              </w:numPr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التعلم التعاوني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4.التعلم من خلال النشاط من خلال الأنشطة الواردة في الكتاب </w:t>
            </w:r>
          </w:p>
        </w:tc>
        <w:tc>
          <w:tcPr>
            <w:tcW w:w="132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التقويم المعتمد على الأداء 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الملاحظة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التواصل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 الكتاب</w:t>
            </w: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مناقشة قضايا البحث الموجودة في الكتاب</w:t>
            </w: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الدروس </w:t>
            </w:r>
          </w:p>
          <w:p w:rsidR="00352764" w:rsidRPr="00352764" w:rsidRDefault="00352764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</w:tcPr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أشعر بالرضا عن: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التحديات:</w:t>
            </w: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352764" w:rsidRPr="00352764" w:rsidRDefault="00352764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352764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مقترحات التحسين:</w:t>
            </w:r>
          </w:p>
        </w:tc>
      </w:tr>
    </w:tbl>
    <w:p w:rsidR="00352764" w:rsidRPr="00352764" w:rsidRDefault="00352764" w:rsidP="00352764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352764" w:rsidRPr="00352764" w:rsidRDefault="00352764" w:rsidP="00352764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proofErr w:type="spellStart"/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اعداد</w:t>
      </w:r>
      <w:proofErr w:type="spellEnd"/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المعلمة : حنان </w:t>
      </w:r>
      <w:proofErr w:type="spellStart"/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أبوغريبه</w:t>
      </w:r>
      <w:proofErr w:type="spellEnd"/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352764" w:rsidRPr="00352764" w:rsidRDefault="00352764" w:rsidP="00352764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Form# QF 71-1-47 </w:t>
      </w:r>
      <w:proofErr w:type="spellStart"/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>rev.a</w:t>
      </w:r>
      <w:proofErr w:type="spellEnd"/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</w:t>
      </w: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                                                      </w:t>
      </w:r>
    </w:p>
    <w:p w:rsidR="00352764" w:rsidRPr="00352764" w:rsidRDefault="00352764" w:rsidP="00352764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352764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</w:t>
      </w:r>
    </w:p>
    <w:p w:rsidR="00352764" w:rsidRDefault="00352764" w:rsidP="00352764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sz w:val="22"/>
          <w:szCs w:val="22"/>
        </w:rPr>
      </w:pPr>
    </w:p>
    <w:p w:rsidR="00304F99" w:rsidRDefault="00304F99" w:rsidP="00352764">
      <w:pPr>
        <w:bidi/>
      </w:pPr>
    </w:p>
    <w:sectPr w:rsidR="00304F99" w:rsidSect="0035276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E7E15"/>
    <w:multiLevelType w:val="multilevel"/>
    <w:tmpl w:val="907C6F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52764"/>
    <w:rsid w:val="00304F99"/>
    <w:rsid w:val="0035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52764"/>
    <w:pPr>
      <w:spacing w:after="0" w:line="240" w:lineRule="auto"/>
    </w:pPr>
    <w:rPr>
      <w:rFonts w:ascii="Cambria" w:eastAsia="Cambria" w:hAnsi="Cambria" w:cs="Cambria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ALEAMN</dc:creator>
  <cp:keywords/>
  <dc:description/>
  <cp:lastModifiedBy>ALEAMN</cp:lastModifiedBy>
  <cp:revision>2</cp:revision>
  <dcterms:created xsi:type="dcterms:W3CDTF">2026-01-19T06:06:00Z</dcterms:created>
  <dcterms:modified xsi:type="dcterms:W3CDTF">2026-01-19T06:07:00Z</dcterms:modified>
</cp:coreProperties>
</file>