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tabs>
          <w:tab w:val="left" w:leader="none" w:pos="0"/>
        </w:tabs>
        <w:spacing w:after="0" w:lineRule="auto" w:line="240"/>
        <w:rPr>
          <w:rFonts w:ascii="Times New Roman" w:cs="Times New Roman" w:eastAsia="Times New Roman" w:hAnsi="Times New Roman"/>
          <w:b/>
          <w:bCs/>
          <w:sz w:val="24"/>
          <w:szCs w:val="24"/>
          <w:lang w:bidi="ar-EG"/>
        </w:rPr>
      </w:pPr>
    </w:p>
    <w:p>
      <w:pPr>
        <w:pStyle w:val="style0"/>
        <w:tabs>
          <w:tab w:val="left" w:leader="none" w:pos="0"/>
        </w:tabs>
        <w:spacing w:after="0" w:lineRule="auto" w:line="240"/>
        <w:jc w:val="center"/>
        <w:rPr>
          <w:rFonts w:ascii="Times New Roman" w:cs="Times New Roman" w:eastAsia="Times New Roman" w:hAnsi="Times New Roman"/>
          <w:b/>
          <w:bCs/>
          <w:sz w:val="24"/>
          <w:szCs w:val="24"/>
          <w:lang w:bidi="ar-JO"/>
        </w:rPr>
      </w:pPr>
      <w:r>
        <w:rPr>
          <w:rFonts w:ascii="Times New Roman" w:cs="Times New Roman" w:eastAsia="Times New Roman" w:hAnsi="Times New Roman"/>
          <w:b/>
          <w:bCs/>
          <w:noProof/>
          <w:sz w:val="24"/>
          <w:szCs w:val="24"/>
        </w:rPr>
        <w:drawing>
          <wp:anchor distT="0" distB="0" distL="114300" distR="114300" simplePos="false" relativeHeight="2" behindDoc="false" locked="false" layoutInCell="true" allowOverlap="true">
            <wp:simplePos x="0" y="0"/>
            <wp:positionH relativeFrom="column">
              <wp:posOffset>2514600</wp:posOffset>
            </wp:positionH>
            <wp:positionV relativeFrom="paragraph">
              <wp:posOffset>-3175</wp:posOffset>
            </wp:positionV>
            <wp:extent cx="681354" cy="534670"/>
            <wp:effectExtent l="0" t="0" r="0" b="0"/>
            <wp:wrapSquare wrapText="bothSides"/>
            <wp:docPr id="1026" name="صورة 1" descr="الشعار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"/>
                    <pic:cNvPicPr/>
                  </pic:nvPicPr>
                  <pic:blipFill>
                    <a:blip r:embed="rId2" cstate="print">
                      <a:lum bright="12000" contrast="30001"/>
                    </a:blip>
                    <a:srcRect l="0" t="0" r="0" b="0"/>
                    <a:stretch/>
                  </pic:blipFill>
                  <pic:spPr>
                    <a:xfrm rot="0">
                      <a:off x="0" y="0"/>
                      <a:ext cx="681354" cy="534670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pStyle w:val="style0"/>
        <w:tabs>
          <w:tab w:val="left" w:leader="none" w:pos="0"/>
        </w:tabs>
        <w:spacing w:after="0" w:lineRule="auto" w:line="240"/>
        <w:jc w:val="center"/>
        <w:rPr>
          <w:rFonts w:ascii="Times New Roman" w:cs="Times New Roman" w:eastAsia="Times New Roman" w:hAnsi="Times New Roman"/>
          <w:b/>
          <w:bCs/>
          <w:sz w:val="24"/>
          <w:szCs w:val="24"/>
          <w:lang w:bidi="ar-JO"/>
        </w:rPr>
      </w:pPr>
    </w:p>
    <w:p>
      <w:pPr>
        <w:pStyle w:val="style0"/>
        <w:tabs>
          <w:tab w:val="left" w:leader="none" w:pos="0"/>
        </w:tabs>
        <w:spacing w:after="0" w:lineRule="auto" w:line="240"/>
        <w:rPr>
          <w:rFonts w:ascii="Times New Roman" w:cs="Times New Roman" w:eastAsia="Times New Roman" w:hAnsi="Times New Roman"/>
          <w:b/>
          <w:bCs/>
          <w:sz w:val="24"/>
          <w:szCs w:val="24"/>
          <w:rtl/>
          <w:lang w:bidi="ar-JO"/>
        </w:rPr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 </w:t>
      </w:r>
    </w:p>
    <w:p>
      <w:pPr>
        <w:pStyle w:val="style0"/>
        <w:tabs>
          <w:tab w:val="left" w:leader="none" w:pos="0"/>
        </w:tabs>
        <w:spacing w:after="0" w:lineRule="auto" w:line="240"/>
        <w:rPr>
          <w:rFonts w:ascii="Times New Roman" w:cs="Times New Roman" w:eastAsia="Times New Roman" w:hAnsi="Times New Roman"/>
          <w:b/>
          <w:bCs/>
          <w:sz w:val="24"/>
          <w:szCs w:val="24"/>
        </w:rPr>
      </w:pPr>
    </w:p>
    <w:p>
      <w:pPr>
        <w:pStyle w:val="style0"/>
        <w:tabs>
          <w:tab w:val="left" w:leader="none" w:pos="0"/>
        </w:tabs>
        <w:spacing w:after="0" w:lineRule="auto" w:line="240"/>
        <w:jc w:val="center"/>
        <w:rPr>
          <w:rFonts w:ascii="Times New Roman" w:cs="Times New Roman" w:eastAsia="Times New Roman" w:hAnsi="Times New Roman"/>
          <w:b/>
          <w:bCs/>
          <w:sz w:val="24"/>
          <w:szCs w:val="24"/>
          <w:rtl/>
        </w:rPr>
      </w:pPr>
      <w:r>
        <w:rPr>
          <w:rFonts w:ascii="Times New Roman" w:cs="Times New Roman" w:eastAsia="Times New Roman" w:hAnsi="Times New Roman"/>
          <w:b/>
          <w:bCs/>
          <w:sz w:val="24"/>
          <w:szCs w:val="24"/>
          <w:rtl/>
        </w:rPr>
        <w:t>وزارة التربية والتعليم</w:t>
      </w:r>
    </w:p>
    <w:p>
      <w:pPr>
        <w:pStyle w:val="style0"/>
        <w:tabs>
          <w:tab w:val="left" w:leader="none" w:pos="465"/>
          <w:tab w:val="left" w:leader="none" w:pos="3183"/>
          <w:tab w:val="center" w:leader="none" w:pos="4590"/>
        </w:tabs>
        <w:spacing w:after="0" w:lineRule="auto" w:line="240"/>
        <w:jc w:val="center"/>
        <w:rPr>
          <w:rFonts w:ascii="Times New Roman" w:cs="Times New Roman" w:eastAsia="Times New Roman" w:hAnsi="Times New Roman"/>
          <w:b/>
          <w:bCs/>
          <w:sz w:val="24"/>
          <w:szCs w:val="24"/>
          <w:rtl/>
        </w:rPr>
      </w:pPr>
      <w:r>
        <w:rPr>
          <w:rFonts w:ascii="Times New Roman" w:cs="Times New Roman" w:eastAsia="Times New Roman" w:hAnsi="Times New Roman"/>
          <w:b/>
          <w:bCs/>
          <w:sz w:val="24"/>
          <w:szCs w:val="24"/>
          <w:rtl/>
        </w:rPr>
        <w:t>مديرية التربية والتعليم / لواء</w:t>
      </w:r>
    </w:p>
    <w:p>
      <w:pPr>
        <w:pStyle w:val="style0"/>
        <w:tabs>
          <w:tab w:val="left" w:leader="none" w:pos="1005"/>
          <w:tab w:val="center" w:leader="none" w:pos="4590"/>
        </w:tabs>
        <w:spacing w:after="0" w:lineRule="auto" w:line="240"/>
        <w:jc w:val="center"/>
        <w:rPr>
          <w:rFonts w:ascii="Times New Roman" w:cs="Times New Roman" w:eastAsia="Times New Roman" w:hAnsi="Times New Roman"/>
          <w:b/>
          <w:bCs/>
          <w:sz w:val="24"/>
          <w:szCs w:val="24"/>
          <w:rtl/>
        </w:rPr>
      </w:pPr>
      <w:r>
        <w:rPr>
          <w:rFonts w:ascii="Times New Roman" w:cs="Times New Roman" w:eastAsia="Times New Roman" w:hAnsi="Times New Roman"/>
          <w:b/>
          <w:bCs/>
          <w:sz w:val="24"/>
          <w:szCs w:val="24"/>
          <w:rtl/>
        </w:rPr>
        <w:t xml:space="preserve">مدرسة </w:t>
      </w: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4"/>
          <w:szCs w:val="24"/>
          <w:rtl/>
        </w:rPr>
        <w:t xml:space="preserve"> </w:t>
      </w:r>
    </w:p>
    <w:p>
      <w:pPr>
        <w:pStyle w:val="style0"/>
        <w:tabs>
          <w:tab w:val="left" w:leader="none" w:pos="990"/>
          <w:tab w:val="center" w:leader="none" w:pos="4590"/>
        </w:tabs>
        <w:spacing w:after="0" w:lineRule="auto" w:line="240"/>
        <w:jc w:val="center"/>
        <w:rPr>
          <w:rFonts w:ascii="Times New Roman" w:cs="Times New Roman" w:eastAsia="Times New Roman" w:hAnsi="Times New Roman"/>
          <w:b/>
          <w:bCs/>
          <w:sz w:val="24"/>
          <w:szCs w:val="24"/>
          <w:rtl/>
        </w:rPr>
      </w:pPr>
      <w:r>
        <w:rPr>
          <w:rFonts w:ascii="Times New Roman" w:cs="Times New Roman" w:eastAsia="Times New Roman" w:hAnsi="Times New Roman"/>
          <w:b/>
          <w:bCs/>
          <w:sz w:val="24"/>
          <w:szCs w:val="24"/>
          <w:rtl/>
        </w:rPr>
        <w:t xml:space="preserve">الامتحان </w:t>
      </w:r>
      <w:r>
        <w:rPr>
          <w:rFonts w:ascii="Times New Roman" w:cs="Times New Roman" w:eastAsia="Times New Roman" w:hAnsi="Times New Roman"/>
          <w:b/>
          <w:bCs/>
          <w:sz w:val="24"/>
          <w:szCs w:val="24"/>
          <w:rtl/>
          <w:lang w:bidi="ar-JO"/>
        </w:rPr>
        <w:t>النهائي</w:t>
      </w:r>
      <w:r>
        <w:rPr>
          <w:rFonts w:ascii="Times New Roman" w:cs="Times New Roman" w:eastAsia="Times New Roman" w:hAnsi="Times New Roman"/>
          <w:b/>
          <w:bCs/>
          <w:sz w:val="24"/>
          <w:szCs w:val="24"/>
          <w:rtl/>
        </w:rPr>
        <w:t xml:space="preserve"> لمادة التربية الرياضية الفصل الدراسي الاول لعام </w:t>
      </w:r>
    </w:p>
    <w:p>
      <w:pPr>
        <w:pStyle w:val="style0"/>
        <w:spacing w:after="0" w:lineRule="auto" w:line="240"/>
        <w:rPr>
          <w:rFonts w:ascii="Times New Roman" w:cs="Times New Roman" w:eastAsia="Times New Roman" w:hAnsi="Times New Roman"/>
          <w:b/>
          <w:bCs/>
          <w:sz w:val="24"/>
          <w:szCs w:val="24"/>
          <w:rtl/>
        </w:rPr>
      </w:pPr>
      <w:r>
        <w:rPr>
          <w:rFonts w:ascii="Times New Roman" w:cs="Times New Roman" w:eastAsia="Times New Roman" w:hAnsi="Times New Roman"/>
          <w:b/>
          <w:bCs/>
          <w:sz w:val="24"/>
          <w:szCs w:val="24"/>
          <w:rtl/>
        </w:rPr>
        <w:t xml:space="preserve"> </w:t>
      </w:r>
    </w:p>
    <w:p>
      <w:pPr>
        <w:pStyle w:val="style0"/>
        <w:spacing w:after="0" w:lineRule="auto" w:line="240"/>
        <w:rPr>
          <w:rFonts w:ascii="Times New Roman" w:cs="Times New Roman" w:eastAsia="Times New Roman" w:hAnsi="Times New Roman"/>
          <w:b/>
          <w:bCs/>
          <w:sz w:val="24"/>
          <w:szCs w:val="24"/>
          <w:rtl/>
        </w:rPr>
      </w:pPr>
      <w:r>
        <w:rPr>
          <w:rFonts w:ascii="Times New Roman" w:cs="Times New Roman" w:eastAsia="Times New Roman" w:hAnsi="Times New Roman"/>
          <w:b/>
          <w:bCs/>
          <w:sz w:val="24"/>
          <w:szCs w:val="24"/>
          <w:vertAlign w:val="superscript"/>
          <w:rtl/>
        </w:rPr>
        <w:t xml:space="preserve">  </w:t>
      </w:r>
      <w:r>
        <w:rPr>
          <w:rFonts w:ascii="Times New Roman" w:cs="Times New Roman" w:eastAsia="Times New Roman" w:hAnsi="Times New Roman" w:hint="cs"/>
          <w:b/>
          <w:bCs/>
          <w:sz w:val="24"/>
          <w:szCs w:val="24"/>
          <w:rtl/>
        </w:rPr>
        <w:t>الاسم</w:t>
      </w:r>
      <w:r>
        <w:rPr>
          <w:rFonts w:ascii="Times New Roman" w:cs="Times New Roman" w:eastAsia="Times New Roman" w:hAnsi="Times New Roman"/>
          <w:b/>
          <w:bCs/>
          <w:sz w:val="24"/>
          <w:szCs w:val="24"/>
          <w:rtl/>
        </w:rPr>
        <w:t xml:space="preserve"> : .........................................................................          التاريخ :     /     /    الصــــــــف </w:t>
      </w:r>
      <w:r>
        <w:rPr>
          <w:rFonts w:ascii="Times New Roman" w:cs="Times New Roman" w:eastAsia="Times New Roman" w:hAnsi="Times New Roman" w:hint="cs"/>
          <w:b/>
          <w:bCs/>
          <w:sz w:val="24"/>
          <w:szCs w:val="24"/>
          <w:rtl/>
        </w:rPr>
        <w:t>العاشر</w:t>
      </w:r>
      <w:r>
        <w:rPr>
          <w:rFonts w:ascii="Times New Roman" w:cs="Times New Roman" w:eastAsia="Times New Roman" w:hAnsi="Times New Roman"/>
          <w:b/>
          <w:bCs/>
          <w:sz w:val="24"/>
          <w:szCs w:val="24"/>
          <w:rtl/>
        </w:rPr>
        <w:t xml:space="preserve"> :    (       )         </w:t>
      </w: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                          </w:t>
      </w:r>
      <w:r>
        <w:rPr>
          <w:rFonts w:ascii="Times New Roman" w:cs="Times New Roman" w:eastAsia="Times New Roman" w:hAnsi="Times New Roman"/>
          <w:b/>
          <w:bCs/>
          <w:sz w:val="24"/>
          <w:szCs w:val="24"/>
          <w:rtl/>
        </w:rPr>
        <w:t xml:space="preserve">                                                     الزمن  :  </w:t>
      </w:r>
    </w:p>
    <w:p>
      <w:pPr>
        <w:pStyle w:val="style0"/>
        <w:spacing w:after="0" w:lineRule="auto" w:line="240"/>
        <w:jc w:val="right"/>
        <w:rPr>
          <w:rFonts w:ascii="Times New Roman" w:cs="Times New Roman" w:eastAsia="Times New Roman" w:hAnsi="Times New Roman"/>
          <w:b/>
          <w:bCs/>
          <w:sz w:val="24"/>
          <w:szCs w:val="24"/>
          <w:rtl/>
        </w:rPr>
      </w:pPr>
      <w:r>
        <w:rPr>
          <w:rFonts w:ascii="Times New Roman" w:cs="Times New Roman" w:eastAsia="Times New Roman" w:hAnsi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0" distR="0" simplePos="false" relativeHeight="3" behindDoc="false" locked="false" layoutInCell="true" allowOverlap="true">
                <wp:simplePos x="0" y="0"/>
                <wp:positionH relativeFrom="column">
                  <wp:posOffset>-822959</wp:posOffset>
                </wp:positionH>
                <wp:positionV relativeFrom="paragraph">
                  <wp:posOffset>78740</wp:posOffset>
                </wp:positionV>
                <wp:extent cx="6935470" cy="0"/>
                <wp:effectExtent l="0" t="0" r="0" b="0"/>
                <wp:wrapNone/>
                <wp:docPr id="1027" name="خط مستقيم 4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1600000" flipH="1">
                          <a:off x="0" y="0"/>
                          <a:ext cx="6935470" cy="0"/>
                        </a:xfrm>
                        <a:prstGeom prst="line"/>
                        <a:ln cmpd="sng" cap="flat" w="12700">
                          <a:solidFill>
                            <a:srgbClr val="000000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line id="1027" filled="f" stroked="t" from="-64.79992pt,6.2000003pt" to="481.30005pt,6.2000003pt" style="position:absolute;z-index:3;mso-position-horizontal-relative:text;mso-position-vertical-relative:text;mso-width-relative:page;mso-height-relative:page;mso-wrap-distance-left:0.0pt;mso-wrap-distance-right:0.0pt;visibility:visible;flip:x;">
                <v:stroke joinstyle="miter" weight="1.0pt"/>
                <v:fill/>
              </v:line>
            </w:pict>
          </mc:Fallback>
        </mc:AlternateContent>
      </w:r>
    </w:p>
    <w:p>
      <w:pPr>
        <w:pStyle w:val="style0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أجيبي</w:t>
      </w:r>
      <w:r>
        <w:rPr>
          <w:rFonts w:hint="cs"/>
          <w:b/>
          <w:bCs/>
          <w:sz w:val="24"/>
          <w:szCs w:val="24"/>
          <w:rtl/>
        </w:rPr>
        <w:t xml:space="preserve"> عن </w:t>
      </w:r>
      <w:r>
        <w:rPr>
          <w:rFonts w:hint="cs"/>
          <w:b/>
          <w:bCs/>
          <w:sz w:val="24"/>
          <w:szCs w:val="24"/>
          <w:rtl/>
        </w:rPr>
        <w:t xml:space="preserve">الأسئلة </w:t>
      </w:r>
      <w:r>
        <w:rPr>
          <w:rFonts w:hint="cs"/>
          <w:b/>
          <w:bCs/>
          <w:sz w:val="24"/>
          <w:szCs w:val="24"/>
          <w:rtl/>
        </w:rPr>
        <w:t>الأتية</w:t>
      </w:r>
      <w:r>
        <w:rPr>
          <w:rFonts w:hint="cs"/>
          <w:b/>
          <w:bCs/>
          <w:sz w:val="24"/>
          <w:szCs w:val="24"/>
          <w:rtl/>
        </w:rPr>
        <w:t xml:space="preserve"> جميعها وعددها(</w:t>
      </w:r>
      <w:r>
        <w:rPr>
          <w:rFonts w:hint="cs"/>
          <w:b/>
          <w:bCs/>
          <w:sz w:val="24"/>
          <w:szCs w:val="24"/>
          <w:rtl/>
        </w:rPr>
        <w:t>2)</w:t>
      </w:r>
      <w:r>
        <w:rPr>
          <w:rFonts w:hint="cs"/>
          <w:b/>
          <w:bCs/>
          <w:sz w:val="24"/>
          <w:szCs w:val="24"/>
          <w:rtl/>
        </w:rPr>
        <w:t xml:space="preserve"> علما بان عدد الصفحات (٢) </w:t>
      </w:r>
      <w:r>
        <w:rPr>
          <w:rFonts w:hint="cs"/>
          <w:b/>
          <w:bCs/>
          <w:sz w:val="24"/>
          <w:szCs w:val="24"/>
          <w:rtl/>
        </w:rPr>
        <w:t>والإجابة</w:t>
      </w:r>
      <w:r>
        <w:rPr>
          <w:rFonts w:hint="cs"/>
          <w:b/>
          <w:bCs/>
          <w:sz w:val="24"/>
          <w:szCs w:val="24"/>
          <w:rtl/>
        </w:rPr>
        <w:t xml:space="preserve"> على </w:t>
      </w:r>
      <w:r>
        <w:rPr>
          <w:rFonts w:hint="cs"/>
          <w:b/>
          <w:bCs/>
          <w:sz w:val="24"/>
          <w:szCs w:val="24"/>
          <w:rtl/>
        </w:rPr>
        <w:t>الورقة</w:t>
      </w:r>
      <w:r>
        <w:rPr>
          <w:rFonts w:hint="cs"/>
          <w:b/>
          <w:bCs/>
          <w:sz w:val="24"/>
          <w:szCs w:val="24"/>
          <w:rtl/>
        </w:rPr>
        <w:t xml:space="preserve"> </w:t>
      </w:r>
      <w:r>
        <w:rPr>
          <w:rFonts w:hint="cs"/>
          <w:b/>
          <w:bCs/>
          <w:sz w:val="24"/>
          <w:szCs w:val="24"/>
          <w:rtl/>
        </w:rPr>
        <w:t>الأسئلة</w:t>
      </w:r>
      <w:r>
        <w:rPr>
          <w:rFonts w:hint="cs"/>
          <w:b/>
          <w:bCs/>
          <w:sz w:val="24"/>
          <w:szCs w:val="24"/>
          <w:rtl/>
        </w:rPr>
        <w:t xml:space="preserve"> نفسها</w:t>
      </w:r>
    </w:p>
    <w:p>
      <w:pPr>
        <w:pStyle w:val="style0"/>
        <w:rPr>
          <w:b/>
          <w:bCs/>
          <w:sz w:val="24"/>
          <w:szCs w:val="24"/>
          <w:rtl/>
        </w:rPr>
      </w:pPr>
      <w:r>
        <w:rPr>
          <w:b/>
          <w:bCs/>
          <w:sz w:val="24"/>
          <w:szCs w:val="24"/>
          <w:rtl/>
        </w:rPr>
        <w:t xml:space="preserve">السؤال الاول : ضع اشارة (√) أمام العبارة الصحيحة واشارة (×) أمام العبارة الخاطئة  </w:t>
      </w:r>
      <w:r>
        <w:rPr>
          <w:rFonts w:hint="cs"/>
          <w:b/>
          <w:bCs/>
          <w:sz w:val="24"/>
          <w:szCs w:val="24"/>
          <w:lang w:bidi="ar-EG"/>
        </w:rPr>
        <w:t>( 10)</w:t>
      </w:r>
      <w:r>
        <w:rPr>
          <w:rFonts w:hint="cs"/>
          <w:b/>
          <w:bCs/>
          <w:sz w:val="24"/>
          <w:szCs w:val="24"/>
          <w:rtl/>
        </w:rPr>
        <w:t>علامات على ك</w:t>
      </w:r>
      <w:r>
        <w:rPr>
          <w:rFonts w:hint="cs"/>
          <w:b/>
          <w:bCs/>
          <w:sz w:val="24"/>
          <w:szCs w:val="24"/>
          <w:rtl/>
        </w:rPr>
        <w:t>ل فرع علامة)</w:t>
      </w:r>
    </w:p>
    <w:p>
      <w:pPr>
        <w:pStyle w:val="style0"/>
        <w:rPr>
          <w:b/>
          <w:bCs/>
          <w:rtl/>
        </w:rPr>
      </w:pPr>
      <w:r>
        <w:rPr>
          <w:rFonts w:hint="cs"/>
          <w:b/>
          <w:bCs/>
          <w:rtl/>
        </w:rPr>
        <w:t>1. في حالة الإصابة بضربة الشمس، يجب نقل المصاب إلى مكان بارد وبعيد عن الشمس فوراً (</w:t>
      </w:r>
      <w:r>
        <w:rPr>
          <w:rFonts w:hint="cs"/>
          <w:b/>
          <w:bCs/>
          <w:rtl/>
        </w:rPr>
        <w:t xml:space="preserve">    </w:t>
      </w:r>
      <w:r>
        <w:rPr>
          <w:rFonts w:hint="cs"/>
          <w:b/>
          <w:bCs/>
          <w:rtl/>
        </w:rPr>
        <w:t xml:space="preserve"> )</w:t>
      </w:r>
      <w:r>
        <w:rPr>
          <w:rFonts w:hint="cs"/>
          <w:b/>
          <w:bCs/>
          <w:rtl/>
        </w:rPr>
        <w:t xml:space="preserve">. </w:t>
      </w:r>
      <w:r>
        <w:rPr>
          <w:rFonts w:hint="cs"/>
          <w:b/>
          <w:bCs/>
          <w:rtl/>
        </w:rPr>
        <w:t xml:space="preserve"> </w:t>
      </w:r>
    </w:p>
    <w:p>
      <w:pPr>
        <w:pStyle w:val="style0"/>
        <w:rPr>
          <w:b/>
          <w:bCs/>
          <w:rtl/>
        </w:rPr>
      </w:pPr>
      <w:r>
        <w:rPr>
          <w:rFonts w:hint="cs"/>
          <w:b/>
          <w:bCs/>
          <w:rtl/>
        </w:rPr>
        <w:t xml:space="preserve">2. من أعراض الإصابة بضربة الشمس احمرار الجلد وارتفاع درجة الحرارة ( </w:t>
      </w:r>
      <w:r>
        <w:rPr>
          <w:rFonts w:hint="cs"/>
          <w:b/>
          <w:bCs/>
          <w:rtl/>
        </w:rPr>
        <w:t xml:space="preserve">    </w:t>
      </w:r>
      <w:r>
        <w:rPr>
          <w:rFonts w:hint="cs"/>
          <w:b/>
          <w:bCs/>
          <w:rtl/>
        </w:rPr>
        <w:t xml:space="preserve">) </w:t>
      </w:r>
    </w:p>
    <w:p>
      <w:pPr>
        <w:pStyle w:val="style0"/>
        <w:rPr>
          <w:b/>
          <w:bCs/>
          <w:rtl/>
        </w:rPr>
      </w:pPr>
      <w:r>
        <w:rPr>
          <w:rFonts w:hint="cs"/>
          <w:b/>
          <w:bCs/>
          <w:rtl/>
        </w:rPr>
        <w:t>3. في حال الإصابة بضربة الشمس، يجب أن نطلب من المصاب تجنب شرب الماء لمنع القيء (</w:t>
      </w:r>
      <w:r>
        <w:rPr>
          <w:rFonts w:hint="cs"/>
          <w:b/>
          <w:bCs/>
          <w:rtl/>
        </w:rPr>
        <w:t xml:space="preserve">     </w:t>
      </w:r>
      <w:r>
        <w:rPr>
          <w:rFonts w:hint="cs"/>
          <w:b/>
          <w:bCs/>
          <w:rtl/>
        </w:rPr>
        <w:t xml:space="preserve">) </w:t>
      </w:r>
    </w:p>
    <w:p>
      <w:pPr>
        <w:pStyle w:val="style0"/>
        <w:rPr>
          <w:b/>
          <w:bCs/>
          <w:rtl/>
        </w:rPr>
      </w:pPr>
      <w:r>
        <w:rPr>
          <w:rFonts w:hint="cs"/>
          <w:b/>
          <w:bCs/>
          <w:rtl/>
        </w:rPr>
        <w:t>4. من طرق الوقاية من الإصابة بضربة الشمس ارتداء ملابس داكنة اللون وضد الماء(</w:t>
      </w:r>
      <w:r>
        <w:rPr>
          <w:rFonts w:hint="cs"/>
          <w:b/>
          <w:bCs/>
          <w:rtl/>
        </w:rPr>
        <w:t xml:space="preserve">     </w:t>
      </w:r>
      <w:r>
        <w:rPr>
          <w:rFonts w:hint="cs"/>
          <w:b/>
          <w:bCs/>
          <w:rtl/>
        </w:rPr>
        <w:t xml:space="preserve"> ) </w:t>
      </w:r>
    </w:p>
    <w:p>
      <w:pPr>
        <w:pStyle w:val="style0"/>
        <w:rPr>
          <w:b/>
          <w:bCs/>
          <w:rtl/>
        </w:rPr>
      </w:pPr>
      <w:r>
        <w:rPr>
          <w:rFonts w:hint="cs"/>
          <w:b/>
          <w:bCs/>
          <w:rtl/>
        </w:rPr>
        <w:t>5. تشمل الإسعافات الأولية لضربة الشمس وضع كمادات باردة على الجلد (</w:t>
      </w:r>
      <w:r>
        <w:rPr>
          <w:rFonts w:hint="cs"/>
          <w:b/>
          <w:bCs/>
          <w:rtl/>
        </w:rPr>
        <w:t xml:space="preserve">   </w:t>
      </w:r>
      <w:r>
        <w:rPr>
          <w:rFonts w:hint="cs"/>
          <w:b/>
          <w:bCs/>
          <w:rtl/>
        </w:rPr>
        <w:t xml:space="preserve"> ) </w:t>
      </w:r>
    </w:p>
    <w:p>
      <w:pPr>
        <w:pStyle w:val="style0"/>
        <w:rPr>
          <w:b/>
          <w:bCs/>
          <w:rtl/>
        </w:rPr>
      </w:pPr>
      <w:r>
        <w:rPr>
          <w:rFonts w:hint="cs"/>
          <w:b/>
          <w:bCs/>
          <w:rtl/>
        </w:rPr>
        <w:t xml:space="preserve">6. للإسعافات الأولية لضربة الشمس، يجب إبقاء قدم المصاب في نفس مستوى القلب أو أسفله ( </w:t>
      </w:r>
      <w:r>
        <w:rPr>
          <w:rFonts w:hint="cs"/>
          <w:b/>
          <w:bCs/>
          <w:rtl/>
        </w:rPr>
        <w:t xml:space="preserve">   </w:t>
      </w:r>
      <w:r>
        <w:rPr>
          <w:rFonts w:hint="cs"/>
          <w:b/>
          <w:bCs/>
          <w:rtl/>
        </w:rPr>
        <w:t xml:space="preserve">) </w:t>
      </w:r>
    </w:p>
    <w:p>
      <w:pPr>
        <w:pStyle w:val="style0"/>
        <w:rPr>
          <w:b/>
          <w:bCs/>
          <w:rtl/>
        </w:rPr>
      </w:pPr>
      <w:r>
        <w:rPr>
          <w:rFonts w:hint="cs"/>
          <w:b/>
          <w:bCs/>
          <w:rtl/>
        </w:rPr>
        <w:t>7. زيادة خطر الإصابة بضربة الشمس تكون أكبر لدى الأشخاص المصابين بأمراض القلب والسكري (</w:t>
      </w:r>
      <w:r>
        <w:rPr>
          <w:rFonts w:hint="cs"/>
          <w:b/>
          <w:bCs/>
          <w:rtl/>
        </w:rPr>
        <w:t xml:space="preserve">   </w:t>
      </w:r>
      <w:r>
        <w:rPr>
          <w:rFonts w:hint="cs"/>
          <w:b/>
          <w:bCs/>
          <w:rtl/>
        </w:rPr>
        <w:t xml:space="preserve"> ) </w:t>
      </w:r>
    </w:p>
    <w:p>
      <w:pPr>
        <w:pStyle w:val="style0"/>
        <w:rPr>
          <w:b/>
          <w:bCs/>
          <w:rtl/>
        </w:rPr>
      </w:pPr>
      <w:r>
        <w:rPr>
          <w:rFonts w:hint="cs"/>
          <w:b/>
          <w:bCs/>
          <w:rtl/>
        </w:rPr>
        <w:t>8. الإكثار من شرب الماء ليس من طرق الوقاية من ضربة الشمس. (</w:t>
      </w:r>
      <w:r>
        <w:rPr>
          <w:rFonts w:hint="cs"/>
          <w:b/>
          <w:bCs/>
          <w:rtl/>
        </w:rPr>
        <w:t xml:space="preserve">   </w:t>
      </w:r>
      <w:r>
        <w:rPr>
          <w:rFonts w:hint="cs"/>
          <w:b/>
          <w:bCs/>
          <w:rtl/>
        </w:rPr>
        <w:t xml:space="preserve"> ) </w:t>
      </w:r>
    </w:p>
    <w:p>
      <w:pPr>
        <w:pStyle w:val="style0"/>
        <w:rPr>
          <w:b/>
          <w:bCs/>
          <w:rtl/>
        </w:rPr>
      </w:pPr>
      <w:r>
        <w:rPr>
          <w:rFonts w:hint="cs"/>
          <w:b/>
          <w:bCs/>
          <w:rtl/>
        </w:rPr>
        <w:t xml:space="preserve">9. لا حاجة  لإسعاف الشخص المصاب بضربة الشمس أو طلب المساعدة الطبية له ( </w:t>
      </w:r>
      <w:r>
        <w:rPr>
          <w:rFonts w:hint="cs"/>
          <w:b/>
          <w:bCs/>
          <w:rtl/>
        </w:rPr>
        <w:t xml:space="preserve">   </w:t>
      </w:r>
      <w:r>
        <w:rPr>
          <w:rFonts w:hint="cs"/>
          <w:b/>
          <w:bCs/>
          <w:rtl/>
        </w:rPr>
        <w:t xml:space="preserve">) </w:t>
      </w:r>
    </w:p>
    <w:p>
      <w:pPr>
        <w:pStyle w:val="style0"/>
        <w:rPr>
          <w:b/>
          <w:bCs/>
          <w:rtl/>
        </w:rPr>
      </w:pPr>
    </w:p>
    <w:p>
      <w:pPr>
        <w:pStyle w:val="style0"/>
        <w:rPr>
          <w:b/>
          <w:bCs/>
          <w:rtl/>
        </w:rPr>
      </w:pPr>
      <w:r>
        <w:rPr>
          <w:rFonts w:hint="cs"/>
          <w:b/>
          <w:bCs/>
          <w:rtl/>
        </w:rPr>
        <w:t xml:space="preserve">السؤال الثاني </w:t>
      </w:r>
    </w:p>
    <w:p>
      <w:pPr>
        <w:pStyle w:val="style0"/>
        <w:rPr>
          <w:b/>
          <w:bCs/>
          <w:rtl/>
        </w:rPr>
      </w:pPr>
      <w:r>
        <w:rPr>
          <w:rFonts w:hint="cs"/>
          <w:b/>
          <w:bCs/>
          <w:rtl/>
        </w:rPr>
        <w:t xml:space="preserve">ضع دائرة حول رمز الإجابة الصحيحة فيما يلي : </w:t>
      </w:r>
      <w:r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>(10</w:t>
      </w:r>
      <w:r>
        <w:rPr>
          <w:rFonts w:hint="cs"/>
          <w:b/>
          <w:bCs/>
          <w:rtl/>
        </w:rPr>
        <w:t>ع</w:t>
      </w:r>
      <w:r>
        <w:rPr>
          <w:rFonts w:hint="cs"/>
          <w:b/>
          <w:bCs/>
          <w:rtl/>
        </w:rPr>
        <w:t xml:space="preserve">لامات  علامتين على كل </w:t>
      </w:r>
      <w:r>
        <w:rPr>
          <w:rFonts w:hint="cs"/>
          <w:b/>
          <w:bCs/>
          <w:rtl/>
        </w:rPr>
        <w:t>فرع)</w:t>
      </w:r>
    </w:p>
    <w:p>
      <w:pPr>
        <w:pStyle w:val="style0"/>
        <w:rPr>
          <w:b/>
          <w:bCs/>
          <w:rtl/>
        </w:rPr>
      </w:pPr>
    </w:p>
    <w:p>
      <w:pPr>
        <w:pStyle w:val="style0"/>
        <w:rPr>
          <w:b/>
          <w:bCs/>
          <w:rtl/>
        </w:rPr>
      </w:pPr>
      <w:r>
        <w:rPr>
          <w:rFonts w:hint="cs"/>
          <w:b/>
          <w:bCs/>
          <w:rtl/>
        </w:rPr>
        <w:t>1. أي من الإجراءات التالية هو أول ما يجب فعله عند إسعاف شخص مصاب بضربة شمس؟</w:t>
      </w:r>
    </w:p>
    <w:p>
      <w:pPr>
        <w:pStyle w:val="style0"/>
        <w:rPr>
          <w:b/>
          <w:bCs/>
          <w:rtl/>
        </w:rPr>
      </w:pPr>
      <w:r>
        <w:rPr>
          <w:rFonts w:hint="cs"/>
          <w:b/>
          <w:bCs/>
          <w:rtl/>
        </w:rPr>
        <w:t>أ) طلب منه شرب الماء الدافئ.</w:t>
      </w:r>
    </w:p>
    <w:p>
      <w:pPr>
        <w:pStyle w:val="style0"/>
        <w:rPr>
          <w:b/>
          <w:bCs/>
          <w:rtl/>
        </w:rPr>
      </w:pPr>
      <w:r>
        <w:rPr>
          <w:rFonts w:hint="cs"/>
          <w:b/>
          <w:bCs/>
          <w:rtl/>
        </w:rPr>
        <w:t>ب) نقله إلى مكان بارد وبعيد عن الشمس.</w:t>
      </w:r>
    </w:p>
    <w:p>
      <w:pPr>
        <w:pStyle w:val="style0"/>
        <w:rPr>
          <w:b/>
          <w:bCs/>
          <w:rtl/>
        </w:rPr>
      </w:pPr>
      <w:r>
        <w:rPr>
          <w:rFonts w:hint="cs"/>
          <w:b/>
          <w:bCs/>
          <w:rtl/>
        </w:rPr>
        <w:t>ج) رفع رأسه إلى مستوى أعلى من القلب.</w:t>
      </w:r>
    </w:p>
    <w:p>
      <w:pPr>
        <w:pStyle w:val="style0"/>
        <w:rPr>
          <w:b/>
          <w:bCs/>
          <w:rtl/>
        </w:rPr>
      </w:pPr>
      <w:r>
        <w:rPr>
          <w:rFonts w:hint="cs"/>
          <w:b/>
          <w:bCs/>
          <w:rtl/>
        </w:rPr>
        <w:t>د) إعطاؤه دواء مسكناً للألم.</w:t>
      </w:r>
    </w:p>
    <w:p>
      <w:pPr>
        <w:pStyle w:val="style0"/>
        <w:rPr>
          <w:b/>
          <w:bCs/>
          <w:rtl/>
        </w:rPr>
      </w:pPr>
    </w:p>
    <w:p>
      <w:pPr>
        <w:pStyle w:val="style0"/>
        <w:rPr>
          <w:b/>
          <w:bCs/>
          <w:rtl/>
        </w:rPr>
      </w:pPr>
    </w:p>
    <w:p>
      <w:pPr>
        <w:pStyle w:val="style0"/>
        <w:rPr>
          <w:b/>
          <w:bCs/>
          <w:rtl/>
        </w:rPr>
      </w:pPr>
    </w:p>
    <w:p>
      <w:pPr>
        <w:pStyle w:val="style0"/>
        <w:rPr>
          <w:b/>
          <w:bCs/>
          <w:rtl/>
        </w:rPr>
      </w:pPr>
    </w:p>
    <w:p>
      <w:pPr>
        <w:pStyle w:val="style0"/>
        <w:rPr>
          <w:b/>
          <w:bCs/>
          <w:rtl/>
        </w:rPr>
      </w:pPr>
      <w:r>
        <w:rPr>
          <w:rFonts w:hint="cs"/>
          <w:b/>
          <w:bCs/>
          <w:rtl/>
        </w:rPr>
        <w:t>2. للوقاية من الإصابة بضربة الشمس، يفضل تناول أطعمة تحتوي على نسبة عالية من:</w:t>
      </w:r>
    </w:p>
    <w:p>
      <w:pPr>
        <w:pStyle w:val="style0"/>
        <w:rPr>
          <w:b/>
          <w:bCs/>
          <w:rtl/>
        </w:rPr>
      </w:pPr>
      <w:r>
        <w:rPr>
          <w:rFonts w:hint="cs"/>
          <w:b/>
          <w:bCs/>
          <w:rtl/>
        </w:rPr>
        <w:t>أ) الدهون.</w:t>
      </w:r>
    </w:p>
    <w:p>
      <w:pPr>
        <w:pStyle w:val="style0"/>
        <w:rPr>
          <w:b/>
          <w:bCs/>
          <w:rtl/>
        </w:rPr>
      </w:pPr>
      <w:r>
        <w:rPr>
          <w:rFonts w:hint="cs"/>
          <w:b/>
          <w:bCs/>
          <w:rtl/>
        </w:rPr>
        <w:t>ب) السكريات.</w:t>
      </w:r>
    </w:p>
    <w:p>
      <w:pPr>
        <w:pStyle w:val="style0"/>
        <w:rPr>
          <w:b/>
          <w:bCs/>
          <w:rtl/>
        </w:rPr>
      </w:pPr>
      <w:r>
        <w:rPr>
          <w:rFonts w:hint="cs"/>
          <w:b/>
          <w:bCs/>
          <w:rtl/>
        </w:rPr>
        <w:t>ج) الماء.</w:t>
      </w:r>
    </w:p>
    <w:p>
      <w:pPr>
        <w:pStyle w:val="style0"/>
        <w:rPr>
          <w:b/>
          <w:bCs/>
          <w:rtl/>
        </w:rPr>
      </w:pPr>
      <w:r>
        <w:rPr>
          <w:rFonts w:hint="cs"/>
          <w:b/>
          <w:bCs/>
          <w:rtl/>
        </w:rPr>
        <w:t>د) البروتينات.</w:t>
      </w:r>
    </w:p>
    <w:p>
      <w:pPr>
        <w:pStyle w:val="style0"/>
        <w:rPr>
          <w:b/>
          <w:bCs/>
          <w:rtl/>
        </w:rPr>
      </w:pPr>
    </w:p>
    <w:p>
      <w:pPr>
        <w:pStyle w:val="style0"/>
        <w:rPr>
          <w:b/>
          <w:bCs/>
          <w:rtl/>
        </w:rPr>
      </w:pPr>
      <w:r>
        <w:rPr>
          <w:rFonts w:hint="cs"/>
          <w:b/>
          <w:bCs/>
          <w:rtl/>
        </w:rPr>
        <w:t>3. يعتبر أحد الأعراض التالية لضربة الشمس مؤشراً خطيراً، وهو:</w:t>
      </w:r>
    </w:p>
    <w:p>
      <w:pPr>
        <w:pStyle w:val="style0"/>
        <w:rPr>
          <w:b/>
          <w:bCs/>
          <w:rtl/>
        </w:rPr>
      </w:pPr>
      <w:r>
        <w:rPr>
          <w:rFonts w:hint="cs"/>
          <w:b/>
          <w:bCs/>
          <w:rtl/>
        </w:rPr>
        <w:t>أ) ارتداء ملابس فضفاضة.</w:t>
      </w:r>
    </w:p>
    <w:p>
      <w:pPr>
        <w:pStyle w:val="style0"/>
        <w:rPr>
          <w:b/>
          <w:bCs/>
          <w:rtl/>
        </w:rPr>
      </w:pPr>
      <w:r>
        <w:rPr>
          <w:rFonts w:hint="cs"/>
          <w:b/>
          <w:bCs/>
          <w:rtl/>
        </w:rPr>
        <w:t>ب) شرب كميات قليلة من الماء.</w:t>
      </w:r>
    </w:p>
    <w:p>
      <w:pPr>
        <w:pStyle w:val="style0"/>
        <w:rPr>
          <w:b/>
          <w:bCs/>
          <w:rtl/>
        </w:rPr>
      </w:pPr>
      <w:r>
        <w:rPr>
          <w:rFonts w:hint="cs"/>
          <w:b/>
          <w:bCs/>
          <w:rtl/>
        </w:rPr>
        <w:t>ج) ارتفاع درجة حرارة الجسم.</w:t>
      </w:r>
    </w:p>
    <w:p>
      <w:pPr>
        <w:pStyle w:val="style0"/>
        <w:rPr>
          <w:b/>
          <w:bCs/>
          <w:rtl/>
        </w:rPr>
      </w:pPr>
      <w:r>
        <w:rPr>
          <w:rFonts w:hint="cs"/>
          <w:b/>
          <w:bCs/>
          <w:rtl/>
        </w:rPr>
        <w:t>د) أخذ حمام بارد.</w:t>
      </w:r>
    </w:p>
    <w:p>
      <w:pPr>
        <w:pStyle w:val="style0"/>
        <w:rPr>
          <w:b/>
          <w:bCs/>
          <w:rtl/>
        </w:rPr>
      </w:pPr>
    </w:p>
    <w:p>
      <w:pPr>
        <w:pStyle w:val="style0"/>
        <w:rPr>
          <w:b/>
          <w:bCs/>
          <w:rtl/>
        </w:rPr>
      </w:pPr>
    </w:p>
    <w:p>
      <w:pPr>
        <w:pStyle w:val="style0"/>
        <w:rPr>
          <w:b/>
          <w:bCs/>
          <w:rtl/>
        </w:rPr>
      </w:pPr>
      <w:r>
        <w:rPr>
          <w:rFonts w:hint="cs"/>
          <w:b/>
          <w:bCs/>
          <w:rtl/>
        </w:rPr>
        <w:t>4. لتقديم الإسعافات الأولية لضربة الشمس، يجب رفع قدم المصاب إلى مستوى:</w:t>
      </w:r>
    </w:p>
    <w:p>
      <w:pPr>
        <w:pStyle w:val="style0"/>
        <w:rPr>
          <w:b/>
          <w:bCs/>
          <w:rtl/>
        </w:rPr>
      </w:pPr>
      <w:r>
        <w:rPr>
          <w:rFonts w:hint="cs"/>
          <w:b/>
          <w:bCs/>
          <w:rtl/>
        </w:rPr>
        <w:t>أ) أسفل مستوى القلب.</w:t>
      </w:r>
    </w:p>
    <w:p>
      <w:pPr>
        <w:pStyle w:val="style0"/>
        <w:rPr>
          <w:b/>
          <w:bCs/>
          <w:rtl/>
        </w:rPr>
      </w:pPr>
      <w:r>
        <w:rPr>
          <w:rFonts w:hint="cs"/>
          <w:b/>
          <w:bCs/>
          <w:rtl/>
        </w:rPr>
        <w:t>ب) أعلى من مستوى القلب.</w:t>
      </w:r>
    </w:p>
    <w:p>
      <w:pPr>
        <w:pStyle w:val="style0"/>
        <w:rPr>
          <w:b/>
          <w:bCs/>
          <w:rtl/>
        </w:rPr>
      </w:pPr>
      <w:r>
        <w:rPr>
          <w:rFonts w:hint="cs"/>
          <w:b/>
          <w:bCs/>
          <w:rtl/>
        </w:rPr>
        <w:t>ج) نفس مستوى الرأس.</w:t>
      </w:r>
    </w:p>
    <w:p>
      <w:pPr>
        <w:pStyle w:val="style0"/>
        <w:rPr>
          <w:b/>
          <w:bCs/>
          <w:rtl/>
        </w:rPr>
      </w:pPr>
      <w:r>
        <w:rPr>
          <w:rFonts w:hint="cs"/>
          <w:b/>
          <w:bCs/>
          <w:rtl/>
        </w:rPr>
        <w:t>د) مستوى الركبة فقط.</w:t>
      </w:r>
    </w:p>
    <w:p>
      <w:pPr>
        <w:pStyle w:val="style0"/>
        <w:rPr>
          <w:b/>
          <w:bCs/>
          <w:rtl/>
        </w:rPr>
      </w:pPr>
    </w:p>
    <w:p>
      <w:pPr>
        <w:pStyle w:val="style0"/>
        <w:rPr>
          <w:b/>
          <w:bCs/>
          <w:rtl/>
        </w:rPr>
      </w:pPr>
      <w:r>
        <w:rPr>
          <w:rFonts w:hint="cs"/>
          <w:b/>
          <w:bCs/>
          <w:rtl/>
        </w:rPr>
        <w:t>5. أي من الإجراءات التالية لا يعد من طرق الوقاية من الإصابة بضربة الشمس؟</w:t>
      </w:r>
    </w:p>
    <w:p>
      <w:pPr>
        <w:pStyle w:val="style0"/>
        <w:rPr>
          <w:b/>
          <w:bCs/>
          <w:rtl/>
        </w:rPr>
      </w:pPr>
      <w:r>
        <w:rPr>
          <w:rFonts w:hint="cs"/>
          <w:b/>
          <w:bCs/>
          <w:rtl/>
        </w:rPr>
        <w:t>أ) استخدام واقيات الشمس.</w:t>
      </w:r>
    </w:p>
    <w:p>
      <w:pPr>
        <w:pStyle w:val="style0"/>
        <w:rPr>
          <w:b/>
          <w:bCs/>
          <w:rtl/>
        </w:rPr>
      </w:pPr>
      <w:r>
        <w:rPr>
          <w:rFonts w:hint="cs"/>
          <w:b/>
          <w:bCs/>
          <w:rtl/>
        </w:rPr>
        <w:t>ب) تجنب التعرض المباشر لأشعة الشمس.</w:t>
      </w:r>
    </w:p>
    <w:p>
      <w:pPr>
        <w:pStyle w:val="style0"/>
        <w:rPr>
          <w:b/>
          <w:bCs/>
          <w:rtl/>
        </w:rPr>
      </w:pPr>
      <w:r>
        <w:rPr>
          <w:rFonts w:hint="cs"/>
          <w:b/>
          <w:bCs/>
          <w:rtl/>
        </w:rPr>
        <w:t>ج) تحديد وقت الخروج في الظهيرة. (ملاحظة: الطريقة هي تجنب وقت الخروج الحار)</w:t>
      </w:r>
    </w:p>
    <w:p>
      <w:pPr>
        <w:pStyle w:val="style0"/>
        <w:rPr>
          <w:b/>
          <w:bCs/>
        </w:rPr>
      </w:pPr>
      <w:r>
        <w:rPr>
          <w:rFonts w:hint="cs"/>
          <w:b/>
          <w:bCs/>
          <w:rtl/>
        </w:rPr>
        <w:t>د) تناول أطعمة غنية بالماء.</w:t>
      </w:r>
    </w:p>
    <w:p>
      <w:pPr>
        <w:pStyle w:val="style0"/>
        <w:rPr>
          <w:b/>
          <w:bCs/>
        </w:rPr>
      </w:pPr>
    </w:p>
    <w:p>
      <w:pPr>
        <w:pStyle w:val="style0"/>
        <w:rPr>
          <w:b/>
          <w:bCs/>
          <w:rtl/>
        </w:rPr>
      </w:pPr>
    </w:p>
    <w:p>
      <w:pPr>
        <w:pStyle w:val="style0"/>
        <w:jc w:val="center"/>
        <w:rPr>
          <w:b/>
          <w:bCs/>
          <w:sz w:val="36"/>
          <w:szCs w:val="36"/>
          <w:rtl/>
        </w:rPr>
      </w:pPr>
      <w:r>
        <w:rPr>
          <w:b/>
          <w:bCs/>
          <w:sz w:val="36"/>
          <w:szCs w:val="36"/>
          <w:rtl/>
        </w:rPr>
        <w:t>انتهت الاسئلة</w:t>
      </w:r>
    </w:p>
    <w:p>
      <w:pPr>
        <w:pStyle w:val="style0"/>
        <w:jc w:val="center"/>
        <w:rPr>
          <w:b/>
          <w:bCs/>
          <w:sz w:val="32"/>
          <w:szCs w:val="32"/>
          <w:rtl/>
        </w:rPr>
      </w:pPr>
      <w:r>
        <w:rPr>
          <w:b/>
          <w:bCs/>
          <w:sz w:val="32"/>
          <w:szCs w:val="32"/>
          <w:rtl/>
        </w:rPr>
        <w:t>معلم</w:t>
      </w:r>
      <w:r>
        <w:rPr>
          <w:rFonts w:hint="cs"/>
          <w:b/>
          <w:bCs/>
          <w:sz w:val="32"/>
          <w:szCs w:val="32"/>
          <w:rtl/>
        </w:rPr>
        <w:t xml:space="preserve">ة </w:t>
      </w:r>
      <w:r>
        <w:rPr>
          <w:b/>
          <w:bCs/>
          <w:sz w:val="32"/>
          <w:szCs w:val="32"/>
          <w:rtl/>
        </w:rPr>
        <w:t xml:space="preserve">المادة: </w:t>
      </w:r>
    </w:p>
    <w:p>
      <w:pPr>
        <w:pStyle w:val="style0"/>
        <w:jc w:val="right"/>
        <w:rPr>
          <w:b/>
          <w:bCs/>
          <w:sz w:val="36"/>
          <w:szCs w:val="36"/>
        </w:rPr>
      </w:pPr>
    </w:p>
    <w:p>
      <w:pPr>
        <w:pStyle w:val="style0"/>
        <w:jc w:val="right"/>
        <w:rPr>
          <w:b/>
          <w:bCs/>
          <w:sz w:val="36"/>
          <w:szCs w:val="36"/>
        </w:rPr>
      </w:pPr>
    </w:p>
    <w:p>
      <w:pPr>
        <w:pStyle w:val="style0"/>
        <w:jc w:val="right"/>
        <w:rPr>
          <w:b/>
          <w:bCs/>
        </w:rPr>
      </w:pPr>
    </w:p>
    <w:sectPr>
      <w:pgSz w:w="11906" w:h="16838" w:orient="portrait"/>
      <w:pgMar w:top="394" w:right="1800" w:bottom="1440" w:left="1800" w:header="284" w:footer="708" w:gutter="0"/>
      <w:pgBorders w:zOrder="front" w:display="allPages"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001010101"/>
    <w:charset w:val="86"/>
    <w:family w:val="auto"/>
    <w:pitch w:val="variable"/>
    <w:sig w:usb0="00000203" w:usb1="288F0000" w:usb2="00000016" w:usb3="00000000" w:csb0="00040001" w:csb1="00000000"/>
  </w:font>
  <w:font w:name="Calibri">
    <w:altName w:val="Calibri"/>
    <w:panose1 w:val="020f0502020002030204"/>
    <w:charset w:val="00"/>
    <w:family w:val="swiss"/>
    <w:pitch w:val="variable"/>
    <w:sig w:usb0="E4002EFF" w:usb1="C200ACFF" w:usb2="00000009" w:usb3="00000000" w:csb0="000001FF" w:csb1="00000000"/>
  </w:font>
  <w:font w:name="Arial">
    <w:altName w:val="Arial"/>
    <w:panose1 w:val="020b0604020002020204"/>
    <w:charset w:val="00"/>
    <w:family w:val="swiss"/>
    <w:pitch w:val="variable"/>
    <w:sig w:usb0="E0002EFF" w:usb1="C0007843" w:usb2="00000009" w:usb3="00000000" w:csb0="000001FF" w:csb1="00000000"/>
  </w:font>
  <w:font w:name="Aptos Display">
    <w:altName w:val="Aptos Display"/>
    <w:panose1 w:val="020b0004020002020204"/>
    <w:charset w:val="00"/>
    <w:family w:val="swiss"/>
    <w:pitch w:val="variable"/>
    <w:sig w:usb0="20000287" w:usb1="00000003" w:usb2="00000000" w:usb3="00000000" w:csb0="0000019F" w:csb1="00000000"/>
  </w:font>
  <w:font w:name="Aptos">
    <w:altName w:val="Aptos"/>
    <w:panose1 w:val="020b00040200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27"/>
  <w:bordersDoNotSurroundHeader/>
  <w:bordersDoNotSurroundFooter/>
  <w:proofState w:spelling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drawingGridHorizontalSpacing w:val="110"/>
  <w:drawingGridVerticalSpacing w:val="156"/>
  <w:displayHorizontalDrawingGridEvery w:val="0"/>
  <w:characterSpacingControl w:val="doNotCompress"/>
  <w:compat>
    <w:spaceForUL/>
    <w:growAutofit/>
    <w:useFELayout/>
    <w:compatSetting w:name="compatibilityMode" w:uri="http://schemas.microsoft.com/office/word" w:val="14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Times New Roman" w:cs="Times New Roman" w:eastAsia="SimSun" w:hAnsi="Times New Roman"/>
        <w:lang w:val="en-US" w:bidi="ar-SA" w:eastAsia="zh-CN"/>
      </w:rPr>
    </w:rPrDefault>
    <w:pPrDefault>
      <w:pPr/>
    </w:pPrDefault>
  </w:docDefaults>
  <w:style w:type="paragraph" w:default="1" w:styleId="style0">
    <w:name w:val="Normal"/>
    <w:next w:val="style0"/>
    <w:qFormat/>
    <w:pPr>
      <w:bidi/>
      <w:spacing w:after="200" w:lineRule="auto" w:line="276"/>
    </w:pPr>
    <w:rPr>
      <w:rFonts w:ascii="Calibri" w:cs="Arial" w:eastAsia="Calibri" w:hAnsi="Calibri"/>
      <w:sz w:val="22"/>
      <w:szCs w:val="22"/>
      <w:lang w:eastAsia="en-US"/>
    </w:rPr>
  </w:style>
  <w:style w:type="paragraph" w:styleId="style1">
    <w:name w:val="heading 1"/>
    <w:basedOn w:val="style0"/>
    <w:next w:val="style0"/>
    <w:qFormat/>
    <w:uiPriority w:val="9"/>
    <w:pPr>
      <w:keepNext/>
      <w:keepLines/>
      <w:spacing w:before="340" w:after="330" w:lineRule="auto" w:line="578"/>
      <w:outlineLvl w:val="0"/>
    </w:pPr>
    <w:rPr>
      <w:b/>
      <w:bCs/>
      <w:kern w:val="44"/>
      <w:sz w:val="44"/>
    </w:rPr>
  </w:style>
  <w:style w:type="paragraph" w:styleId="style2">
    <w:name w:val="heading 2"/>
    <w:basedOn w:val="style0"/>
    <w:next w:val="style0"/>
    <w:qFormat/>
    <w:uiPriority w:val="9"/>
    <w:pPr>
      <w:keepNext/>
      <w:keepLines/>
      <w:spacing w:before="260" w:after="260" w:lineRule="auto" w:line="415"/>
      <w:outlineLvl w:val="1"/>
    </w:pPr>
    <w:rPr>
      <w:rFonts w:ascii="Luxi Sans" w:eastAsia="OPPO black body" w:hAnsi="Luxi Sans"/>
      <w:b/>
      <w:sz w:val="32"/>
    </w:rPr>
  </w:style>
  <w:style w:type="paragraph" w:styleId="style3">
    <w:name w:val="heading 3"/>
    <w:basedOn w:val="style0"/>
    <w:next w:val="style0"/>
    <w:qFormat/>
    <w:uiPriority w:val="9"/>
    <w:pPr>
      <w:keepNext/>
      <w:keepLines/>
      <w:spacing w:before="260" w:after="260" w:lineRule="auto" w:line="415"/>
      <w:outlineLvl w:val="2"/>
    </w:pPr>
    <w:rPr>
      <w:b/>
      <w:sz w:val="32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31">
    <w:name w:val="header"/>
    <w:basedOn w:val="style0"/>
    <w:next w:val="style31"/>
    <w:pPr>
      <w:tabs>
        <w:tab w:val="center" w:leader="none" w:pos="4153"/>
        <w:tab w:val="right" w:leader="none" w:pos="8306"/>
      </w:tabs>
      <w:spacing w:after="0" w:lineRule="auto" w:line="240"/>
    </w:pPr>
    <w:rPr/>
  </w:style>
  <w:style w:type="paragraph" w:styleId="style32">
    <w:name w:val="footer"/>
    <w:basedOn w:val="style0"/>
    <w:next w:val="style32"/>
    <w:pPr>
      <w:tabs>
        <w:tab w:val="center" w:leader="none" w:pos="4153"/>
        <w:tab w:val="right" w:leader="none" w:pos="8306"/>
      </w:tabs>
      <w:spacing w:after="0" w:lineRule="auto" w:line="240"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jpeg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Words>392</Words>
  <Pages>3</Pages>
  <Characters>1778</Characters>
  <Application>WPS Office</Application>
  <DocSecurity>0</DocSecurity>
  <Paragraphs>67</Paragraphs>
  <ScaleCrop>false</ScaleCrop>
  <LinksUpToDate>false</LinksUpToDate>
  <CharactersWithSpaces>2300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٢٠٢٥-١١-١٧T١٧:٥٠:٠٠Z</dcterms:created>
  <dc:creator>WPS Office</dc:creator>
  <lastModifiedBy>SM-S928B</lastModifiedBy>
  <dcterms:modified xsi:type="dcterms:W3CDTF">٢٠٢٥-١١-٢٩T٠٤:١٤:٥١Z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273962885d4642b1971c347a52feebbe</vt:lpwstr>
  </property>
</Properties>
</file>