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false" relativeHeight="7" behindDoc="true" locked="false" layoutInCell="true" allowOverlap="fals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77240" cy="941705"/>
            <wp:effectExtent l="0" t="0" r="3810" b="0"/>
            <wp:wrapTight wrapText="bothSides">
              <wp:wrapPolygon edited="false">
                <wp:start x="0" y="0"/>
                <wp:lineTo x="0" y="20974"/>
                <wp:lineTo x="21176" y="20974"/>
                <wp:lineTo x="21176" y="0"/>
                <wp:lineTo x="0" y="0"/>
              </wp:wrapPolygon>
            </wp:wrapTight>
            <wp:docPr id="1026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7240" cy="94170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9" behindDoc="true" locked="false" layoutInCell="true" allowOverlap="false">
            <wp:simplePos x="0" y="0"/>
            <wp:positionH relativeFrom="column">
              <wp:posOffset>142240</wp:posOffset>
            </wp:positionH>
            <wp:positionV relativeFrom="paragraph">
              <wp:posOffset>1905</wp:posOffset>
            </wp:positionV>
            <wp:extent cx="683895" cy="565150"/>
            <wp:effectExtent l="0" t="0" r="1905" b="6350"/>
            <wp:wrapTight wrapText="bothSides">
              <wp:wrapPolygon edited="false">
                <wp:start x="0" y="0"/>
                <wp:lineTo x="0" y="21115"/>
                <wp:lineTo x="21058" y="21115"/>
                <wp:lineTo x="21058" y="0"/>
                <wp:lineTo x="0" y="0"/>
              </wp:wrapPolygon>
            </wp:wrapTight>
            <wp:docPr id="1027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3895" cy="5651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</w:t>
      </w:r>
      <w:r>
        <w:rPr>
          <w:b/>
          <w:bCs/>
          <w:sz w:val="28"/>
          <w:szCs w:val="28"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9" type="#_x0000_t136" fillcolor="black" stroked="f" style="margin-left:0.0pt;margin-top:0.0pt;width:69.75pt;height:16.5pt;mso-wrap-distance-left:0.0pt;mso-wrap-distance-right:0.0pt;visibility:visible;">
            <v:stroke on="f"/>
            <o:lock text="true" v:ext="view"/>
            <v:fill/>
            <v:shadow color="#868686"/>
            <v:textpath string="بسم الله الرحمن الرحيم" fitpath="t" fitshape="t" trim="t" on="t" style="font-weight:bold;font-size:10.0pt;v-text-kern:t;font-family:&quot;Traditional Arabic&quot;;"/>
          </v:shape>
        </w:pic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المملكة</w:t>
      </w:r>
      <w:r>
        <w:rPr>
          <w:rFonts w:hint="cs"/>
          <w:b/>
          <w:bCs/>
          <w:sz w:val="28"/>
          <w:szCs w:val="28"/>
          <w:rtl/>
        </w:rPr>
        <w:t xml:space="preserve"> الأردنيّـة الهاشميّـة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وزارة</w:t>
      </w:r>
      <w:r>
        <w:rPr>
          <w:rFonts w:hint="cs"/>
          <w:b/>
          <w:bCs/>
          <w:sz w:val="28"/>
          <w:szCs w:val="28"/>
          <w:rtl/>
        </w:rPr>
        <w:t xml:space="preserve"> التربية و التعليم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مديرية التربية و </w:t>
      </w:r>
      <w:r>
        <w:rPr>
          <w:rFonts w:hint="cs"/>
          <w:b/>
          <w:bCs/>
          <w:sz w:val="28"/>
          <w:szCs w:val="28"/>
          <w:rtl/>
        </w:rPr>
        <w:t>التعليم</w:t>
      </w:r>
      <w:r>
        <w:rPr>
          <w:rFonts w:hint="cs"/>
          <w:b/>
          <w:bCs/>
          <w:sz w:val="28"/>
          <w:szCs w:val="28"/>
          <w:rtl/>
        </w:rPr>
        <w:t xml:space="preserve">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>
      <w:pPr>
        <w:pStyle w:val="style0"/>
        <w:bidi/>
        <w:spacing w:after="0" w:lineRule="auto" w:line="240"/>
        <w:jc w:val="both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0000ff"/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b/>
          <w:bCs/>
          <w:color w:val="0000ff"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32"/>
          <w:szCs w:val="32"/>
          <w:rtl/>
          <w:lang w:bidi="ar-DZ"/>
        </w:rPr>
        <w:t>مدرسة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rFonts w:ascii="Goudy Old Style" w:cs="GE Heritage One" w:hAnsi="Goudy Old Style"/>
          <w:b/>
          <w:bCs/>
          <w:sz w:val="36"/>
          <w:szCs w:val="36"/>
          <w:rtl/>
        </w:rPr>
      </w:pP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 xml:space="preserve">امتحان نهاية الفصل الدراسي الأول لعام </w:t>
      </w: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>2025</w:t>
      </w: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>-</w:t>
      </w: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>2026</w:t>
      </w:r>
    </w:p>
    <w:p>
      <w:pPr>
        <w:pStyle w:val="style0"/>
        <w:bidi/>
        <w:spacing w:after="0" w:lineRule="auto" w:line="240"/>
        <w:jc w:val="both"/>
        <w:rPr>
          <w:rFonts w:ascii="Goudy Old Style" w:cs="GE Heritage One" w:hAnsi="Goudy Old Style"/>
          <w:b/>
          <w:bCs/>
          <w:color w:val="000000"/>
          <w:sz w:val="36"/>
          <w:szCs w:val="36"/>
          <w:rtl/>
        </w:rPr>
      </w:pPr>
      <w:r>
        <w:rPr>
          <w:rFonts w:ascii="Calibri" w:cs="Calibri" w:hAnsi="Calibri" w:hint="cs"/>
          <w:noProof/>
          <w:color w:val="000000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210184</wp:posOffset>
                </wp:positionH>
                <wp:positionV relativeFrom="paragraph">
                  <wp:posOffset>71120</wp:posOffset>
                </wp:positionV>
                <wp:extent cx="790575" cy="333375"/>
                <wp:effectExtent l="0" t="0" r="0" b="9525"/>
                <wp:wrapNone/>
                <wp:docPr id="1030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90575" cy="333375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bidi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16.55pt;margin-top:5.6pt;width:62.25pt;height:26.2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jc w:val="both"/>
                        <w:rPr>
                          <w:b/>
                          <w:bCs/>
                          <w:sz w:val="28"/>
                          <w:szCs w:val="28"/>
                          <w:u w:val="single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المبحث: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الدراسات الاجتماعية</w:t>
      </w:r>
      <w:r>
        <w:rPr>
          <w:rFonts w:hint="cs"/>
          <w:b/>
          <w:bCs/>
          <w:sz w:val="28"/>
          <w:szCs w:val="28"/>
          <w:rtl/>
        </w:rPr>
        <w:t xml:space="preserve">  / الصف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السادس الاساسي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</w:rPr>
        <w:t xml:space="preserve"> مدة الامتحان: ساعة </w:t>
      </w:r>
    </w:p>
    <w:p>
      <w:pPr>
        <w:pStyle w:val="style0"/>
        <w:bidi/>
        <w:spacing w:after="0" w:lineRule="auto" w:line="240"/>
        <w:jc w:val="both"/>
        <w:rPr>
          <w:rFonts w:ascii="Goudy Old Style" w:cs="GE Heritage One" w:hAnsi="Goudy Old Style"/>
          <w:b/>
          <w:bCs/>
          <w:sz w:val="36"/>
          <w:szCs w:val="36"/>
        </w:rPr>
      </w:pPr>
      <w:r>
        <w:rPr>
          <w:rFonts w:hint="cs"/>
          <w:b/>
          <w:bCs/>
          <w:sz w:val="28"/>
          <w:szCs w:val="28"/>
          <w:rtl/>
        </w:rPr>
        <w:t xml:space="preserve">  اسم </w:t>
      </w:r>
      <w:r>
        <w:rPr>
          <w:rFonts w:hint="cs"/>
          <w:b/>
          <w:bCs/>
          <w:sz w:val="28"/>
          <w:szCs w:val="28"/>
          <w:rtl/>
        </w:rPr>
        <w:t>الطالب :</w:t>
      </w:r>
      <w:r>
        <w:rPr>
          <w:rFonts w:hint="cs"/>
          <w:b/>
          <w:bCs/>
          <w:sz w:val="28"/>
          <w:szCs w:val="28"/>
          <w:rtl/>
        </w:rPr>
        <w:t xml:space="preserve">...........................                                                   اليوم </w:t>
      </w:r>
      <w:r>
        <w:rPr>
          <w:rFonts w:hint="cs"/>
          <w:b/>
          <w:bCs/>
          <w:sz w:val="28"/>
          <w:szCs w:val="28"/>
          <w:rtl/>
        </w:rPr>
        <w:t>والتاريخ</w:t>
      </w:r>
      <w:r>
        <w:rPr>
          <w:rFonts w:hint="cs"/>
          <w:b/>
          <w:bCs/>
          <w:sz w:val="28"/>
          <w:szCs w:val="28"/>
          <w:rtl/>
        </w:rPr>
        <w:t>:     /      /</w:t>
      </w:r>
      <w:r>
        <w:rPr>
          <w:rFonts w:hint="cs"/>
          <w:b/>
          <w:bCs/>
          <w:sz w:val="28"/>
          <w:szCs w:val="28"/>
          <w:rtl/>
        </w:rPr>
        <w:t>2025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59"/>
        <w:rPr>
          <w:rFonts w:ascii="Calibri" w:cs="Calibri" w:eastAsia="Calibri" w:hAnsi="Calibri"/>
          <w:sz w:val="32"/>
          <w:rtl/>
        </w:rPr>
      </w:pPr>
      <w:r>
        <w:rPr>
          <w:rFonts w:ascii="Calibri" w:cs="Calibri" w:eastAsia="Calibri" w:hAnsi="Calibri" w:hint="cs"/>
          <w:sz w:val="32"/>
          <w:rtl/>
        </w:rPr>
        <w:t xml:space="preserve">            </w:t>
      </w:r>
      <w:r>
        <w:rPr>
          <w:rFonts w:ascii="Calibri" w:cs="Calibri" w:eastAsia="Calibri" w:hAnsi="Calibri" w:hint="cs"/>
          <w:sz w:val="32"/>
          <w:rtl/>
        </w:rPr>
        <w:t>******************************************************************************</w:t>
      </w:r>
    </w:p>
    <w:p>
      <w:pPr>
        <w:pStyle w:val="style0"/>
        <w:bidi/>
        <w:spacing w:after="160" w:lineRule="auto" w:line="259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u w:val="single"/>
          <w:rtl/>
          <w:lang w:bidi="ar-JO"/>
        </w:rPr>
        <w:t xml:space="preserve">  </w:t>
      </w:r>
      <w:r>
        <w:rPr>
          <w:b/>
          <w:bCs/>
          <w:u w:val="single"/>
          <w:rtl/>
          <w:lang w:bidi="ar-JO"/>
        </w:rPr>
        <w:t xml:space="preserve">ملاحظة : اجب عن جميع الاسئلة والتي عددها (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5</w:t>
      </w:r>
      <w:r>
        <w:rPr>
          <w:b/>
          <w:bCs/>
          <w:u w:val="single"/>
          <w:rtl/>
          <w:lang w:bidi="ar-JO"/>
        </w:rPr>
        <w:t xml:space="preserve">  ) علماً بأن عدد الصفحات (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3</w:t>
      </w:r>
      <w:r>
        <w:rPr>
          <w:b/>
          <w:bCs/>
          <w:u w:val="single"/>
          <w:rtl/>
          <w:lang w:bidi="ar-JO"/>
        </w:rPr>
        <w:t xml:space="preserve">  )   و الإجابة على نفس الورقة </w:t>
      </w:r>
    </w:p>
    <w:p>
      <w:pPr>
        <w:pStyle w:val="style0"/>
        <w:bidi/>
        <w:spacing w:after="160" w:lineRule="auto" w:line="259"/>
        <w:rPr>
          <w:rFonts w:ascii="Calibri" w:cs="Calibri" w:eastAsia="Calibri" w:hAnsi="Calibri"/>
          <w:b/>
          <w:sz w:val="32"/>
          <w:rtl/>
        </w:rPr>
      </w:pPr>
      <w:r>
        <w:rPr>
          <w:rFonts w:ascii="Calibri" w:cs="Calibri" w:eastAsia="Calibri" w:hAnsi="Calibri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السؤال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الأول</w:t>
      </w:r>
      <w:r>
        <w:rPr>
          <w:rFonts w:ascii="Calibri" w:cs="Calibri" w:eastAsia="Calibri" w:hAnsi="Calibri"/>
          <w:b/>
          <w:sz w:val="32"/>
        </w:rPr>
        <w:t xml:space="preserve"> :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أكتب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المصطلح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المناسب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أمام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العبارات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التالي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ة :                  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(  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>14 علامه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 )</w:t>
      </w:r>
      <w:r>
        <w:rPr>
          <w:rFonts w:cs="Simplified Arabic" w:hint="cs"/>
          <w:sz w:val="24"/>
          <w:szCs w:val="24"/>
          <w:rtl/>
          <w:lang w:bidi="ar-JO"/>
        </w:rPr>
        <w:t xml:space="preserve">  </w:t>
      </w:r>
      <w:r>
        <w:rPr>
          <w:rFonts w:cs="Simplified Arabic" w:hint="cs"/>
          <w:sz w:val="24"/>
          <w:szCs w:val="24"/>
          <w:rtl/>
          <w:lang w:bidi="ar-JO"/>
        </w:rPr>
        <w:t xml:space="preserve">   </w:t>
      </w:r>
    </w:p>
    <w:tbl>
      <w:tblPr>
        <w:tblStyle w:val="style154"/>
        <w:bidiVisual/>
        <w:tblW w:w="4817" w:type="pct"/>
        <w:tblLook w:val="04A0" w:firstRow="1" w:lastRow="0" w:firstColumn="1" w:lastColumn="0" w:noHBand="0" w:noVBand="1"/>
      </w:tblPr>
      <w:tblGrid>
        <w:gridCol w:w="1506"/>
        <w:gridCol w:w="1507"/>
        <w:gridCol w:w="1507"/>
        <w:gridCol w:w="1507"/>
        <w:gridCol w:w="1336"/>
        <w:gridCol w:w="1402"/>
        <w:gridCol w:w="1527"/>
      </w:tblGrid>
      <w:tr>
        <w:trPr>
          <w:trHeight w:val="555" w:hRule="atLeast"/>
        </w:trPr>
        <w:tc>
          <w:tcPr>
            <w:tcW w:w="732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اخلاقيات الاعلام</w:t>
            </w:r>
          </w:p>
        </w:tc>
        <w:tc>
          <w:tcPr>
            <w:tcW w:w="732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حرية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التعبير</w:t>
            </w:r>
          </w:p>
        </w:tc>
        <w:tc>
          <w:tcPr>
            <w:tcW w:w="732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المعلقات</w:t>
            </w:r>
          </w:p>
        </w:tc>
        <w:tc>
          <w:tcPr>
            <w:tcW w:w="732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الحضارة</w:t>
            </w:r>
          </w:p>
        </w:tc>
        <w:tc>
          <w:tcPr>
            <w:tcW w:w="649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النقد</w:t>
            </w:r>
          </w:p>
        </w:tc>
        <w:tc>
          <w:tcPr>
            <w:tcW w:w="681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التيارات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البحرية</w:t>
            </w:r>
          </w:p>
        </w:tc>
        <w:tc>
          <w:tcPr>
            <w:tcW w:w="743" w:type="pct"/>
            <w:tcBorders/>
          </w:tcPr>
          <w:p>
            <w:pPr>
              <w:pStyle w:val="style0"/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 الدولة</w:t>
            </w:r>
          </w:p>
        </w:tc>
      </w:tr>
    </w:tbl>
    <w:p>
      <w:pPr>
        <w:pStyle w:val="style0"/>
        <w:bidi/>
        <w:rPr>
          <w:rFonts w:cs="Simplified Arabic"/>
          <w:b/>
          <w:bCs/>
          <w:sz w:val="24"/>
          <w:szCs w:val="24"/>
          <w:rtl/>
        </w:rPr>
      </w:pP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/>
          <w:sz w:val="24"/>
          <w:szCs w:val="24"/>
          <w:rtl/>
          <w:lang w:bidi="ar-JO"/>
        </w:rPr>
        <w:t xml:space="preserve">( .....................)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مجموعة من الافراد الذين يقيمون في منطقة جغرافية معينة بصفة دائمة ومستقرة.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/>
          <w:b/>
          <w:bCs/>
          <w:sz w:val="24"/>
          <w:szCs w:val="24"/>
          <w:rtl/>
          <w:lang w:bidi="ar-JO"/>
        </w:rPr>
        <w:t xml:space="preserve">(....................)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هي كل ما انجزه الانسان فكريا وماديا ويشمل الجانب المادي والفكري</w:t>
      </w:r>
      <w:r>
        <w:rPr>
          <w:rFonts w:cs="Simplified Arabic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/>
          <w:b/>
          <w:bCs/>
          <w:sz w:val="24"/>
          <w:szCs w:val="24"/>
          <w:rtl/>
          <w:lang w:bidi="ar-JO"/>
        </w:rPr>
        <w:t>(....................)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هي حركة المياه داخل المحيطات والبحار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الكبيرة</w:t>
      </w:r>
      <w:r>
        <w:rPr>
          <w:rFonts w:cs="Simplified Arabic"/>
          <w:b/>
          <w:bCs/>
          <w:sz w:val="24"/>
          <w:szCs w:val="24"/>
          <w:rtl/>
          <w:lang w:bidi="ar-JO"/>
        </w:rPr>
        <w:t xml:space="preserve"> 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/>
          <w:b/>
          <w:bCs/>
          <w:sz w:val="24"/>
          <w:szCs w:val="24"/>
          <w:rtl/>
          <w:lang w:bidi="ar-JO"/>
        </w:rPr>
        <w:t xml:space="preserve">(....................)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هو ان يتمتع الفرد بالحق في مشاركة افكاره وآرائه سواء بالكلام او الفن او الرسم</w:t>
      </w:r>
      <w:r>
        <w:rPr>
          <w:rFonts w:cs="Simplified Arabic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numPr>
          <w:ilvl w:val="0"/>
          <w:numId w:val="1"/>
        </w:numPr>
        <w:bidi/>
        <w:spacing w:after="0" w:lineRule="auto" w:line="240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/>
          <w:b/>
          <w:bCs/>
          <w:sz w:val="24"/>
          <w:szCs w:val="24"/>
          <w:rtl/>
          <w:lang w:bidi="ar-JO"/>
        </w:rPr>
        <w:t xml:space="preserve">(..................)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عملية تحليل وتقييم للأفكار او الافعال او الظواهر بهدف تحسينها وتطويرها</w:t>
      </w:r>
      <w:r>
        <w:rPr>
          <w:rFonts w:cs="Simplified Arabic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bidi/>
        <w:spacing w:after="0" w:lineRule="auto" w:line="240"/>
        <w:ind w:left="360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6.(...................)مجموعة المبادئ والقواعد الني تساعد الجهات الاعلامية على تقديم محتوى مسؤول عند نقل الاخبار او تغطية الاحداث.</w:t>
      </w:r>
    </w:p>
    <w:p>
      <w:pPr>
        <w:pStyle w:val="style0"/>
        <w:bidi/>
        <w:spacing w:after="0" w:lineRule="auto" w:line="240"/>
        <w:ind w:left="360"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7.(........................) قصائد شعرية طويلة علقت على استار الكعبة قبل الاسلام لجودتها.</w:t>
      </w:r>
    </w:p>
    <w:p>
      <w:pPr>
        <w:pStyle w:val="style0"/>
        <w:bidi/>
        <w:spacing w:after="0" w:lineRule="auto" w:line="240"/>
        <w:ind w:left="360"/>
        <w:rPr>
          <w:rFonts w:cs="Simplified Arabic"/>
          <w:b/>
          <w:bCs/>
          <w:sz w:val="24"/>
          <w:szCs w:val="24"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</w:t>
      </w:r>
    </w:p>
    <w:p>
      <w:pPr>
        <w:pStyle w:val="style0"/>
        <w:bidi/>
        <w:rPr>
          <w:rFonts w:cs="Simplified Arabic"/>
          <w:b/>
          <w:bCs/>
          <w:sz w:val="24"/>
          <w:szCs w:val="24"/>
        </w:rPr>
      </w:pPr>
      <w:r>
        <w:rPr>
          <w:rFonts w:ascii="Calibri" w:cs="Calibri" w:eastAsia="Calibri" w:hAnsi="Calibri"/>
          <w:b/>
          <w:bCs/>
          <w:sz w:val="32"/>
          <w:szCs w:val="32"/>
          <w:rtl/>
        </w:rPr>
        <w:t>السؤال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الثاني</w:t>
      </w:r>
      <w:r>
        <w:rPr>
          <w:rFonts w:ascii="Calibri" w:cs="Calibri" w:eastAsia="Calibri" w:hAnsi="Calibri"/>
          <w:b/>
          <w:sz w:val="32"/>
        </w:rPr>
        <w:t xml:space="preserve"> :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قارن بين مدن الحجاز كما في الجدول :                          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(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6 علامات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)</w:t>
      </w:r>
    </w:p>
    <w:tbl>
      <w:tblPr>
        <w:bidiVisual/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2747"/>
        <w:gridCol w:w="2747"/>
        <w:gridCol w:w="2383"/>
      </w:tblGrid>
      <w:tr>
        <w:trPr>
          <w:trHeight w:val="454" w:hRule="atLeast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حيث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>مكة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>المدينة</w:t>
            </w: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المنورة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>الطائف</w:t>
            </w:r>
          </w:p>
        </w:tc>
      </w:tr>
      <w:tr>
        <w:tblPrEx/>
        <w:trPr>
          <w:trHeight w:val="722" w:hRule="atLeast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>القبائل</w:t>
            </w: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 xml:space="preserve"> التي سكنتها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</w:tr>
      <w:tr>
        <w:tblPrEx/>
        <w:trPr/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>
              <w:rPr>
                <w:rFonts w:cs="Simplified Arabic"/>
                <w:b/>
                <w:bCs/>
                <w:sz w:val="24"/>
                <w:szCs w:val="24"/>
                <w:rtl/>
              </w:rPr>
              <w:t>عمل السكان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bidi/>
        <w:spacing w:after="160" w:lineRule="auto" w:line="259"/>
        <w:rPr>
          <w:color w:val="000000"/>
          <w:sz w:val="32"/>
          <w:szCs w:val="32"/>
        </w:rPr>
      </w:pPr>
    </w:p>
    <w:p>
      <w:pPr>
        <w:pStyle w:val="style0"/>
        <w:bidi/>
        <w:rPr>
          <w:rFonts w:ascii="Arial" w:cs="Arial" w:eastAsia="Arial" w:hAnsi="Arial"/>
          <w:color w:val="000000"/>
          <w:sz w:val="32"/>
          <w:szCs w:val="32"/>
          <w:rtl/>
        </w:rPr>
      </w:pPr>
    </w:p>
    <w:p>
      <w:pPr>
        <w:pStyle w:val="style0"/>
        <w:bidi/>
        <w:rPr>
          <w:rFonts w:ascii="Arial" w:cs="Arial" w:eastAsia="Arial" w:hAnsi="Arial"/>
          <w:color w:val="000000"/>
          <w:sz w:val="32"/>
          <w:szCs w:val="32"/>
          <w:rtl/>
        </w:rPr>
      </w:pPr>
    </w:p>
    <w:p>
      <w:pPr>
        <w:pStyle w:val="style0"/>
        <w:bidi/>
        <w:rPr>
          <w:rFonts w:ascii="Arial" w:cs="Arial" w:eastAsia="Arial" w:hAnsi="Arial"/>
          <w:color w:val="000000"/>
          <w:sz w:val="32"/>
          <w:szCs w:val="32"/>
          <w:rtl/>
        </w:rPr>
      </w:pP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ascii="Arial" w:cs="Arial" w:eastAsia="Arial" w:hAnsi="Arial"/>
          <w:color w:val="000000"/>
          <w:sz w:val="32"/>
          <w:szCs w:val="32"/>
          <w:u w:val="single"/>
          <w:rtl/>
        </w:rPr>
        <w:t>السؤال الثالث</w:t>
      </w:r>
      <w:r>
        <w:rPr>
          <w:rFonts w:ascii="Arial" w:cs="Arial" w:eastAsia="Arial" w:hAnsi="Arial"/>
          <w:color w:val="000000"/>
          <w:sz w:val="32"/>
          <w:szCs w:val="32"/>
          <w:rtl/>
        </w:rPr>
        <w:t xml:space="preserve">  </w:t>
      </w:r>
      <w:r>
        <w:rPr>
          <w:rFonts w:ascii="Arial" w:cs="Arial" w:eastAsia="Arial" w:hAnsi="Arial" w:hint="cs"/>
          <w:color w:val="000000"/>
          <w:sz w:val="32"/>
          <w:szCs w:val="32"/>
          <w:rtl/>
        </w:rPr>
        <w:t>اكمل الفراغات بالعبارات الاتية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                                                      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 (5 علامات)</w:t>
      </w: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1.(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...............................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)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تزويد الحجاج بالمياه.</w:t>
      </w: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2.(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.............................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)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طريقة طبيعية لزراعة المحاصيل وتربية الحيوانات من دون استخدام المبيدات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الحشرية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3.(............................) النقد الذي يشمل اقتراحات مفيدة تهدف الى التحسين والتطوير.</w:t>
      </w: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4.(........................) العرب الذين ينتسبون الى جدهم قحطان.</w:t>
      </w: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5.(.........................) ظاهرة تحدث بسبب تأثير جاذبية القمر والشمس على مياه البحار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والمحيطات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.</w:t>
      </w:r>
    </w:p>
    <w:p>
      <w:pPr>
        <w:pStyle w:val="style0"/>
        <w:bidi/>
        <w:rPr>
          <w:rFonts w:cs="Simplified Arabic"/>
          <w:b/>
          <w:bCs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>
      <w:pPr>
        <w:pStyle w:val="style0"/>
        <w:bidi/>
        <w:rPr>
          <w:rFonts w:ascii="Simplified Arabic" w:cs="Simplified Arabic" w:hAnsi="Simplified Arabic"/>
          <w:sz w:val="24"/>
          <w:szCs w:val="24"/>
          <w:lang w:eastAsia="ar-SA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eastAsia="ar-SA"/>
        </w:rPr>
        <w:t xml:space="preserve">السؤال 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eastAsia="ar-SA"/>
        </w:rPr>
        <w:t>الرابع</w:t>
      </w:r>
      <w:r>
        <w:rPr>
          <w:rFonts w:ascii="Simplified Arabic" w:cs="Simplified Arabic" w:hAnsi="Simplified Arabic" w:hint="cs"/>
          <w:sz w:val="28"/>
          <w:szCs w:val="28"/>
          <w:rtl/>
          <w:lang w:eastAsia="ar-SA"/>
        </w:rPr>
        <w:t xml:space="preserve"> </w:t>
      </w:r>
      <w:r>
        <w:rPr>
          <w:rFonts w:ascii="Simplified Arabic" w:cs="Simplified Arabic" w:hAnsi="Simplified Arabic" w:hint="cs"/>
          <w:sz w:val="24"/>
          <w:szCs w:val="24"/>
          <w:rtl/>
          <w:lang w:eastAsia="ar-SA"/>
        </w:rPr>
        <w:t>:</w:t>
      </w:r>
      <w:r>
        <w:rPr>
          <w:rFonts w:ascii="Simplified Arabic" w:cs="Simplified Arabic" w:hAnsi="Simplified Arabic" w:hint="cs"/>
          <w:sz w:val="24"/>
          <w:szCs w:val="24"/>
          <w:rtl/>
          <w:lang w:eastAsia="ar-SA"/>
        </w:rPr>
        <w:t xml:space="preserve">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ضع دائرة حول رمز الإجابة الصحيحة فيما يلي :</w:t>
      </w:r>
      <w:r>
        <w:rPr>
          <w:rFonts w:ascii="Simplified Arabic" w:cs="Simplified Arabic" w:hAnsi="Simplified Arabic"/>
          <w:sz w:val="24"/>
          <w:szCs w:val="24"/>
          <w:rtl/>
          <w:lang w:eastAsia="ar-SA"/>
        </w:rPr>
        <w:t xml:space="preserve">                                                      (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10 علامات</w:t>
      </w:r>
      <w:r>
        <w:rPr>
          <w:rFonts w:ascii="Simplified Arabic" w:cs="Simplified Arabic" w:hAnsi="Simplified Arabic"/>
          <w:sz w:val="24"/>
          <w:szCs w:val="24"/>
          <w:rtl/>
          <w:lang w:eastAsia="ar-SA"/>
        </w:rPr>
        <w:t xml:space="preserve"> )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/>
          <w:sz w:val="24"/>
          <w:szCs w:val="24"/>
          <w:rtl/>
          <w:lang w:eastAsia="ar-SA"/>
        </w:rPr>
        <w:t xml:space="preserve">1-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bidi="ar-JO" w:eastAsia="ar-SA"/>
        </w:rPr>
        <w:t>المحمية الطبيعية الاردنية التي تعد ممرا لهجرة الطيور بين افريقيا وشمال اسيا, هي محمية</w:t>
      </w:r>
      <w:r>
        <w:rPr>
          <w:rFonts w:ascii="Arial" w:cs="Arial" w:hAnsi="Arial"/>
          <w:b/>
          <w:bCs/>
          <w:color w:val="222222"/>
          <w:sz w:val="27"/>
          <w:szCs w:val="27"/>
          <w:shd w:val="clear" w:color="auto" w:fill="ffffff"/>
          <w:rtl/>
        </w:rPr>
        <w:t xml:space="preserve">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bidi="ar-JO" w:eastAsia="ar-SA"/>
        </w:rPr>
        <w:t xml:space="preserve">  :  </w:t>
      </w:r>
    </w:p>
    <w:p>
      <w:pPr>
        <w:pStyle w:val="style0"/>
        <w:numPr>
          <w:ilvl w:val="0"/>
          <w:numId w:val="8"/>
        </w:numPr>
        <w:bidi/>
        <w:spacing w:after="0"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رم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ب-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دبين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الازرق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د-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ضانا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2-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تقع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شبه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 الجزيرة العربية في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قارة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: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أ-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اسيا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ب-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افريقيا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استراليا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د-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اوروبا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3- خط الكتابة اليمنية القديمة في مملكة سبأ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هو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: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أ- خط الرقعة              ب- الهيروغليفية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المسمارية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د-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المسند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Times New Roman" w:cs="Times New Roman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4229100</wp:posOffset>
                </wp:positionH>
                <wp:positionV relativeFrom="paragraph">
                  <wp:posOffset>8228965</wp:posOffset>
                </wp:positionV>
                <wp:extent cx="114300" cy="114300"/>
                <wp:effectExtent l="38100" t="38100" r="19050" b="19050"/>
                <wp:wrapNone/>
                <wp:docPr id="1031" name="رابط مستقيم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14300" cy="1143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filled="f" stroked="t" from="333.0pt,647.95pt" to="342.0pt,656.95pt" style="position:absolute;z-index:6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4343400</wp:posOffset>
                </wp:positionH>
                <wp:positionV relativeFrom="paragraph">
                  <wp:posOffset>8457565</wp:posOffset>
                </wp:positionV>
                <wp:extent cx="114300" cy="114300"/>
                <wp:effectExtent l="38100" t="38100" r="19050" b="19050"/>
                <wp:wrapNone/>
                <wp:docPr id="1032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14300" cy="1143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2" filled="f" stroked="t" from="342.0pt,665.95pt" to="351.0pt,674.95pt" style="position:absolute;z-index:5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4572000</wp:posOffset>
                </wp:positionH>
                <wp:positionV relativeFrom="paragraph">
                  <wp:posOffset>8457565</wp:posOffset>
                </wp:positionV>
                <wp:extent cx="114300" cy="114300"/>
                <wp:effectExtent l="0" t="38100" r="57150" b="19050"/>
                <wp:wrapNone/>
                <wp:docPr id="1033" name="رابط مستقيم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14300" cy="1143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3" filled="f" stroked="t" from="360.0pt,665.95pt" to="369.0pt,674.95pt" style="position:absolute;z-index:4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8228965</wp:posOffset>
                </wp:positionV>
                <wp:extent cx="114300" cy="114300"/>
                <wp:effectExtent l="0" t="38100" r="57150" b="19050"/>
                <wp:wrapNone/>
                <wp:docPr id="1034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14300" cy="1143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4" filled="f" stroked="t" from="369.0pt,647.95pt" to="378.0pt,656.9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3886200</wp:posOffset>
                </wp:positionH>
                <wp:positionV relativeFrom="paragraph">
                  <wp:posOffset>8228965</wp:posOffset>
                </wp:positionV>
                <wp:extent cx="1257300" cy="457200"/>
                <wp:effectExtent l="9525" t="8890" r="9525" b="10160"/>
                <wp:wrapNone/>
                <wp:docPr id="1035" name="شكل حر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7300" cy="457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80" h="720" stroke="1">
                              <a:moveTo>
                                <a:pt x="0" y="720"/>
                              </a:moveTo>
                              <a:cubicBezTo>
                                <a:pt x="45" y="360"/>
                                <a:pt x="90" y="0"/>
                                <a:pt x="180" y="0"/>
                              </a:cubicBezTo>
                              <a:cubicBezTo>
                                <a:pt x="270" y="0"/>
                                <a:pt x="420" y="720"/>
                                <a:pt x="540" y="720"/>
                              </a:cubicBezTo>
                              <a:cubicBezTo>
                                <a:pt x="660" y="720"/>
                                <a:pt x="810" y="0"/>
                                <a:pt x="900" y="0"/>
                              </a:cubicBezTo>
                              <a:cubicBezTo>
                                <a:pt x="990" y="0"/>
                                <a:pt x="1050" y="600"/>
                                <a:pt x="1080" y="720"/>
                              </a:cubicBezTo>
                            </a:path>
                          </a:pathLst>
                        </a:cu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coordsize="1080,720" path="m0,720c45,360,90,0,180,0c270,0,420,720,540,720c660,720,810,0,900,0c990,0,1050,600,1080,720e" filled="f" stroked="t" style="position:absolute;margin-left:306.0pt;margin-top:647.95pt;width:99.0pt;height:36.0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path textboxrect="0,0,1080,720" o:connectlocs="0,720;180,0;540,720;900,0;1080,720"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4-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من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 عناصر الخريطة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: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</w:p>
    <w:p>
      <w:pPr>
        <w:pStyle w:val="style0"/>
        <w:numPr>
          <w:ilvl w:val="0"/>
          <w:numId w:val="9"/>
        </w:numPr>
        <w:bidi/>
        <w:spacing w:after="0"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مقياس الرسم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ب-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دائرة الاستواء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خط غرينتش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د-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الانهار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5- مؤسس دار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الندوة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هو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: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bidi="ar-JO" w:eastAsia="ar-SA"/>
        </w:rPr>
        <w:t xml:space="preserve">    أ-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حمورابي  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ب- قصي بن كلاب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هانيبال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د- أبو طالب 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6- تشرف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بلاد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اليمن على المسطحات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المائية: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أ- بحر العرب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ب- خليج عدن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-مضيق باب المندب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     د- جميع ما ذكر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7- نظمت مكة رحلات تجارية الى اليمن في فصل : </w:t>
      </w:r>
    </w:p>
    <w:p>
      <w:pPr>
        <w:pStyle w:val="style0"/>
        <w:numPr>
          <w:ilvl w:val="0"/>
          <w:numId w:val="10"/>
        </w:numPr>
        <w:bidi/>
        <w:spacing w:after="0"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الخريف                ب- الشتاء                   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ج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ـ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الربيع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د-الصيف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8-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عاصمة مملكة قتبان هي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bidi="ar-JO" w:eastAsia="ar-SA"/>
        </w:rPr>
        <w:t xml:space="preserve">    أ-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مارب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ب-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تمنع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ج-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قرناو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         د-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ظفار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</w:p>
    <w:p>
      <w:pPr>
        <w:pStyle w:val="style0"/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lang w:eastAsia="ar-SA"/>
        </w:rPr>
        <w:t>9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من المبادئ الاساسية لأخلاقيات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الاعلام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: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/>
          <w:b/>
          <w:bCs/>
          <w:sz w:val="24"/>
          <w:szCs w:val="24"/>
          <w:rtl/>
          <w:lang w:bidi="ar-JO" w:eastAsia="ar-SA"/>
        </w:rPr>
        <w:t xml:space="preserve">    أ-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احترام كرامة الانسان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ب-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المصداقية والدقة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>ج-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التسامح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ab/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          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   د-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جميع ما ذكر صحيح</w:t>
      </w:r>
      <w:r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10-ظهرت حضارة المايا قديما في: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أ- اسيا                              ب- امريكا الجنوبية           ج- امريكا الوسطى                       د- افريقيا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eastAsia="ar-SA"/>
        </w:rPr>
        <w:t>السؤال ا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eastAsia="ar-SA"/>
        </w:rPr>
        <w:t>لخامس</w:t>
      </w:r>
      <w:r>
        <w:rPr>
          <w:rFonts w:ascii="Simplified Arabic" w:cs="Simplified Arabic" w:hAnsi="Simplified Arabic" w:hint="cs"/>
          <w:sz w:val="28"/>
          <w:szCs w:val="28"/>
          <w:rtl/>
          <w:lang w:eastAsia="ar-SA"/>
        </w:rPr>
        <w:t xml:space="preserve"> </w:t>
      </w:r>
      <w:r>
        <w:rPr>
          <w:rFonts w:ascii="Simplified Arabic" w:cs="Simplified Arabic" w:hAnsi="Simplified Arabic" w:hint="cs"/>
          <w:sz w:val="24"/>
          <w:szCs w:val="24"/>
          <w:rtl/>
          <w:lang w:eastAsia="ar-SA"/>
        </w:rPr>
        <w:t xml:space="preserve">: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من خلال دراستك لوحدة (الاعلام) اجب عما يلي:                              (5 علامات)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1- من اشكال حرية التعبير....................................... , 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2- انواع النقد....................................... , ............................................................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rPr>
          <w:rFonts w:ascii="Simplified Arabic" w:cs="Simplified Arabic" w:hAnsi="Simplified Arabic"/>
          <w:b/>
          <w:bCs/>
          <w:sz w:val="24"/>
          <w:szCs w:val="24"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3-القانون الذي ينظم عمل الاعلام, ويضمن الحق في حرية التعبير هو.....................................................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jc w:val="center"/>
        <w:rPr>
          <w:rFonts w:ascii="Simplified Arabic" w:cs="Simplified Arabic" w:hAnsi="Simplified Arabic"/>
          <w:b/>
          <w:bCs/>
          <w:sz w:val="24"/>
          <w:szCs w:val="24"/>
          <w:rtl/>
          <w:lang w:eastAsia="ar-SA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انتهت الأسئلة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spacing w:lineRule="auto" w:line="204"/>
        <w:jc w:val="center"/>
        <w:rPr>
          <w:color w:val="000000"/>
          <w:sz w:val="32"/>
          <w:szCs w:val="32"/>
        </w:rPr>
      </w:pP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معلم 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>المادة :</w:t>
      </w:r>
      <w:r>
        <w:rPr>
          <w:rFonts w:ascii="Simplified Arabic" w:cs="Simplified Arabic" w:hAnsi="Simplified Arabic" w:hint="cs"/>
          <w:b/>
          <w:bCs/>
          <w:sz w:val="24"/>
          <w:szCs w:val="24"/>
          <w:rtl/>
          <w:lang w:eastAsia="ar-SA"/>
        </w:rPr>
        <w:t xml:space="preserve"> </w:t>
      </w:r>
    </w:p>
    <w:sectPr>
      <w:pgSz w:w="11907" w:h="16839" w:orient="portrait" w:code="9"/>
      <w:pgMar w:top="720" w:right="720" w:bottom="720" w:left="720" w:header="720" w:footer="720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GE Heritage One"/>
    <w:panose1 w:val="00000000000000000000"/>
    <w:charset w:val="b2"/>
    <w:family w:val="roman"/>
    <w:pitch w:val="variable"/>
    <w:sig w:usb0="80002003" w:usb1="90000100" w:usb2="00000028" w:usb3="00000000" w:csb0="00000040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8E8E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58C8AB4"/>
    <w:lvl w:ilvl="0" w:tplc="E270622E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0000002"/>
    <w:multiLevelType w:val="hybridMultilevel"/>
    <w:tmpl w:val="B3BCA914"/>
    <w:lvl w:ilvl="0" w:tplc="38103DF0">
      <w:start w:val="1"/>
      <w:numFmt w:val="arabicAlpha"/>
      <w:lvlText w:val="%1-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0000003"/>
    <w:multiLevelType w:val="hybridMultilevel"/>
    <w:tmpl w:val="F58C8AB4"/>
    <w:lvl w:ilvl="0" w:tplc="E270622E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0000004"/>
    <w:multiLevelType w:val="multilevel"/>
    <w:tmpl w:val="140C595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5">
    <w:nsid w:val="00000005"/>
    <w:multiLevelType w:val="multilevel"/>
    <w:tmpl w:val="A43AE10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6">
    <w:nsid w:val="00000006"/>
    <w:multiLevelType w:val="multilevel"/>
    <w:tmpl w:val="160AD28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7">
    <w:nsid w:val="00000007"/>
    <w:multiLevelType w:val="multilevel"/>
    <w:tmpl w:val="FAC4C33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8">
    <w:nsid w:val="00000008"/>
    <w:multiLevelType w:val="multilevel"/>
    <w:tmpl w:val="E8FE1DE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9">
    <w:nsid w:val="00000009"/>
    <w:multiLevelType w:val="multilevel"/>
    <w:tmpl w:val="653E82E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Words>486</Words>
  <Pages>3</Pages>
  <Characters>2991</Characters>
  <Application>WPS Office</Application>
  <DocSecurity>0</DocSecurity>
  <Paragraphs>86</Paragraphs>
  <ScaleCrop>false</ScaleCrop>
  <LinksUpToDate>false</LinksUpToDate>
  <CharactersWithSpaces>4393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٢٠٢٢-١١-١٧T١٠:٤٦:٠٠Z</dcterms:created>
  <dc:creator>MZ</dc:creator>
  <lastModifiedBy>SM-S928B</lastModifiedBy>
  <lastPrinted>٢٠٢٣-١٢-٢٤T٠٧:٢٣:٠٠Z</lastPrinted>
  <dcterms:modified xsi:type="dcterms:W3CDTF">٢٠٢٥-١١-١٩T١١:٥٩:٥٧Z</dcterms:modified>
  <revision>40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4a558666f48f4fb3b8f5953244398c19</vt:lpwstr>
  </property>
</Properties>
</file>