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CD4" w:rsidRDefault="00163966" w:rsidP="003838B4">
      <w:pPr>
        <w:rPr>
          <w:rFonts w:cs="Tahoma"/>
          <w:b/>
          <w:bCs/>
          <w:sz w:val="22"/>
          <w:szCs w:val="22"/>
          <w:rtl/>
        </w:rPr>
      </w:pPr>
      <w:r>
        <w:rPr>
          <w:b/>
          <w:bCs/>
          <w:lang w:bidi="ar-JO"/>
        </w:rPr>
        <w:t xml:space="preserve"> </w:t>
      </w:r>
    </w:p>
    <w:p w:rsidR="00163966" w:rsidRDefault="00163966" w:rsidP="00163966">
      <w:pPr>
        <w:jc w:val="center"/>
        <w:rPr>
          <w:rFonts w:cs="Tahoma"/>
          <w:b/>
          <w:bCs/>
          <w:sz w:val="22"/>
          <w:szCs w:val="22"/>
          <w:rtl/>
        </w:rPr>
      </w:pPr>
    </w:p>
    <w:p w:rsidR="00497032" w:rsidRPr="003E0DD5" w:rsidRDefault="00497032" w:rsidP="00497032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الخطة الفصلية</w:t>
      </w:r>
    </w:p>
    <w:p w:rsidR="00497032" w:rsidRPr="00E11318" w:rsidRDefault="00497032" w:rsidP="00497032">
      <w:pPr>
        <w:autoSpaceDE w:val="0"/>
        <w:autoSpaceDN w:val="0"/>
        <w:adjustRightInd w:val="0"/>
        <w:jc w:val="center"/>
        <w:rPr>
          <w:rFonts w:ascii="Í7”˛" w:eastAsia="Calibri" w:hAnsi="Í7”˛" w:cstheme="minorBidi"/>
          <w:b/>
          <w:bCs/>
          <w:color w:val="000000"/>
          <w:rtl/>
          <w:lang w:eastAsia="en-US" w:bidi="ar-JO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CC0946">
        <w:rPr>
          <w:rFonts w:ascii="Í7”˛" w:eastAsia="Calibri" w:hAnsi="Í7”˛" w:hint="cs"/>
          <w:b/>
          <w:bCs/>
          <w:color w:val="FF0000"/>
          <w:rtl/>
          <w:lang w:eastAsia="en-US"/>
        </w:rPr>
        <w:t>ال</w:t>
      </w:r>
      <w:r>
        <w:rPr>
          <w:rFonts w:ascii="Í7”˛" w:eastAsia="Calibri" w:hAnsi="Í7”˛" w:hint="cs"/>
          <w:b/>
          <w:bCs/>
          <w:color w:val="FF0000"/>
          <w:rtl/>
          <w:lang w:eastAsia="en-US"/>
        </w:rPr>
        <w:t xml:space="preserve">ثاني عشر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الفصل الدراسي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CC0946">
        <w:rPr>
          <w:rFonts w:ascii="Í7”˛" w:eastAsia="Calibri" w:hAnsi="Í7”˛" w:hint="cs"/>
          <w:b/>
          <w:bCs/>
          <w:color w:val="FF0000"/>
          <w:rtl/>
          <w:lang w:eastAsia="en-US"/>
        </w:rPr>
        <w:t>الأول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2025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2026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المبحث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>
        <w:rPr>
          <w:rFonts w:ascii="Í7”˛" w:eastAsia="Calibri" w:hAnsi="Í7”˛" w:hint="cs"/>
          <w:b/>
          <w:bCs/>
          <w:color w:val="FF0000"/>
          <w:rtl/>
          <w:lang w:eastAsia="en-US"/>
        </w:rPr>
        <w:t>رياضيات</w:t>
      </w:r>
      <w:r w:rsidR="00E11318">
        <w:rPr>
          <w:rFonts w:ascii="Í7”˛" w:eastAsia="Calibri" w:hAnsi="Í7”˛" w:hint="cs"/>
          <w:b/>
          <w:bCs/>
          <w:color w:val="FF0000"/>
          <w:rtl/>
          <w:lang w:eastAsia="en-US"/>
        </w:rPr>
        <w:t xml:space="preserve"> الأعمال </w:t>
      </w:r>
    </w:p>
    <w:p w:rsidR="00497032" w:rsidRPr="003E0DD5" w:rsidRDefault="00497032" w:rsidP="00497032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عنوان الوحدة </w:t>
      </w:r>
      <w:r w:rsidRPr="00FB597D">
        <w:rPr>
          <w:rFonts w:ascii="Í7”˛" w:eastAsia="Calibri" w:hAnsi="Í7”˛" w:hint="cs"/>
          <w:b/>
          <w:bCs/>
          <w:color w:val="00B050"/>
          <w:rtl/>
          <w:lang w:eastAsia="en-US"/>
        </w:rPr>
        <w:t>الأولى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: </w:t>
      </w:r>
      <w:r w:rsidR="00E11318">
        <w:rPr>
          <w:rFonts w:ascii="Í7”˛" w:eastAsia="Calibri" w:hAnsi="Í7”˛" w:hint="cs"/>
          <w:b/>
          <w:bCs/>
          <w:color w:val="4F81BD" w:themeColor="accent1"/>
          <w:rtl/>
          <w:lang w:eastAsia="en-US"/>
        </w:rPr>
        <w:t>المصفوفات</w:t>
      </w:r>
      <w:r w:rsidR="007E3616">
        <w:rPr>
          <w:rFonts w:ascii="Í7”˛" w:eastAsia="Calibri" w:hAnsi="Í7”˛" w:cs="Í7”˛" w:hint="cs"/>
          <w:b/>
          <w:bCs/>
          <w:color w:val="4F81BD" w:themeColor="accent1"/>
          <w:rtl/>
          <w:lang w:eastAsia="en-US"/>
        </w:rPr>
        <w:t xml:space="preserve">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الدروس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( </w:t>
      </w:r>
      <w:r w:rsidR="00E11318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5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الصفحات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   </w:t>
      </w:r>
      <w:r w:rsidR="00514643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50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الحصص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(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)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حصة   الفترة الزمنية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من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/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2025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الى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/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2025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890"/>
        <w:gridCol w:w="1980"/>
      </w:tblGrid>
      <w:tr w:rsidR="00497032" w:rsidRPr="003027E6" w:rsidTr="002E6020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مصادر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890" w:type="dxa"/>
            <w:vMerge w:val="restart"/>
            <w:shd w:val="clear" w:color="auto" w:fill="F2D9FF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1980" w:type="dxa"/>
            <w:vMerge w:val="restart"/>
            <w:shd w:val="clear" w:color="auto" w:fill="F2D9FF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497032" w:rsidRPr="003027E6" w:rsidTr="002E6020">
        <w:trPr>
          <w:trHeight w:val="415"/>
        </w:trPr>
        <w:tc>
          <w:tcPr>
            <w:tcW w:w="3906" w:type="dxa"/>
            <w:vMerge/>
          </w:tcPr>
          <w:p w:rsidR="00497032" w:rsidRPr="003027E6" w:rsidRDefault="00497032" w:rsidP="002E6020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250" w:type="dxa"/>
            <w:vMerge/>
          </w:tcPr>
          <w:p w:rsidR="00497032" w:rsidRPr="003027E6" w:rsidRDefault="00497032" w:rsidP="002E6020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710" w:type="dxa"/>
            <w:vMerge/>
          </w:tcPr>
          <w:p w:rsidR="00497032" w:rsidRPr="003027E6" w:rsidRDefault="00497032" w:rsidP="002E6020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890" w:type="dxa"/>
            <w:vMerge/>
          </w:tcPr>
          <w:p w:rsidR="00497032" w:rsidRPr="003027E6" w:rsidRDefault="00497032" w:rsidP="002E6020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980" w:type="dxa"/>
            <w:vMerge/>
          </w:tcPr>
          <w:p w:rsidR="00497032" w:rsidRPr="003027E6" w:rsidRDefault="00497032" w:rsidP="002E6020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497032" w:rsidRPr="003027E6" w:rsidTr="002E6020">
        <w:trPr>
          <w:trHeight w:val="5845"/>
        </w:trPr>
        <w:tc>
          <w:tcPr>
            <w:tcW w:w="3906" w:type="dxa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ان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497032" w:rsidRPr="00090041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lang w:eastAsia="en-US"/>
              </w:rPr>
            </w:pPr>
          </w:p>
          <w:p w:rsidR="00497032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>1</w:t>
            </w:r>
            <w:r w:rsidRPr="00090041"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>.</w:t>
            </w:r>
            <w:r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ي</w:t>
            </w:r>
            <w:r w:rsidR="007E3616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 xml:space="preserve">تعرف </w:t>
            </w:r>
            <w:r w:rsidR="00514643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المصفوفات ورتبتها وعناصرها وأنواع خاصة من المصفوفات وينظم البيانات في مصفوفة لتسهيل عملية تحليلها</w:t>
            </w:r>
            <w:r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lang w:eastAsia="en-US"/>
              </w:rPr>
              <w:t>.</w:t>
            </w:r>
          </w:p>
          <w:p w:rsidR="007E3616" w:rsidRDefault="007E3616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</w:p>
          <w:p w:rsidR="00497032" w:rsidRDefault="00497032" w:rsidP="0051464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>2</w:t>
            </w:r>
            <w:r w:rsidRPr="00090041"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 xml:space="preserve">. </w:t>
            </w:r>
            <w:r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ي</w:t>
            </w:r>
            <w:r w:rsidR="00514643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جمع المصفوفات ويطرحها ويضربها في عدد ثابت ويتعرف خصائص العمليات على المصفوفات</w:t>
            </w:r>
          </w:p>
          <w:p w:rsidR="00514643" w:rsidRDefault="00514643" w:rsidP="0051464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</w:p>
          <w:p w:rsidR="00514643" w:rsidRDefault="00514643" w:rsidP="0051464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 xml:space="preserve">3. </w:t>
            </w:r>
            <w:r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يجد ناتج ضرب مصفوفتين ويتعرف خصائص ضرب المصفوفات</w:t>
            </w:r>
          </w:p>
          <w:p w:rsidR="00514643" w:rsidRDefault="00514643" w:rsidP="00D867B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 xml:space="preserve">4. </w:t>
            </w:r>
            <w:r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يحسب محددات المصفوفات المربعة ومساحة المثلث باستخدام المصفوفات ويستعمل قاعدة كرايمر لحل نظام معادلتين خطيتين بمتغيرين</w:t>
            </w:r>
            <w:r w:rsidR="00D867B3"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</w:p>
          <w:p w:rsidR="00D867B3" w:rsidRPr="00D867B3" w:rsidRDefault="00D867B3" w:rsidP="00D867B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 xml:space="preserve">5. </w:t>
            </w:r>
            <w:r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يتعرف مصفوفة الوحدة والنظير الضربي ويجد النظير الضربي لمصفوفة مربعة من الرتبة اثنين في اثنين ويكتب معادلة مصفوفية ويحلها</w:t>
            </w:r>
          </w:p>
        </w:tc>
        <w:tc>
          <w:tcPr>
            <w:tcW w:w="2250" w:type="dxa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(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تلخيصات المراجعة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تعلمت سابقا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الكتاب المدرسي وكت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ب التمارين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المادة ال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حوسبة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Geogebra</w:t>
            </w:r>
            <w:proofErr w:type="spellEnd"/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أوراق العمل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السجل القصصي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90" w:type="dxa"/>
          </w:tcPr>
          <w:p w:rsidR="00497032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والتمارين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تقرير يقدمه الطالب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980" w:type="dxa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497032" w:rsidRDefault="00497032" w:rsidP="0049703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</w:p>
    <w:p w:rsidR="00497032" w:rsidRPr="003E0DD5" w:rsidRDefault="00497032" w:rsidP="0049703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معلومات عامة عن الطلبة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D54D34" w:rsidRDefault="00497032" w:rsidP="0049703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اعداد المعلمـ 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</w:t>
      </w:r>
      <w:r w:rsidR="00D54D34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مدير   المدرسة</w:t>
      </w:r>
      <w:r w:rsidR="00D54D34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D54D34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</w:t>
      </w:r>
      <w:r w:rsidR="00D54D34">
        <w:rPr>
          <w:rFonts w:ascii="Í7”˛" w:eastAsia="Calibri" w:hAnsi="Í7”˛" w:hint="cs"/>
          <w:b/>
          <w:bCs/>
          <w:color w:val="000000"/>
          <w:rtl/>
          <w:lang w:eastAsia="en-US"/>
        </w:rPr>
        <w:t>أخصائي تربوي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 w:rsidR="00D54D34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مستشار التطوير المدرسي</w:t>
      </w:r>
      <w:r w:rsidR="00D54D34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D54D34" w:rsidRDefault="00D54D34" w:rsidP="0049703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E66F67" w:rsidRDefault="00E66F67" w:rsidP="0049703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497032" w:rsidRDefault="00497032" w:rsidP="0049703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D54D34" w:rsidRPr="003E0DD5" w:rsidRDefault="00D54D34" w:rsidP="0049703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497032" w:rsidRDefault="00497032" w:rsidP="00497032">
      <w:pPr>
        <w:rPr>
          <w:b/>
          <w:bCs/>
          <w:rtl/>
          <w:lang w:bidi="ar-JO"/>
        </w:rPr>
      </w:pPr>
      <w:r>
        <w:rPr>
          <w:b/>
          <w:bCs/>
          <w:lang w:bidi="ar-JO"/>
        </w:rPr>
        <w:t xml:space="preserve">     Form # QF71 – 47  </w:t>
      </w:r>
      <w:proofErr w:type="spellStart"/>
      <w:r>
        <w:rPr>
          <w:b/>
          <w:bCs/>
          <w:lang w:bidi="ar-JO"/>
        </w:rPr>
        <w:t>rev.a</w:t>
      </w:r>
      <w:proofErr w:type="spellEnd"/>
    </w:p>
    <w:p w:rsidR="00497032" w:rsidRDefault="00497032" w:rsidP="00497032">
      <w:pPr>
        <w:rPr>
          <w:b/>
          <w:bCs/>
          <w:rtl/>
          <w:lang w:bidi="ar-JO"/>
        </w:rPr>
      </w:pPr>
    </w:p>
    <w:p w:rsidR="00497032" w:rsidRDefault="00497032" w:rsidP="00497032">
      <w:pPr>
        <w:rPr>
          <w:b/>
          <w:bCs/>
          <w:rtl/>
          <w:lang w:bidi="ar-JO"/>
        </w:rPr>
      </w:pPr>
    </w:p>
    <w:p w:rsidR="00497032" w:rsidRDefault="00497032" w:rsidP="00497032">
      <w:pPr>
        <w:rPr>
          <w:b/>
          <w:bCs/>
          <w:rtl/>
          <w:lang w:bidi="ar-JO"/>
        </w:rPr>
      </w:pPr>
    </w:p>
    <w:p w:rsidR="00497032" w:rsidRPr="003E0DD5" w:rsidRDefault="00497032" w:rsidP="00497032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lastRenderedPageBreak/>
        <w:t>الخطة الفصلية</w:t>
      </w:r>
    </w:p>
    <w:p w:rsidR="00497032" w:rsidRPr="003E0DD5" w:rsidRDefault="00497032" w:rsidP="00497032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CC0946">
        <w:rPr>
          <w:rFonts w:ascii="Í7”˛" w:eastAsia="Calibri" w:hAnsi="Í7”˛" w:hint="cs"/>
          <w:b/>
          <w:bCs/>
          <w:color w:val="FF0000"/>
          <w:rtl/>
          <w:lang w:eastAsia="en-US"/>
        </w:rPr>
        <w:t>ال</w:t>
      </w:r>
      <w:r>
        <w:rPr>
          <w:rFonts w:ascii="Í7”˛" w:eastAsia="Calibri" w:hAnsi="Í7”˛" w:hint="cs"/>
          <w:b/>
          <w:bCs/>
          <w:color w:val="FF0000"/>
          <w:rtl/>
          <w:lang w:eastAsia="en-US"/>
        </w:rPr>
        <w:t xml:space="preserve">ثاني عشر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الفصل الدراسي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CC0946">
        <w:rPr>
          <w:rFonts w:ascii="Í7”˛" w:eastAsia="Calibri" w:hAnsi="Í7”˛" w:hint="cs"/>
          <w:b/>
          <w:bCs/>
          <w:color w:val="FF0000"/>
          <w:rtl/>
          <w:lang w:eastAsia="en-US"/>
        </w:rPr>
        <w:t>الأول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2025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2026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المبحث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>
        <w:rPr>
          <w:rFonts w:ascii="Í7”˛" w:eastAsia="Calibri" w:hAnsi="Í7”˛" w:hint="cs"/>
          <w:b/>
          <w:bCs/>
          <w:color w:val="FF0000"/>
          <w:rtl/>
          <w:lang w:eastAsia="en-US"/>
        </w:rPr>
        <w:t xml:space="preserve">رياضيات </w:t>
      </w:r>
      <w:r w:rsidR="00E11318">
        <w:rPr>
          <w:rFonts w:ascii="Í7”˛" w:eastAsia="Calibri" w:hAnsi="Í7”˛" w:hint="cs"/>
          <w:b/>
          <w:bCs/>
          <w:color w:val="FF0000"/>
          <w:rtl/>
          <w:lang w:eastAsia="en-US"/>
        </w:rPr>
        <w:t>الأعمال</w:t>
      </w:r>
    </w:p>
    <w:p w:rsidR="00497032" w:rsidRPr="003E0DD5" w:rsidRDefault="00497032" w:rsidP="00497032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عنوان الوحدة </w:t>
      </w:r>
      <w:r w:rsidR="00D54D34">
        <w:rPr>
          <w:rFonts w:ascii="Í7”˛" w:eastAsia="Calibri" w:hAnsi="Í7”˛" w:hint="cs"/>
          <w:b/>
          <w:bCs/>
          <w:color w:val="00B050"/>
          <w:rtl/>
          <w:lang w:eastAsia="en-US"/>
        </w:rPr>
        <w:t>الثانية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 w:rsidRPr="00CD152A">
        <w:rPr>
          <w:rFonts w:ascii="Í7”˛" w:eastAsia="Calibri" w:hAnsi="Í7”˛" w:hint="cs"/>
          <w:b/>
          <w:bCs/>
          <w:color w:val="4F81BD" w:themeColor="accent1"/>
          <w:rtl/>
          <w:lang w:eastAsia="en-US"/>
        </w:rPr>
        <w:t>ال</w:t>
      </w:r>
      <w:r w:rsidR="00514643">
        <w:rPr>
          <w:rFonts w:ascii="Í7”˛" w:eastAsia="Calibri" w:hAnsi="Í7”˛" w:hint="cs"/>
          <w:b/>
          <w:bCs/>
          <w:color w:val="4F81BD" w:themeColor="accent1"/>
          <w:rtl/>
          <w:lang w:eastAsia="en-US"/>
        </w:rPr>
        <w:t>خوارزميات ونظرية المخططات</w:t>
      </w:r>
      <w:r>
        <w:rPr>
          <w:rFonts w:ascii="LoewNextArabic-Heavy" w:eastAsiaTheme="minorHAnsi" w:hAnsiTheme="minorHAnsi" w:cs="LoewNextArabic-Heavy" w:hint="cs"/>
          <w:color w:val="082566"/>
          <w:sz w:val="22"/>
          <w:szCs w:val="22"/>
          <w:rtl/>
          <w:lang w:eastAsia="en-US"/>
        </w:rPr>
        <w:t xml:space="preserve">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الدروس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( </w:t>
      </w:r>
      <w:r w:rsidR="00E11318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5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الصفحات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   </w:t>
      </w:r>
      <w:r w:rsidR="00514643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61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الحصص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(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)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حصة   الفترة الزمنية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من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/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2025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الى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/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2025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890"/>
        <w:gridCol w:w="1980"/>
      </w:tblGrid>
      <w:tr w:rsidR="00497032" w:rsidRPr="003027E6" w:rsidTr="00514643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مصادر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890" w:type="dxa"/>
            <w:vMerge w:val="restart"/>
            <w:shd w:val="clear" w:color="auto" w:fill="F2D9FF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1980" w:type="dxa"/>
            <w:vMerge w:val="restart"/>
            <w:shd w:val="clear" w:color="auto" w:fill="F2D9FF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497032" w:rsidRPr="003027E6" w:rsidTr="00514643">
        <w:trPr>
          <w:trHeight w:val="415"/>
        </w:trPr>
        <w:tc>
          <w:tcPr>
            <w:tcW w:w="3906" w:type="dxa"/>
            <w:vMerge/>
          </w:tcPr>
          <w:p w:rsidR="00497032" w:rsidRPr="003027E6" w:rsidRDefault="00497032" w:rsidP="002E6020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250" w:type="dxa"/>
            <w:vMerge/>
          </w:tcPr>
          <w:p w:rsidR="00497032" w:rsidRPr="003027E6" w:rsidRDefault="00497032" w:rsidP="002E6020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710" w:type="dxa"/>
            <w:vMerge/>
          </w:tcPr>
          <w:p w:rsidR="00497032" w:rsidRPr="003027E6" w:rsidRDefault="00497032" w:rsidP="002E6020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890" w:type="dxa"/>
            <w:vMerge/>
          </w:tcPr>
          <w:p w:rsidR="00497032" w:rsidRPr="003027E6" w:rsidRDefault="00497032" w:rsidP="002E6020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980" w:type="dxa"/>
            <w:vMerge/>
          </w:tcPr>
          <w:p w:rsidR="00497032" w:rsidRPr="003027E6" w:rsidRDefault="00497032" w:rsidP="002E6020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497032" w:rsidRPr="003027E6" w:rsidTr="00514643">
        <w:trPr>
          <w:trHeight w:val="5845"/>
        </w:trPr>
        <w:tc>
          <w:tcPr>
            <w:tcW w:w="3906" w:type="dxa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ان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497032" w:rsidRPr="00457950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lang w:eastAsia="en-US"/>
              </w:rPr>
            </w:pPr>
          </w:p>
          <w:p w:rsidR="00497032" w:rsidRPr="00090041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>1</w:t>
            </w:r>
            <w:r w:rsidRPr="00090041"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>.</w:t>
            </w:r>
            <w:r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ي</w:t>
            </w:r>
            <w:r w:rsidR="00D867B3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تعرف خوارزميات معطاة بالكلمات والرموز وتطبيقها ويتعرف خوارزمية مخطط سير العمليات وتطبيقها</w:t>
            </w:r>
          </w:p>
          <w:p w:rsidR="00497032" w:rsidRPr="00090041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>2</w:t>
            </w:r>
            <w:r w:rsidRPr="00090041"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 xml:space="preserve">. </w:t>
            </w:r>
            <w:r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ي</w:t>
            </w:r>
            <w:r w:rsidR="00332AC6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تعرف خوارزمية تعبئة الصندوق ويستعملها لإيجاد الحل الأمثل لمسألة تعبئة</w:t>
            </w:r>
          </w:p>
          <w:p w:rsidR="00497032" w:rsidRPr="00090041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</w:p>
          <w:p w:rsidR="00497032" w:rsidRPr="00090041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>3</w:t>
            </w:r>
            <w:r w:rsidRPr="00090041"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 xml:space="preserve">. </w:t>
            </w:r>
            <w:r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ي</w:t>
            </w:r>
            <w:r w:rsidR="00332AC6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 xml:space="preserve">تعرف المخطط ومكوناته ويجد درجة كل رأس من رؤوس مخطط معطى </w:t>
            </w:r>
            <w:proofErr w:type="spellStart"/>
            <w:r w:rsidR="00332AC6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ويتعرع</w:t>
            </w:r>
            <w:proofErr w:type="spellEnd"/>
            <w:r w:rsidR="00332AC6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 xml:space="preserve"> العلاقة بين درجات الرؤوس وعدد الحافات ويستعملها لحل المسائل</w:t>
            </w:r>
          </w:p>
          <w:p w:rsidR="00497032" w:rsidRPr="00090041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</w:p>
          <w:p w:rsidR="00497032" w:rsidRPr="00090041" w:rsidRDefault="00497032" w:rsidP="0045795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>4</w:t>
            </w:r>
            <w:r w:rsidRPr="00090041"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 xml:space="preserve">. </w:t>
            </w:r>
            <w:r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ي</w:t>
            </w:r>
            <w:r w:rsidR="00332AC6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 xml:space="preserve">تعرف أواع خاصة من المخططات ويتعرف مصفوفة الجوار ويستعملها للتعبير عن الروابط </w:t>
            </w:r>
            <w:r w:rsidR="00457950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في المخططات ويتعرف مصفوفة الوزن ويستعملها</w:t>
            </w:r>
          </w:p>
          <w:p w:rsidR="00497032" w:rsidRPr="00457950" w:rsidRDefault="00497032" w:rsidP="0045795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>5</w:t>
            </w:r>
            <w:r w:rsidRPr="00090041"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 xml:space="preserve">. </w:t>
            </w:r>
            <w:r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ي</w:t>
            </w:r>
            <w:r w:rsidR="00457950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 xml:space="preserve">حدد إذا كان المخطط المعطى </w:t>
            </w:r>
            <w:proofErr w:type="spellStart"/>
            <w:r w:rsidR="00457950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أويلريا</w:t>
            </w:r>
            <w:proofErr w:type="spellEnd"/>
            <w:r w:rsidR="00457950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proofErr w:type="spellStart"/>
            <w:r w:rsidR="00457950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أوشبه</w:t>
            </w:r>
            <w:proofErr w:type="spellEnd"/>
            <w:r w:rsidR="00457950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proofErr w:type="spellStart"/>
            <w:r w:rsidR="00457950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أويلري</w:t>
            </w:r>
            <w:proofErr w:type="spellEnd"/>
            <w:r w:rsidR="00457950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 xml:space="preserve"> أو غير ذلك ويتعرف خوارزمية فحص المسار ويستعملها </w:t>
            </w:r>
          </w:p>
        </w:tc>
        <w:tc>
          <w:tcPr>
            <w:tcW w:w="2250" w:type="dxa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(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تلخيصات المراجعة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تعلمت سابقا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الكتاب المدرسي وكت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ب التمارين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المادة ال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حوسبة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Geogebra</w:t>
            </w:r>
            <w:proofErr w:type="spellEnd"/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أوراق العمل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السجل القصصي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90" w:type="dxa"/>
          </w:tcPr>
          <w:p w:rsidR="00497032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  <w:r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والتمارين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تقرير يقدمه الطالب 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980" w:type="dxa"/>
          </w:tcPr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</w:t>
            </w:r>
            <w:r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</w:t>
            </w:r>
          </w:p>
          <w:p w:rsidR="00497032" w:rsidRPr="003E0DD5" w:rsidRDefault="00497032" w:rsidP="002E6020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497032" w:rsidRDefault="00497032" w:rsidP="0049703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</w:p>
    <w:p w:rsidR="00E66F67" w:rsidRPr="003E0DD5" w:rsidRDefault="00497032" w:rsidP="00E66F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E66F67"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معلومات عامة عن الطلبة </w:t>
      </w:r>
      <w:r w:rsidR="00E66F67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E66F67" w:rsidRDefault="00E66F67" w:rsidP="00E66F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اعداد المعلمـ 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مدير   المدرسة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أخصائي تربوي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مستشار التطوير المدرسي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E66F67" w:rsidRDefault="00E66F67" w:rsidP="00E66F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E66F67" w:rsidRDefault="00E66F67" w:rsidP="00E66F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E66F67" w:rsidRDefault="00E66F67" w:rsidP="00E66F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E66F67" w:rsidRPr="003E0DD5" w:rsidRDefault="00E66F67" w:rsidP="00E66F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497032" w:rsidRDefault="00E66F67" w:rsidP="00E66F67">
      <w:pPr>
        <w:autoSpaceDE w:val="0"/>
        <w:autoSpaceDN w:val="0"/>
        <w:adjustRightInd w:val="0"/>
        <w:rPr>
          <w:b/>
          <w:bCs/>
          <w:rtl/>
          <w:lang w:bidi="ar-JO"/>
        </w:rPr>
      </w:pPr>
      <w:r>
        <w:rPr>
          <w:b/>
          <w:bCs/>
          <w:lang w:bidi="ar-JO"/>
        </w:rPr>
        <w:t xml:space="preserve">     Form # QF71 – 47  </w:t>
      </w:r>
      <w:proofErr w:type="spellStart"/>
      <w:r>
        <w:rPr>
          <w:b/>
          <w:bCs/>
          <w:lang w:bidi="ar-JO"/>
        </w:rPr>
        <w:t>rev.a</w:t>
      </w:r>
      <w:proofErr w:type="spellEnd"/>
    </w:p>
    <w:p w:rsidR="00497032" w:rsidRDefault="00497032" w:rsidP="00497032">
      <w:pPr>
        <w:rPr>
          <w:b/>
          <w:bCs/>
          <w:rtl/>
          <w:lang w:bidi="ar-JO"/>
        </w:rPr>
      </w:pPr>
    </w:p>
    <w:p w:rsidR="00457950" w:rsidRDefault="00457950" w:rsidP="00497032">
      <w:pPr>
        <w:rPr>
          <w:b/>
          <w:bCs/>
          <w:rtl/>
          <w:lang w:bidi="ar-JO"/>
        </w:rPr>
      </w:pPr>
    </w:p>
    <w:p w:rsidR="00497032" w:rsidRDefault="00497032" w:rsidP="00497032">
      <w:pPr>
        <w:rPr>
          <w:b/>
          <w:bCs/>
          <w:rtl/>
          <w:lang w:bidi="ar-JO"/>
        </w:rPr>
      </w:pP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الخطة الفصلية</w:t>
      </w: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CC0946">
        <w:rPr>
          <w:rFonts w:ascii="Í7”˛" w:eastAsia="Calibri" w:hAnsi="Í7”˛" w:hint="cs"/>
          <w:b/>
          <w:bCs/>
          <w:color w:val="FF0000"/>
          <w:rtl/>
          <w:lang w:eastAsia="en-US"/>
        </w:rPr>
        <w:t>ال</w:t>
      </w:r>
      <w:r w:rsidR="009608B1">
        <w:rPr>
          <w:rFonts w:ascii="Í7”˛" w:eastAsia="Calibri" w:hAnsi="Í7”˛" w:hint="cs"/>
          <w:b/>
          <w:bCs/>
          <w:color w:val="FF0000"/>
          <w:rtl/>
          <w:lang w:eastAsia="en-US"/>
        </w:rPr>
        <w:t xml:space="preserve">ثاني </w:t>
      </w:r>
      <w:r w:rsidR="00497032">
        <w:rPr>
          <w:rFonts w:ascii="Í7”˛" w:eastAsia="Calibri" w:hAnsi="Í7”˛" w:hint="cs"/>
          <w:b/>
          <w:bCs/>
          <w:color w:val="FF0000"/>
          <w:rtl/>
          <w:lang w:eastAsia="en-US"/>
        </w:rPr>
        <w:t xml:space="preserve">عشر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الفصل الدراسي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CC0946">
        <w:rPr>
          <w:rFonts w:ascii="Í7”˛" w:eastAsia="Calibri" w:hAnsi="Í7”˛" w:hint="cs"/>
          <w:b/>
          <w:bCs/>
          <w:color w:val="FF0000"/>
          <w:rtl/>
          <w:lang w:eastAsia="en-US"/>
        </w:rPr>
        <w:t>الأول</w:t>
      </w:r>
      <w:r w:rsidR="00CC0946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4A74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202</w:t>
      </w:r>
      <w:r w:rsidR="00497032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5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4A74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202</w:t>
      </w:r>
      <w:r w:rsidR="00497032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6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المبحث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 w:rsidR="00497032">
        <w:rPr>
          <w:rFonts w:ascii="Í7”˛" w:eastAsia="Calibri" w:hAnsi="Í7”˛" w:hint="cs"/>
          <w:b/>
          <w:bCs/>
          <w:color w:val="FF0000"/>
          <w:rtl/>
          <w:lang w:eastAsia="en-US"/>
        </w:rPr>
        <w:t xml:space="preserve">رياضيات </w:t>
      </w:r>
      <w:r w:rsidR="00E11318">
        <w:rPr>
          <w:rFonts w:ascii="Í7”˛" w:eastAsia="Calibri" w:hAnsi="Í7”˛" w:hint="cs"/>
          <w:b/>
          <w:bCs/>
          <w:color w:val="FF0000"/>
          <w:rtl/>
          <w:lang w:eastAsia="en-US"/>
        </w:rPr>
        <w:t>الأعمال</w:t>
      </w:r>
    </w:p>
    <w:p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lastRenderedPageBreak/>
        <w:t xml:space="preserve">عنوان الوحدة </w:t>
      </w:r>
      <w:r w:rsidRPr="00FB597D">
        <w:rPr>
          <w:rFonts w:ascii="Í7”˛" w:eastAsia="Calibri" w:hAnsi="Í7”˛" w:hint="cs"/>
          <w:b/>
          <w:bCs/>
          <w:color w:val="00B050"/>
          <w:rtl/>
          <w:lang w:eastAsia="en-US"/>
        </w:rPr>
        <w:t>ال</w:t>
      </w:r>
      <w:r w:rsidR="00E66F67">
        <w:rPr>
          <w:rFonts w:ascii="Í7”˛" w:eastAsia="Calibri" w:hAnsi="Í7”˛" w:hint="cs"/>
          <w:b/>
          <w:bCs/>
          <w:color w:val="00B050"/>
          <w:rtl/>
          <w:lang w:eastAsia="en-US"/>
        </w:rPr>
        <w:t>ثالثة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</w:t>
      </w:r>
      <w:r w:rsidR="009608B1" w:rsidRPr="00CD152A">
        <w:rPr>
          <w:rFonts w:ascii="Í7”˛" w:eastAsia="Calibri" w:hAnsi="Í7”˛" w:hint="cs"/>
          <w:b/>
          <w:bCs/>
          <w:color w:val="4F81BD" w:themeColor="accent1"/>
          <w:rtl/>
          <w:lang w:eastAsia="en-US"/>
        </w:rPr>
        <w:t>ال</w:t>
      </w:r>
      <w:r w:rsidR="00514643">
        <w:rPr>
          <w:rFonts w:ascii="Í7”˛" w:eastAsia="Calibri" w:hAnsi="Í7”˛" w:hint="cs"/>
          <w:b/>
          <w:bCs/>
          <w:color w:val="4F81BD" w:themeColor="accent1"/>
          <w:rtl/>
          <w:lang w:eastAsia="en-US"/>
        </w:rPr>
        <w:t>برمجة الخطية</w:t>
      </w:r>
      <w:r w:rsidR="009608B1">
        <w:rPr>
          <w:rFonts w:ascii="LoewNextArabic-Heavy" w:eastAsiaTheme="minorHAnsi" w:hAnsiTheme="minorHAnsi" w:cs="LoewNextArabic-Heavy" w:hint="cs"/>
          <w:color w:val="082566"/>
          <w:sz w:val="22"/>
          <w:szCs w:val="22"/>
          <w:rtl/>
          <w:lang w:eastAsia="en-US"/>
        </w:rPr>
        <w:t xml:space="preserve">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الدروس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( </w:t>
      </w:r>
      <w:r w:rsidR="00514643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2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الصفحات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(   </w:t>
      </w:r>
      <w:r w:rsidR="00514643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21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)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عدد الحصص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 (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)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حصة   الفترة الزمنية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من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4A74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/</w:t>
      </w:r>
      <w:r w:rsidR="004A74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  <w:r w:rsidR="004A74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4A74D5">
        <w:rPr>
          <w:rFonts w:ascii="Í7”˛" w:eastAsia="Calibri" w:hAnsi="Í7”˛" w:hint="cs"/>
          <w:b/>
          <w:bCs/>
          <w:color w:val="000000"/>
          <w:rtl/>
          <w:lang w:eastAsia="en-US"/>
        </w:rPr>
        <w:t>202</w:t>
      </w:r>
      <w:r w:rsidR="00497032">
        <w:rPr>
          <w:rFonts w:ascii="Í7”˛" w:eastAsia="Calibri" w:hAnsi="Í7”˛" w:hint="cs"/>
          <w:b/>
          <w:bCs/>
          <w:color w:val="000000"/>
          <w:rtl/>
          <w:lang w:eastAsia="en-US"/>
        </w:rPr>
        <w:t>5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الى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/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</w:t>
      </w:r>
      <w:r w:rsidR="004A74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4A74D5">
        <w:rPr>
          <w:rFonts w:ascii="Í7”˛" w:eastAsia="Calibri" w:hAnsi="Í7”˛" w:hint="cs"/>
          <w:b/>
          <w:bCs/>
          <w:color w:val="000000"/>
          <w:rtl/>
          <w:lang w:eastAsia="en-US"/>
        </w:rPr>
        <w:t>202</w:t>
      </w:r>
      <w:r w:rsidR="00497032">
        <w:rPr>
          <w:rFonts w:ascii="Í7”˛" w:eastAsia="Calibri" w:hAnsi="Í7”˛" w:hint="cs"/>
          <w:b/>
          <w:bCs/>
          <w:color w:val="000000"/>
          <w:rtl/>
          <w:lang w:eastAsia="en-US"/>
        </w:rPr>
        <w:t>5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890"/>
        <w:gridCol w:w="1980"/>
      </w:tblGrid>
      <w:tr w:rsidR="00163966" w:rsidRPr="003027E6" w:rsidTr="00163966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مصادر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497032">
            <w:pPr>
              <w:autoSpaceDE w:val="0"/>
              <w:autoSpaceDN w:val="0"/>
              <w:adjustRightInd w:val="0"/>
              <w:jc w:val="center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89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198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163966" w:rsidRPr="003027E6" w:rsidTr="00163966">
        <w:trPr>
          <w:trHeight w:val="415"/>
        </w:trPr>
        <w:tc>
          <w:tcPr>
            <w:tcW w:w="3906" w:type="dxa"/>
            <w:vMerge/>
          </w:tcPr>
          <w:p w:rsidR="00163966" w:rsidRPr="003027E6" w:rsidRDefault="00163966" w:rsidP="0016396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250" w:type="dxa"/>
            <w:vMerge/>
          </w:tcPr>
          <w:p w:rsidR="00163966" w:rsidRPr="003027E6" w:rsidRDefault="00163966" w:rsidP="0016396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710" w:type="dxa"/>
            <w:vMerge/>
          </w:tcPr>
          <w:p w:rsidR="00163966" w:rsidRPr="003027E6" w:rsidRDefault="00163966" w:rsidP="0016396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890" w:type="dxa"/>
            <w:vMerge/>
          </w:tcPr>
          <w:p w:rsidR="00163966" w:rsidRPr="003027E6" w:rsidRDefault="00163966" w:rsidP="0016396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980" w:type="dxa"/>
            <w:vMerge/>
          </w:tcPr>
          <w:p w:rsidR="00163966" w:rsidRPr="003027E6" w:rsidRDefault="00163966" w:rsidP="00163966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163966" w:rsidRPr="003027E6" w:rsidTr="00163966">
        <w:trPr>
          <w:trHeight w:val="5845"/>
        </w:trPr>
        <w:tc>
          <w:tcPr>
            <w:tcW w:w="3906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ان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</w:p>
          <w:p w:rsidR="00457950" w:rsidRDefault="00457950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</w:p>
          <w:p w:rsidR="00457950" w:rsidRDefault="00457950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</w:p>
          <w:p w:rsidR="00457950" w:rsidRPr="00090041" w:rsidRDefault="00457950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lang w:eastAsia="en-US"/>
              </w:rPr>
            </w:pPr>
          </w:p>
          <w:p w:rsidR="00163966" w:rsidRDefault="0033601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>1</w:t>
            </w:r>
            <w:r w:rsidR="00163966" w:rsidRPr="00090041"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>.</w:t>
            </w:r>
            <w:r w:rsidR="00CD152A"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 xml:space="preserve">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ي</w:t>
            </w:r>
            <w:r w:rsidR="00457950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حل نظام مكون من متباينات خطية بمتغيرين بيانيا</w:t>
            </w:r>
            <w:r w:rsidR="00DD5C03" w:rsidRPr="00090041">
              <w:rPr>
                <w:rFonts w:ascii="Í7”˛" w:eastAsia="Calibri" w:hAnsi="Í7”˛" w:cs="Í7”˛"/>
                <w:b/>
                <w:bCs/>
                <w:color w:val="4F81BD" w:themeColor="accent1"/>
                <w:lang w:eastAsia="en-US"/>
              </w:rPr>
              <w:t>.</w:t>
            </w:r>
          </w:p>
          <w:p w:rsidR="00457950" w:rsidRDefault="00457950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</w:p>
          <w:p w:rsidR="00457950" w:rsidRDefault="00457950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</w:p>
          <w:p w:rsidR="00457950" w:rsidRDefault="00457950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</w:p>
          <w:p w:rsidR="00457950" w:rsidRDefault="00457950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</w:p>
          <w:p w:rsidR="00457950" w:rsidRPr="00090041" w:rsidRDefault="00457950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</w:p>
          <w:p w:rsidR="00457950" w:rsidRDefault="00336016" w:rsidP="005016A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  <w:r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>2</w:t>
            </w:r>
            <w:r w:rsidR="00163966" w:rsidRPr="00090041">
              <w:rPr>
                <w:rFonts w:ascii="Í7”˛" w:eastAsia="Calibri" w:hAnsi="Í7”˛" w:cs="Í7”˛" w:hint="cs"/>
                <w:b/>
                <w:bCs/>
                <w:color w:val="4F81BD" w:themeColor="accent1"/>
                <w:rtl/>
                <w:lang w:eastAsia="en-US"/>
              </w:rPr>
              <w:t xml:space="preserve">. </w:t>
            </w:r>
            <w:r w:rsidR="00DD5C03" w:rsidRPr="00090041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ي</w:t>
            </w:r>
            <w:r w:rsidR="00457950">
              <w:rPr>
                <w:rFonts w:ascii="Í7”˛" w:eastAsia="Calibri" w:hAnsi="Í7”˛" w:hint="cs"/>
                <w:b/>
                <w:bCs/>
                <w:color w:val="4F81BD" w:themeColor="accent1"/>
                <w:rtl/>
                <w:lang w:eastAsia="en-US"/>
              </w:rPr>
              <w:t>عمل نمذجة لمواقف حياتية بمسألة يمكن حلها باستعمال طريقة البرمجة الخطية بيانيا</w:t>
            </w:r>
          </w:p>
          <w:p w:rsidR="00457950" w:rsidRDefault="00457950" w:rsidP="005016A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rtl/>
                <w:lang w:eastAsia="en-US"/>
              </w:rPr>
            </w:pPr>
          </w:p>
          <w:p w:rsidR="005E5E07" w:rsidRPr="00090041" w:rsidRDefault="005E5E07" w:rsidP="005E5E0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4F81BD" w:themeColor="accent1"/>
                <w:lang w:eastAsia="en-US"/>
              </w:rPr>
            </w:pPr>
          </w:p>
          <w:p w:rsidR="003E0DD5" w:rsidRPr="005E5E07" w:rsidRDefault="003E0DD5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(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تلخيصات المراجعة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تعلمت سابقا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الكتاب المدرسي وكت</w:t>
            </w:r>
            <w:r w:rsid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ب التمارين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المادة ال</w:t>
            </w:r>
            <w:r w:rsidR="00497032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م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حوسبة </w:t>
            </w:r>
          </w:p>
          <w:p w:rsidR="00163966" w:rsidRPr="003E0DD5" w:rsidRDefault="00497032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  <w:t>Geogebra</w:t>
            </w:r>
            <w:proofErr w:type="spellEnd"/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أوراق العمل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السجل القصصي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90" w:type="dxa"/>
          </w:tcPr>
          <w:p w:rsidR="002E0C00" w:rsidRDefault="002E0C00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  <w:r w:rsidR="004A74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والتمارين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تقرير يقدمه الطالب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98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</w:t>
            </w:r>
            <w:r w:rsid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</w:p>
    <w:p w:rsidR="00E66F67" w:rsidRPr="003E0DD5" w:rsidRDefault="00E66F67" w:rsidP="00E66F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معلومات عامة عن الطلبة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E66F67" w:rsidRDefault="00E66F67" w:rsidP="00E66F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اعداد المعلمـ 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مدير   المدرسة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أخصائي تربوي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مستشار التطوير المدرسي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E66F67" w:rsidRDefault="00E66F67" w:rsidP="00E66F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E66F67" w:rsidRDefault="00E66F67" w:rsidP="00E66F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E66F67" w:rsidRDefault="00E66F67" w:rsidP="00E66F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E66F67" w:rsidRPr="003E0DD5" w:rsidRDefault="00E66F67" w:rsidP="00E66F67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E0DD5" w:rsidRDefault="00E66F67" w:rsidP="00E11318">
      <w:pPr>
        <w:autoSpaceDE w:val="0"/>
        <w:autoSpaceDN w:val="0"/>
        <w:adjustRightInd w:val="0"/>
        <w:rPr>
          <w:rFonts w:hint="cs"/>
          <w:b/>
          <w:bCs/>
          <w:rtl/>
          <w:lang w:bidi="ar-JO"/>
        </w:rPr>
      </w:pPr>
      <w:r>
        <w:rPr>
          <w:b/>
          <w:bCs/>
          <w:lang w:bidi="ar-JO"/>
        </w:rPr>
        <w:t xml:space="preserve">     Form # QF71 – 47  </w:t>
      </w:r>
      <w:proofErr w:type="spellStart"/>
      <w:r>
        <w:rPr>
          <w:b/>
          <w:bCs/>
          <w:lang w:bidi="ar-JO"/>
        </w:rPr>
        <w:t>rev.a</w:t>
      </w:r>
      <w:proofErr w:type="spellEnd"/>
    </w:p>
    <w:p w:rsidR="00593F95" w:rsidRDefault="00593F95" w:rsidP="00E11318">
      <w:pPr>
        <w:autoSpaceDE w:val="0"/>
        <w:autoSpaceDN w:val="0"/>
        <w:adjustRightInd w:val="0"/>
        <w:rPr>
          <w:rFonts w:hint="cs"/>
          <w:b/>
          <w:bCs/>
          <w:rtl/>
          <w:lang w:bidi="ar-JO"/>
        </w:rPr>
      </w:pPr>
    </w:p>
    <w:p w:rsidR="00593F95" w:rsidRDefault="00593F95" w:rsidP="00E11318">
      <w:pPr>
        <w:autoSpaceDE w:val="0"/>
        <w:autoSpaceDN w:val="0"/>
        <w:adjustRightInd w:val="0"/>
        <w:rPr>
          <w:rFonts w:hint="cs"/>
          <w:b/>
          <w:bCs/>
          <w:rtl/>
          <w:lang w:bidi="ar-JO"/>
        </w:rPr>
      </w:pPr>
    </w:p>
    <w:p w:rsidR="00593F95" w:rsidRDefault="00593F95" w:rsidP="00E11318">
      <w:pPr>
        <w:autoSpaceDE w:val="0"/>
        <w:autoSpaceDN w:val="0"/>
        <w:adjustRightInd w:val="0"/>
        <w:rPr>
          <w:rFonts w:hint="cs"/>
          <w:b/>
          <w:bCs/>
          <w:rtl/>
          <w:lang w:bidi="ar-JO"/>
        </w:rPr>
      </w:pPr>
    </w:p>
    <w:p w:rsidR="00593F95" w:rsidRDefault="00593F95" w:rsidP="00E11318">
      <w:pPr>
        <w:autoSpaceDE w:val="0"/>
        <w:autoSpaceDN w:val="0"/>
        <w:adjustRightInd w:val="0"/>
        <w:rPr>
          <w:rFonts w:hint="cs"/>
          <w:b/>
          <w:bCs/>
          <w:rtl/>
          <w:lang w:bidi="ar-JO"/>
        </w:rPr>
      </w:pPr>
    </w:p>
    <w:p w:rsidR="00593F95" w:rsidRDefault="00593F95" w:rsidP="00E11318">
      <w:pPr>
        <w:autoSpaceDE w:val="0"/>
        <w:autoSpaceDN w:val="0"/>
        <w:adjustRightInd w:val="0"/>
        <w:rPr>
          <w:rFonts w:hint="cs"/>
          <w:b/>
          <w:bCs/>
          <w:rtl/>
          <w:lang w:bidi="ar-JO"/>
        </w:rPr>
      </w:pPr>
    </w:p>
    <w:p w:rsidR="00593F95" w:rsidRDefault="00593F95" w:rsidP="00E11318">
      <w:pPr>
        <w:autoSpaceDE w:val="0"/>
        <w:autoSpaceDN w:val="0"/>
        <w:adjustRightInd w:val="0"/>
        <w:rPr>
          <w:rFonts w:hint="cs"/>
          <w:b/>
          <w:bCs/>
          <w:rtl/>
          <w:lang w:bidi="ar-JO"/>
        </w:rPr>
      </w:pPr>
    </w:p>
    <w:p w:rsidR="00593F95" w:rsidRDefault="00593F95" w:rsidP="00E11318">
      <w:pPr>
        <w:autoSpaceDE w:val="0"/>
        <w:autoSpaceDN w:val="0"/>
        <w:adjustRightInd w:val="0"/>
        <w:rPr>
          <w:rFonts w:hint="cs"/>
          <w:b/>
          <w:bCs/>
          <w:rtl/>
          <w:lang w:bidi="ar-JO"/>
        </w:rPr>
      </w:pPr>
    </w:p>
    <w:p w:rsidR="00593F95" w:rsidRDefault="00593F95" w:rsidP="00E11318">
      <w:pPr>
        <w:autoSpaceDE w:val="0"/>
        <w:autoSpaceDN w:val="0"/>
        <w:adjustRightInd w:val="0"/>
        <w:rPr>
          <w:rFonts w:hint="cs"/>
          <w:b/>
          <w:bCs/>
          <w:rtl/>
          <w:lang w:bidi="ar-JO"/>
        </w:rPr>
      </w:pPr>
    </w:p>
    <w:p w:rsidR="00593F95" w:rsidRDefault="00593F95" w:rsidP="00E11318">
      <w:pPr>
        <w:autoSpaceDE w:val="0"/>
        <w:autoSpaceDN w:val="0"/>
        <w:adjustRightInd w:val="0"/>
        <w:rPr>
          <w:rFonts w:hint="cs"/>
          <w:b/>
          <w:bCs/>
          <w:rtl/>
          <w:lang w:bidi="ar-JO"/>
        </w:rPr>
      </w:pPr>
    </w:p>
    <w:p w:rsidR="00593F95" w:rsidRDefault="00593F95" w:rsidP="00593F95">
      <w:pPr>
        <w:autoSpaceDE w:val="0"/>
        <w:autoSpaceDN w:val="0"/>
        <w:adjustRightInd w:val="0"/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تحليل محتوى</w:t>
      </w:r>
    </w:p>
    <w:p w:rsidR="00593F95" w:rsidRDefault="00593F95" w:rsidP="00E11318">
      <w:pPr>
        <w:autoSpaceDE w:val="0"/>
        <w:autoSpaceDN w:val="0"/>
        <w:adjustRightInd w:val="0"/>
        <w:rPr>
          <w:rFonts w:hint="cs"/>
          <w:b/>
          <w:bCs/>
          <w:rtl/>
          <w:lang w:bidi="ar-JO"/>
        </w:rPr>
      </w:pPr>
    </w:p>
    <w:p w:rsidR="00593F95" w:rsidRDefault="00593F95" w:rsidP="00E11318">
      <w:pPr>
        <w:autoSpaceDE w:val="0"/>
        <w:autoSpaceDN w:val="0"/>
        <w:adjustRightInd w:val="0"/>
        <w:rPr>
          <w:rFonts w:hint="cs"/>
          <w:b/>
          <w:bCs/>
          <w:rtl/>
          <w:lang w:bidi="ar-JO"/>
        </w:rPr>
      </w:pPr>
    </w:p>
    <w:p w:rsidR="00593F95" w:rsidRPr="00A03D6B" w:rsidRDefault="00593F95" w:rsidP="00593F95">
      <w:pPr>
        <w:autoSpaceDE w:val="0"/>
        <w:autoSpaceDN w:val="0"/>
        <w:adjustRightInd w:val="0"/>
        <w:jc w:val="center"/>
        <w:rPr>
          <w:rFonts w:ascii="ÜÙG ˛" w:eastAsiaTheme="minorHAnsi" w:hAnsi="ÜÙG ˛" w:cs="ÜÙG ˛"/>
          <w:i/>
          <w:sz w:val="28"/>
          <w:szCs w:val="28"/>
        </w:rPr>
      </w:pPr>
      <w:r>
        <w:rPr>
          <w:rFonts w:hint="cs"/>
          <w:rtl/>
        </w:rPr>
        <w:t xml:space="preserve">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</w:t>
      </w:r>
      <w:r w:rsidRPr="005E50D4">
        <w:rPr>
          <w:rFonts w:ascii="ÜÙG ˛" w:eastAsiaTheme="minorHAnsi" w:hAnsi="ÜÙG ˛"/>
          <w:i/>
          <w:sz w:val="28"/>
          <w:szCs w:val="28"/>
          <w:rtl/>
        </w:rPr>
        <w:t>الفصل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الدراسي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: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 w:rsidRPr="005E50D4">
        <w:rPr>
          <w:rFonts w:ascii="ÜÙG ˛" w:eastAsiaTheme="minorHAnsi" w:hAnsi="ÜÙG ˛"/>
          <w:i/>
          <w:color w:val="FF0000"/>
          <w:sz w:val="28"/>
          <w:szCs w:val="28"/>
          <w:rtl/>
        </w:rPr>
        <w:t>ال</w:t>
      </w:r>
      <w:r w:rsidRPr="005E50D4"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>أول</w:t>
      </w:r>
      <w:r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المبحث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: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 w:rsidRPr="00B774E5">
        <w:rPr>
          <w:rFonts w:ascii="Sakkal Majalla" w:hAnsi="Sakkal Majalla" w:cs="Sakkal Majalla" w:hint="cs"/>
          <w:b/>
          <w:bCs/>
          <w:color w:val="00B050"/>
          <w:sz w:val="20"/>
          <w:szCs w:val="28"/>
          <w:rtl/>
        </w:rPr>
        <w:t>الرياضيات</w:t>
      </w:r>
      <w:r w:rsidRPr="00932338">
        <w:rPr>
          <w:rFonts w:ascii="Sakkal Majalla" w:hAnsi="Sakkal Majalla" w:cs="Sakkal Majalla"/>
          <w:b/>
          <w:bCs/>
          <w:color w:val="984806" w:themeColor="accent6" w:themeShade="80"/>
          <w:sz w:val="20"/>
          <w:szCs w:val="28"/>
          <w:rtl/>
        </w:rPr>
        <w:t xml:space="preserve">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</w:t>
      </w:r>
      <w:r w:rsidRPr="008513E2">
        <w:rPr>
          <w:rFonts w:ascii="Sakkal Majalla" w:hAnsi="Sakkal Majalla" w:cs="Sakkal Majalla"/>
          <w:b/>
          <w:bCs/>
          <w:sz w:val="12"/>
          <w:szCs w:val="20"/>
          <w:rtl/>
        </w:rPr>
        <w:t xml:space="preserve">              </w:t>
      </w:r>
      <w:r w:rsidRPr="005E50D4">
        <w:rPr>
          <w:rFonts w:ascii="ÜÙG ˛" w:eastAsiaTheme="minorHAnsi" w:hAnsi="ÜÙG ˛"/>
          <w:i/>
          <w:sz w:val="28"/>
          <w:szCs w:val="28"/>
          <w:rtl/>
        </w:rPr>
        <w:t>عنوان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الوحدة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:</w:t>
      </w:r>
      <w:proofErr w:type="spellEnd"/>
      <w:r>
        <w:rPr>
          <w:rFonts w:ascii="Sakkal Majalla" w:hAnsi="Sakkal Majalla" w:cs="Sakkal Majalla" w:hint="cs"/>
          <w:b/>
          <w:bCs/>
          <w:sz w:val="18"/>
          <w:szCs w:val="26"/>
          <w:rtl/>
        </w:rPr>
        <w:t xml:space="preserve"> </w:t>
      </w:r>
      <w:r w:rsidRPr="00250E27"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>ال</w:t>
      </w:r>
      <w:r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>مصفوفات</w:t>
      </w:r>
      <w:r>
        <w:rPr>
          <w:rFonts w:ascii="ÜÙG ˛" w:eastAsiaTheme="minorHAnsi" w:hAnsi="ÜÙG ˛" w:cs="ÜÙG ˛" w:hint="cs"/>
          <w:i/>
          <w:sz w:val="28"/>
          <w:szCs w:val="28"/>
          <w:rtl/>
        </w:rPr>
        <w:t xml:space="preserve"> </w:t>
      </w:r>
      <w:r w:rsidRPr="005E50D4">
        <w:rPr>
          <w:rFonts w:ascii="ÜÙG ˛" w:eastAsiaTheme="minorHAnsi" w:hAnsi="ÜÙG ˛"/>
          <w:i/>
          <w:sz w:val="28"/>
          <w:szCs w:val="28"/>
          <w:rtl/>
        </w:rPr>
        <w:t>عدد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الدروس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: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>
        <w:rPr>
          <w:rFonts w:ascii="Comic Sans MS" w:hAnsi="Comic Sans MS" w:cs="Sakkal Majalla" w:hint="cs"/>
          <w:b/>
          <w:bCs/>
          <w:rtl/>
        </w:rPr>
        <w:t>5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 w:rsidRPr="005E50D4">
        <w:rPr>
          <w:rFonts w:ascii="ÜÙG ˛" w:eastAsiaTheme="minorHAnsi" w:hAnsi="ÜÙG ˛" w:hint="cs"/>
          <w:i/>
          <w:sz w:val="28"/>
          <w:szCs w:val="28"/>
          <w:rtl/>
        </w:rPr>
        <w:t>در</w:t>
      </w:r>
      <w:r>
        <w:rPr>
          <w:rFonts w:ascii="ÜÙG ˛" w:eastAsiaTheme="minorHAnsi" w:hAnsi="ÜÙG ˛" w:hint="cs"/>
          <w:i/>
          <w:sz w:val="28"/>
          <w:szCs w:val="28"/>
          <w:rtl/>
        </w:rPr>
        <w:t>و</w:t>
      </w:r>
      <w:r w:rsidRPr="005E50D4">
        <w:rPr>
          <w:rFonts w:ascii="ÜÙG ˛" w:eastAsiaTheme="minorHAnsi" w:hAnsi="ÜÙG ˛" w:hint="cs"/>
          <w:i/>
          <w:sz w:val="28"/>
          <w:szCs w:val="28"/>
          <w:rtl/>
        </w:rPr>
        <w:t>س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          </w:t>
      </w:r>
      <w:proofErr w:type="spellStart"/>
      <w:r w:rsidRPr="005E50D4">
        <w:rPr>
          <w:rFonts w:ascii="ÜÙG ˛" w:eastAsiaTheme="minorHAnsi" w:hAnsi="ÜÙG ˛" w:hint="cs"/>
          <w:i/>
          <w:sz w:val="28"/>
          <w:szCs w:val="28"/>
          <w:rtl/>
        </w:rPr>
        <w:t>الصفحات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:</w:t>
      </w:r>
      <w:proofErr w:type="spellEnd"/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 w:rsidRPr="009B0D08">
        <w:rPr>
          <w:rFonts w:ascii="Comic Sans MS" w:hAnsi="Comic Sans MS" w:cs="Sakkal Majalla" w:hint="cs"/>
          <w:b/>
          <w:bCs/>
          <w:rtl/>
        </w:rPr>
        <w:t>6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-</w:t>
      </w:r>
      <w:proofErr w:type="spellEnd"/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>
        <w:rPr>
          <w:rFonts w:ascii="Comic Sans MS" w:hAnsi="Comic Sans MS" w:cs="Sakkal Majalla" w:hint="cs"/>
          <w:b/>
          <w:bCs/>
          <w:rtl/>
        </w:rPr>
        <w:t>54</w:t>
      </w:r>
    </w:p>
    <w:tbl>
      <w:tblPr>
        <w:tblpPr w:leftFromText="180" w:rightFromText="180" w:vertAnchor="text" w:horzAnchor="margin" w:tblpXSpec="center" w:tblpY="91"/>
        <w:bidiVisual/>
        <w:tblW w:w="15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20"/>
        <w:gridCol w:w="2155"/>
        <w:gridCol w:w="2610"/>
        <w:gridCol w:w="3605"/>
        <w:gridCol w:w="2520"/>
        <w:gridCol w:w="1260"/>
        <w:gridCol w:w="1614"/>
      </w:tblGrid>
      <w:tr w:rsidR="00593F95" w:rsidTr="005B6A5D">
        <w:trPr>
          <w:trHeight w:val="8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93F95" w:rsidRPr="008513E2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الوحدة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93F95" w:rsidRPr="008513E2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الدرس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93F95" w:rsidRPr="008513E2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المفاهيم</w:t>
            </w: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</w:t>
            </w: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والمصطلحات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93F95" w:rsidRPr="008513E2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الحقائق</w:t>
            </w: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</w:t>
            </w: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والتعميمات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93F95" w:rsidRPr="008513E2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93F95" w:rsidRPr="00BF35F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BF35F5">
              <w:rPr>
                <w:rFonts w:ascii="ÜÙG ˛" w:eastAsiaTheme="minorHAnsi" w:hAnsi="ÜÙG ˛" w:hint="cs"/>
                <w:i/>
                <w:rtl/>
              </w:rPr>
              <w:t>القيم</w:t>
            </w:r>
            <w:r w:rsidRPr="00BF35F5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Pr="00BF35F5">
              <w:rPr>
                <w:rFonts w:ascii="ÜÙG ˛" w:eastAsiaTheme="minorHAnsi" w:hAnsi="ÜÙG ˛" w:hint="cs"/>
                <w:i/>
                <w:rtl/>
              </w:rPr>
              <w:t>والاتجاهات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93F95" w:rsidRPr="008513E2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التقويم</w:t>
            </w:r>
          </w:p>
        </w:tc>
      </w:tr>
      <w:tr w:rsidR="00593F95" w:rsidRPr="007878C3" w:rsidTr="005B6A5D">
        <w:trPr>
          <w:trHeight w:val="722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3F95" w:rsidRPr="00BF35F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593F95" w:rsidRPr="00BF35F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593F95" w:rsidRPr="00BF35F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593F95" w:rsidRPr="00425DC4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</w:pPr>
            <w:r w:rsidRPr="00425DC4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الأولى</w:t>
            </w:r>
            <w:r w:rsidRPr="00425DC4">
              <w:rPr>
                <w:rFonts w:ascii="ÜÙG ˛" w:eastAsiaTheme="minorHAnsi" w:hAnsi="ÜÙG ˛" w:cs="ÜÙG ˛" w:hint="cs"/>
                <w:b/>
                <w:bCs/>
                <w:i/>
                <w:sz w:val="28"/>
                <w:szCs w:val="28"/>
                <w:rtl/>
              </w:rPr>
              <w:t>:</w:t>
            </w:r>
          </w:p>
          <w:p w:rsidR="00593F95" w:rsidRPr="00425DC4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</w:pPr>
          </w:p>
          <w:p w:rsidR="00593F95" w:rsidRPr="00425DC4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</w:pPr>
            <w:r w:rsidRPr="00425DC4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المصفوفات</w:t>
            </w:r>
          </w:p>
          <w:p w:rsidR="00593F95" w:rsidRPr="00BF35F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593F95" w:rsidRPr="00BF35F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F95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8"/>
                <w:szCs w:val="28"/>
                <w:rtl/>
              </w:rPr>
            </w:pPr>
          </w:p>
          <w:p w:rsidR="00593F95" w:rsidRPr="00425DC4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8"/>
                <w:szCs w:val="28"/>
                <w:lang w:bidi="ar-JO"/>
              </w:rPr>
            </w:pPr>
            <w:r w:rsidRPr="00425DC4">
              <w:rPr>
                <w:rFonts w:ascii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الدرس 1 مُقدِّمة في المصفوفات </w:t>
            </w:r>
          </w:p>
          <w:p w:rsidR="00593F95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8"/>
                <w:szCs w:val="28"/>
                <w:rtl/>
              </w:rPr>
            </w:pPr>
          </w:p>
          <w:p w:rsidR="00593F95" w:rsidRPr="00425DC4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8"/>
                <w:szCs w:val="28"/>
                <w:lang w:bidi="ar-JO"/>
              </w:rPr>
            </w:pPr>
            <w:r w:rsidRPr="00425DC4">
              <w:rPr>
                <w:rFonts w:asciiTheme="minorHAnsi" w:hAnsiTheme="minorHAnsi" w:cstheme="minorHAnsi"/>
                <w:b/>
                <w:bCs/>
                <w:i/>
                <w:sz w:val="28"/>
                <w:szCs w:val="28"/>
                <w:rtl/>
              </w:rPr>
              <w:t>الدرس 2 العمليات على المصفوفات</w:t>
            </w:r>
          </w:p>
          <w:p w:rsidR="00593F95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8"/>
                <w:szCs w:val="28"/>
                <w:rtl/>
              </w:rPr>
            </w:pPr>
          </w:p>
          <w:p w:rsidR="00593F95" w:rsidRPr="00425DC4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8"/>
                <w:szCs w:val="28"/>
                <w:lang w:bidi="ar-JO"/>
              </w:rPr>
            </w:pPr>
            <w:r w:rsidRPr="00425DC4">
              <w:rPr>
                <w:rFonts w:asciiTheme="minorHAnsi" w:hAnsiTheme="minorHAnsi" w:cstheme="minorHAnsi"/>
                <w:b/>
                <w:bCs/>
                <w:i/>
                <w:sz w:val="28"/>
                <w:szCs w:val="28"/>
                <w:rtl/>
              </w:rPr>
              <w:t>الدرس 3 ضرب المصفوفات</w:t>
            </w:r>
          </w:p>
          <w:p w:rsidR="00593F95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8"/>
                <w:szCs w:val="28"/>
                <w:rtl/>
              </w:rPr>
            </w:pPr>
          </w:p>
          <w:p w:rsidR="00593F95" w:rsidRPr="00425DC4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8"/>
                <w:szCs w:val="28"/>
                <w:lang w:bidi="ar-JO"/>
              </w:rPr>
            </w:pPr>
            <w:r w:rsidRPr="00425DC4">
              <w:rPr>
                <w:rFonts w:ascii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الدرس 4 المُحدِّدات وقاعدة </w:t>
            </w:r>
            <w:proofErr w:type="spellStart"/>
            <w:r w:rsidRPr="00425DC4">
              <w:rPr>
                <w:rFonts w:asciiTheme="minorHAnsi" w:hAnsiTheme="minorHAnsi" w:cstheme="minorHAnsi"/>
                <w:b/>
                <w:bCs/>
                <w:i/>
                <w:sz w:val="28"/>
                <w:szCs w:val="28"/>
                <w:rtl/>
              </w:rPr>
              <w:t>كريمر</w:t>
            </w:r>
            <w:proofErr w:type="spellEnd"/>
          </w:p>
          <w:p w:rsidR="00593F95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8"/>
                <w:szCs w:val="28"/>
                <w:rtl/>
              </w:rPr>
            </w:pPr>
          </w:p>
          <w:p w:rsidR="00593F95" w:rsidRPr="00425DC4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8"/>
                <w:szCs w:val="28"/>
                <w:lang w:bidi="ar-JO"/>
              </w:rPr>
            </w:pPr>
            <w:r w:rsidRPr="00425DC4">
              <w:rPr>
                <w:rFonts w:asciiTheme="minorHAnsi" w:hAnsiTheme="minorHAnsi" w:cstheme="minorHAnsi"/>
                <w:b/>
                <w:bCs/>
                <w:i/>
                <w:sz w:val="28"/>
                <w:szCs w:val="28"/>
                <w:rtl/>
              </w:rPr>
              <w:t>الدرس 5 النظير الضربي للمصفوفة</w:t>
            </w:r>
          </w:p>
          <w:p w:rsidR="00593F95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8"/>
                <w:szCs w:val="28"/>
                <w:rtl/>
              </w:rPr>
            </w:pPr>
          </w:p>
          <w:p w:rsidR="00593F95" w:rsidRPr="006B6360" w:rsidRDefault="00593F95" w:rsidP="005B6A5D">
            <w:pPr>
              <w:jc w:val="center"/>
              <w:rPr>
                <w:b/>
                <w:bCs/>
                <w:rtl/>
                <w:lang w:bidi="ar-JO"/>
              </w:rPr>
            </w:pPr>
            <w:r w:rsidRPr="00425DC4">
              <w:rPr>
                <w:rFonts w:asciiTheme="minorHAnsi" w:hAnsiTheme="minorHAnsi" w:cstheme="minorHAnsi"/>
                <w:b/>
                <w:bCs/>
                <w:i/>
                <w:sz w:val="28"/>
                <w:szCs w:val="28"/>
                <w:rtl/>
              </w:rPr>
              <w:t>اختبار نهاية الوحدة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F95" w:rsidRPr="00815A0C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proofErr w:type="spellStart"/>
            <w:r w:rsidRPr="00815A0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المصفوفة،</w:t>
            </w:r>
            <w:proofErr w:type="spellEnd"/>
            <w:r w:rsidRPr="00815A0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815A0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الرتبة،</w:t>
            </w:r>
            <w:proofErr w:type="spellEnd"/>
            <w:r w:rsidRPr="00815A0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815A0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العنصر،</w:t>
            </w:r>
            <w:proofErr w:type="spellEnd"/>
            <w:r w:rsidRPr="00815A0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815A0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مصفوفة</w:t>
            </w:r>
            <w:r w:rsidRPr="00815A0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815A0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صف،</w:t>
            </w:r>
            <w:proofErr w:type="spellEnd"/>
            <w:r w:rsidRPr="00815A0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815A0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مصفوفة</w:t>
            </w:r>
            <w:r w:rsidRPr="00815A0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815A0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عمود،</w:t>
            </w:r>
            <w:proofErr w:type="spellEnd"/>
            <w:r w:rsidRPr="00815A0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815A0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المصفوفة</w:t>
            </w:r>
            <w:r w:rsidRPr="00815A0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815A0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المُربَّعة،</w:t>
            </w:r>
            <w:proofErr w:type="spellEnd"/>
            <w:r w:rsidRPr="00815A0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815A0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المصفوفة</w:t>
            </w:r>
            <w:r w:rsidRPr="00815A0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815A0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الصفرية،</w:t>
            </w:r>
          </w:p>
          <w:p w:rsidR="00593F9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 w:rsidRPr="00815A0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المصفوفتان</w:t>
            </w:r>
            <w:r w:rsidRPr="00815A0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815A0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المُتساوِيتان</w:t>
            </w:r>
            <w:r w:rsidRPr="00815A0C">
              <w:rPr>
                <w:rFonts w:ascii="ÜÙG ˛" w:eastAsiaTheme="minorHAnsi" w:hAnsi="ÜÙG ˛" w:cs="ÜÙG ˛"/>
                <w:i/>
                <w:sz w:val="28"/>
                <w:szCs w:val="28"/>
              </w:rPr>
              <w:t>.</w:t>
            </w:r>
          </w:p>
          <w:p w:rsidR="00593F9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 w:rsidRPr="00815A0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جمع</w:t>
            </w:r>
            <w:r w:rsidRPr="00815A0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815A0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مصفوفتين،</w:t>
            </w:r>
            <w:proofErr w:type="spellEnd"/>
            <w:r w:rsidRPr="00815A0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815A0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طرح</w:t>
            </w:r>
            <w:r w:rsidRPr="00815A0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815A0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مصفوفتين،</w:t>
            </w:r>
            <w:proofErr w:type="spellEnd"/>
            <w:r w:rsidRPr="00815A0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815A0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ضرب</w:t>
            </w:r>
            <w:r w:rsidRPr="00815A0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815A0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المصفوفة</w:t>
            </w:r>
            <w:r w:rsidRPr="00815A0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815A0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في</w:t>
            </w:r>
            <w:r w:rsidRPr="00815A0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815A0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عدد</w:t>
            </w:r>
            <w:r w:rsidRPr="00815A0C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815A0C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ثابت</w:t>
            </w:r>
            <w:r w:rsidRPr="00815A0C">
              <w:rPr>
                <w:rFonts w:ascii="ÜÙG ˛" w:eastAsiaTheme="minorHAnsi" w:hAnsi="ÜÙG ˛" w:cs="ÜÙG ˛"/>
                <w:i/>
                <w:sz w:val="28"/>
                <w:szCs w:val="28"/>
              </w:rPr>
              <w:t>.</w:t>
            </w:r>
          </w:p>
          <w:p w:rsidR="00593F95" w:rsidRPr="0085728B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proofErr w:type="spellStart"/>
            <w:r w:rsidRPr="0085728B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المُحدِّدة،</w:t>
            </w:r>
            <w:proofErr w:type="spellEnd"/>
            <w:r w:rsidRPr="0085728B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القُطْر</w:t>
            </w:r>
            <w:r w:rsidRPr="0085728B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85728B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الرئيس،</w:t>
            </w:r>
            <w:proofErr w:type="spellEnd"/>
            <w:r w:rsidRPr="0085728B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مُحدِّدة</w:t>
            </w:r>
            <w:r w:rsidRPr="0085728B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الدرجة</w:t>
            </w:r>
            <w:r w:rsidRPr="0085728B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85728B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الثانية،</w:t>
            </w:r>
            <w:proofErr w:type="spellEnd"/>
            <w:r w:rsidRPr="0085728B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مُحدِّدة</w:t>
            </w:r>
            <w:r w:rsidRPr="0085728B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الدرجة</w:t>
            </w:r>
            <w:r w:rsidRPr="0085728B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85728B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الثالثة،</w:t>
            </w:r>
            <w:proofErr w:type="spellEnd"/>
            <w:r w:rsidRPr="0085728B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مصفوفة</w:t>
            </w:r>
            <w:r w:rsidRPr="0085728B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المعاملات،</w:t>
            </w:r>
          </w:p>
          <w:p w:rsidR="00593F9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 w:rsidRPr="0085728B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قاعدة</w:t>
            </w:r>
            <w:r w:rsidRPr="0085728B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85728B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كريمر</w:t>
            </w:r>
            <w:proofErr w:type="spellEnd"/>
          </w:p>
          <w:p w:rsidR="00593F95" w:rsidRPr="0085728B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 w:rsidRPr="0085728B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مصفوفة</w:t>
            </w:r>
            <w:r w:rsidRPr="0085728B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85728B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الوحدة،</w:t>
            </w:r>
            <w:proofErr w:type="spellEnd"/>
            <w:r w:rsidRPr="0085728B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مصفوفة</w:t>
            </w:r>
            <w:r w:rsidRPr="0085728B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85728B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مُنفرِدة،</w:t>
            </w:r>
            <w:proofErr w:type="spellEnd"/>
            <w:r w:rsidRPr="0085728B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مصفوفة</w:t>
            </w:r>
            <w:r w:rsidRPr="0085728B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غير</w:t>
            </w:r>
            <w:r w:rsidRPr="0085728B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85728B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مُنفرِدة،</w:t>
            </w:r>
            <w:proofErr w:type="spellEnd"/>
            <w:r w:rsidRPr="0085728B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المعادلة</w:t>
            </w:r>
            <w:r w:rsidRPr="0085728B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85728B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المصفوفية،</w:t>
            </w:r>
            <w:proofErr w:type="spellEnd"/>
            <w:r w:rsidRPr="0085728B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النظير</w:t>
            </w:r>
            <w:r w:rsidRPr="0085728B"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الضربي</w:t>
            </w:r>
          </w:p>
          <w:p w:rsidR="00593F95" w:rsidRPr="00250E27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85728B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للمصفوفة</w:t>
            </w:r>
            <w:r w:rsidRPr="0085728B">
              <w:rPr>
                <w:rFonts w:ascii="ÜÙG ˛" w:eastAsiaTheme="minorHAnsi" w:hAnsi="ÜÙG ˛" w:cs="ÜÙG ˛"/>
                <w:i/>
                <w:sz w:val="28"/>
                <w:szCs w:val="28"/>
              </w:rPr>
              <w:t>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F95" w:rsidRDefault="00593F95" w:rsidP="005B6A5D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  <w:lang w:bidi="ar-JO"/>
              </w:rPr>
            </w:pPr>
          </w:p>
          <w:p w:rsidR="00593F9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</w:rPr>
            </w:pPr>
            <w:proofErr w:type="spellStart"/>
            <w:r w:rsidRPr="00815A0C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المصفوفة</w:t>
            </w:r>
            <w:r w:rsidRPr="00815A0C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>:</w:t>
            </w:r>
            <w:proofErr w:type="spellEnd"/>
            <w:r w:rsidRPr="00815A0C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815A0C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عناصرها،</w:t>
            </w:r>
            <w:proofErr w:type="spellEnd"/>
            <w:r w:rsidRPr="00815A0C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15A0C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ورتبتها</w:t>
            </w:r>
          </w:p>
          <w:p w:rsidR="00593F9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</w:rPr>
            </w:pPr>
            <w:r w:rsidRPr="00815A0C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أنواع</w:t>
            </w:r>
            <w:r w:rsidRPr="00815A0C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15A0C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خاصة</w:t>
            </w:r>
            <w:r w:rsidRPr="00815A0C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15A0C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من</w:t>
            </w:r>
            <w:r w:rsidRPr="00815A0C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15A0C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المصفوفات</w:t>
            </w:r>
          </w:p>
          <w:p w:rsidR="00593F9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</w:rPr>
            </w:pPr>
            <w:r w:rsidRPr="00815A0C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تنظيم</w:t>
            </w:r>
            <w:r w:rsidRPr="00815A0C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15A0C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البيانات</w:t>
            </w:r>
            <w:r w:rsidRPr="00815A0C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15A0C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في</w:t>
            </w:r>
            <w:r w:rsidRPr="00815A0C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15A0C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المصفوفات</w:t>
            </w:r>
            <w:r w:rsidRPr="00815A0C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15A0C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وتحليلها</w:t>
            </w:r>
          </w:p>
          <w:p w:rsidR="00593F9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</w:rPr>
            </w:pPr>
            <w:r w:rsidRPr="00815A0C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جمع</w:t>
            </w:r>
            <w:r w:rsidRPr="00815A0C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15A0C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المصفوفات</w:t>
            </w:r>
            <w:r w:rsidRPr="00815A0C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15A0C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وطرحها</w:t>
            </w:r>
          </w:p>
          <w:p w:rsidR="00593F9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</w:rPr>
            </w:pPr>
            <w:r w:rsidRPr="00815A0C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ضرب</w:t>
            </w:r>
            <w:r w:rsidRPr="00815A0C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15A0C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المصفوفة</w:t>
            </w:r>
            <w:r w:rsidRPr="00815A0C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15A0C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في</w:t>
            </w:r>
            <w:r w:rsidRPr="00815A0C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15A0C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عدد</w:t>
            </w:r>
            <w:r w:rsidRPr="00815A0C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15A0C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ثابت</w:t>
            </w:r>
          </w:p>
          <w:p w:rsidR="00593F9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</w:rPr>
            </w:pPr>
            <w:r w:rsidRPr="00815A0C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خصائص</w:t>
            </w:r>
            <w:r w:rsidRPr="00815A0C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15A0C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العمليات</w:t>
            </w:r>
            <w:r w:rsidRPr="00815A0C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15A0C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على</w:t>
            </w:r>
            <w:r w:rsidRPr="00815A0C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15A0C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المصفوفات</w:t>
            </w:r>
          </w:p>
          <w:p w:rsidR="00593F9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</w:rPr>
            </w:pPr>
            <w:r w:rsidRPr="00815A0C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شروط</w:t>
            </w:r>
            <w:r w:rsidRPr="00815A0C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15A0C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ضرب</w:t>
            </w:r>
            <w:r w:rsidRPr="00815A0C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15A0C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المصفوفات</w:t>
            </w:r>
          </w:p>
          <w:p w:rsidR="00593F9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</w:rPr>
            </w:pPr>
            <w:r w:rsidRPr="0085728B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خصائص</w:t>
            </w:r>
            <w:r w:rsidRPr="0085728B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ضرب</w:t>
            </w:r>
            <w:r w:rsidRPr="0085728B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المصفوفات</w:t>
            </w:r>
          </w:p>
          <w:p w:rsidR="00593F9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</w:rPr>
            </w:pPr>
            <w:r w:rsidRPr="0085728B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المُحدِّدات</w:t>
            </w:r>
          </w:p>
          <w:p w:rsidR="00593F9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</w:rPr>
            </w:pPr>
            <w:r w:rsidRPr="0085728B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حساب</w:t>
            </w:r>
            <w:r w:rsidRPr="0085728B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مساحة</w:t>
            </w:r>
            <w:r w:rsidRPr="0085728B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المُثلَّث</w:t>
            </w:r>
            <w:r w:rsidRPr="0085728B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باستعمال</w:t>
            </w:r>
            <w:r w:rsidRPr="0085728B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المُحدِّدات</w:t>
            </w:r>
          </w:p>
          <w:p w:rsidR="00593F9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</w:rPr>
            </w:pPr>
            <w:r w:rsidRPr="0085728B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حلُّ</w:t>
            </w:r>
            <w:r w:rsidRPr="0085728B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أنظمة</w:t>
            </w:r>
            <w:r w:rsidRPr="0085728B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المعادلات</w:t>
            </w:r>
            <w:r w:rsidRPr="0085728B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والمُحدِّدات</w:t>
            </w:r>
          </w:p>
          <w:p w:rsidR="00593F9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</w:rPr>
            </w:pPr>
            <w:r w:rsidRPr="0085728B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مصفوفة</w:t>
            </w:r>
            <w:r w:rsidRPr="0085728B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85728B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الوحدة،</w:t>
            </w:r>
            <w:proofErr w:type="spellEnd"/>
            <w:r w:rsidRPr="0085728B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والنظير</w:t>
            </w:r>
            <w:r w:rsidRPr="0085728B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الضربي</w:t>
            </w:r>
            <w:r w:rsidRPr="0085728B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للمصفوفة</w:t>
            </w:r>
          </w:p>
          <w:p w:rsidR="00593F9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</w:rPr>
            </w:pPr>
            <w:r w:rsidRPr="0085728B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إيجاد</w:t>
            </w:r>
            <w:r w:rsidRPr="0085728B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النظير</w:t>
            </w:r>
            <w:r w:rsidRPr="0085728B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الضربي</w:t>
            </w:r>
            <w:r w:rsidRPr="0085728B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لمصفوفة</w:t>
            </w:r>
            <w:r w:rsidRPr="0085728B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غير</w:t>
            </w:r>
            <w:r w:rsidRPr="0085728B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مُنفرِدة</w:t>
            </w:r>
          </w:p>
          <w:p w:rsidR="00593F9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</w:rPr>
            </w:pPr>
            <w:r w:rsidRPr="0085728B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المعادلات</w:t>
            </w:r>
            <w:r w:rsidRPr="0085728B">
              <w:rPr>
                <w:rFonts w:ascii="ÜÙG ˛" w:eastAsiaTheme="minorHAnsi" w:hAnsi="ÜÙG ˛" w:cs="ÜÙG ˛"/>
                <w:b/>
                <w:bCs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85728B">
              <w:rPr>
                <w:rFonts w:ascii="ÜÙG ˛" w:eastAsiaTheme="minorHAnsi" w:hAnsi="ÜÙG ˛" w:hint="cs"/>
                <w:b/>
                <w:bCs/>
                <w:i/>
                <w:sz w:val="28"/>
                <w:szCs w:val="28"/>
                <w:rtl/>
              </w:rPr>
              <w:t>المصفوفية</w:t>
            </w:r>
            <w:proofErr w:type="spellEnd"/>
          </w:p>
          <w:p w:rsidR="00593F95" w:rsidRDefault="00593F95" w:rsidP="005B6A5D">
            <w:pPr>
              <w:autoSpaceDE w:val="0"/>
              <w:autoSpaceDN w:val="0"/>
              <w:adjustRightInd w:val="0"/>
              <w:rPr>
                <w:rFonts w:ascii="ÜÙG ˛" w:eastAsiaTheme="minorHAnsi" w:hAnsi="ÜÙG ˛" w:cs="ÜÙG ˛"/>
                <w:i/>
                <w:sz w:val="28"/>
                <w:szCs w:val="28"/>
                <w:lang w:bidi="ar-JO"/>
              </w:rPr>
            </w:pPr>
          </w:p>
          <w:p w:rsidR="00593F95" w:rsidRDefault="00593F95" w:rsidP="005B6A5D">
            <w:pPr>
              <w:autoSpaceDE w:val="0"/>
              <w:autoSpaceDN w:val="0"/>
              <w:adjustRightInd w:val="0"/>
              <w:rPr>
                <w:rFonts w:ascii="ÜÙG ˛" w:eastAsiaTheme="minorHAnsi" w:hAnsi="ÜÙG ˛" w:cs="ÜÙG ˛"/>
                <w:i/>
                <w:sz w:val="28"/>
                <w:szCs w:val="28"/>
                <w:rtl/>
                <w:lang w:bidi="ar-JO"/>
              </w:rPr>
            </w:pPr>
          </w:p>
          <w:p w:rsidR="00593F95" w:rsidRPr="00C035FC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</w:p>
        </w:tc>
        <w:tc>
          <w:tcPr>
            <w:tcW w:w="2520" w:type="dxa"/>
          </w:tcPr>
          <w:p w:rsidR="00593F95" w:rsidRPr="00BF35F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593F95" w:rsidRPr="00BF35F5" w:rsidRDefault="00593F95" w:rsidP="005B6A5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تطبيق النشاطات المنزلية بشكل صحيح مع ايجاد الحلول المناسبة ومناقشتها</w:t>
            </w:r>
          </w:p>
          <w:p w:rsidR="00593F95" w:rsidRPr="00BF35F5" w:rsidRDefault="00593F95" w:rsidP="005B6A5D">
            <w:pPr>
              <w:autoSpaceDE w:val="0"/>
              <w:autoSpaceDN w:val="0"/>
              <w:adjustRightInd w:val="0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593F95" w:rsidRPr="00BF35F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التحدث عن مضمون الدرس بطريقة صحيحة وبلغة سليمة</w:t>
            </w:r>
          </w:p>
          <w:p w:rsidR="00593F95" w:rsidRPr="00BF35F5" w:rsidRDefault="00593F95" w:rsidP="005B6A5D">
            <w:pPr>
              <w:autoSpaceDE w:val="0"/>
              <w:autoSpaceDN w:val="0"/>
              <w:adjustRightInd w:val="0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593F95" w:rsidRPr="00BF35F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593F95" w:rsidRPr="00BF35F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تتبع الخطوات بالترتيب لحل المسائل الواردة في الوحدة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95" w:rsidRPr="00BF35F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593F95" w:rsidRPr="00BF35F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 xml:space="preserve">تنمية روح التعاون </w:t>
            </w:r>
            <w:r w:rsidRPr="00BF35F5">
              <w:rPr>
                <w:rFonts w:ascii="ÜÙG ˛" w:eastAsiaTheme="minorHAnsi" w:hAnsi="ÜÙG ˛" w:cs="ÜÙG ˛" w:hint="cs"/>
                <w:i/>
                <w:sz w:val="28"/>
                <w:szCs w:val="28"/>
                <w:rtl/>
              </w:rPr>
              <w:br/>
            </w:r>
          </w:p>
          <w:p w:rsidR="00593F95" w:rsidRPr="00BF35F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احترام المعلم</w:t>
            </w:r>
          </w:p>
          <w:p w:rsidR="00593F95" w:rsidRPr="00BF35F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593F95" w:rsidRPr="00BF35F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المبادرة</w:t>
            </w:r>
          </w:p>
          <w:p w:rsidR="00593F95" w:rsidRPr="00BF35F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593F95" w:rsidRPr="00BF35F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العمل الجماعي</w:t>
            </w:r>
          </w:p>
          <w:p w:rsidR="00593F95" w:rsidRPr="00BF35F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593F95" w:rsidRPr="00BF35F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التنظيم</w:t>
            </w:r>
          </w:p>
          <w:p w:rsidR="00593F95" w:rsidRPr="00BF35F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593F95" w:rsidRPr="00BF35F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الدقة</w:t>
            </w:r>
          </w:p>
          <w:p w:rsidR="00593F95" w:rsidRPr="00BF35F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593F95" w:rsidRPr="00BF35F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الترتيب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95" w:rsidRPr="00BF35F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593F95" w:rsidRPr="00BF35F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 xml:space="preserve">بعض التمارين والمسائل من </w:t>
            </w:r>
            <w:r w:rsidRPr="00CE2701"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الكتاب</w:t>
            </w:r>
            <w:r w:rsidRPr="00BF35F5">
              <w:rPr>
                <w:rFonts w:ascii="ÜÙG ˛" w:eastAsiaTheme="minorHAnsi" w:hAnsi="ÜÙG ˛" w:cs="ÜÙG ˛" w:hint="cs"/>
                <w:i/>
                <w:sz w:val="28"/>
                <w:szCs w:val="28"/>
                <w:rtl/>
              </w:rPr>
              <w:t xml:space="preserve"> </w:t>
            </w:r>
            <w:r w:rsidRPr="00CE2701"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المدرسي</w:t>
            </w:r>
            <w:r w:rsidRPr="00BF35F5">
              <w:rPr>
                <w:rFonts w:ascii="ÜÙG ˛" w:eastAsiaTheme="minorHAnsi" w:hAnsi="ÜÙG ˛" w:cs="ÜÙG ˛" w:hint="cs"/>
                <w:i/>
                <w:sz w:val="28"/>
                <w:szCs w:val="28"/>
                <w:rtl/>
              </w:rPr>
              <w:t xml:space="preserve"> </w:t>
            </w:r>
            <w:r w:rsidRPr="00CE2701">
              <w:rPr>
                <w:rFonts w:ascii="ÜÙG ˛" w:eastAsiaTheme="minorHAnsi" w:hAnsi="ÜÙG ˛" w:hint="cs"/>
                <w:i/>
                <w:color w:val="FF0000"/>
                <w:sz w:val="28"/>
                <w:szCs w:val="28"/>
                <w:rtl/>
              </w:rPr>
              <w:t>والتمارين</w:t>
            </w: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 xml:space="preserve"> إضافة إلى بعض الأسئلة </w:t>
            </w:r>
            <w:proofErr w:type="spellStart"/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الإثرائية</w:t>
            </w:r>
            <w:proofErr w:type="spellEnd"/>
          </w:p>
          <w:p w:rsidR="00593F95" w:rsidRPr="00BF35F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593F95" w:rsidRPr="00BF35F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593F95" w:rsidRPr="00BF35F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اختبار قصير</w:t>
            </w:r>
          </w:p>
          <w:p w:rsidR="00593F95" w:rsidRPr="00BF35F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593F95" w:rsidRPr="00BF35F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  <w:rtl/>
              </w:rPr>
            </w:pPr>
          </w:p>
          <w:p w:rsidR="00593F95" w:rsidRPr="00BF35F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ÜÙG ˛" w:eastAsiaTheme="minorHAnsi" w:hAnsi="ÜÙG ˛" w:cs="ÜÙG ˛"/>
                <w:i/>
                <w:sz w:val="28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اختبار تحصيلي</w:t>
            </w:r>
          </w:p>
        </w:tc>
      </w:tr>
    </w:tbl>
    <w:p w:rsidR="00593F95" w:rsidRDefault="00593F95" w:rsidP="00593F95">
      <w:pPr>
        <w:ind w:right="-851"/>
        <w:rPr>
          <w:rFonts w:ascii="Sakkal Majalla" w:hAnsi="Sakkal Majalla" w:cs="Sakkal Majalla" w:hint="cs"/>
          <w:b/>
          <w:bCs/>
          <w:rtl/>
        </w:rPr>
      </w:pPr>
    </w:p>
    <w:p w:rsidR="00593F95" w:rsidRDefault="00593F95" w:rsidP="00593F95">
      <w:pPr>
        <w:ind w:right="-851"/>
        <w:rPr>
          <w:rFonts w:ascii="Sakkal Majalla" w:hAnsi="Sakkal Majalla" w:cs="Sakkal Majalla" w:hint="cs"/>
          <w:b/>
          <w:bCs/>
          <w:rtl/>
        </w:rPr>
      </w:pPr>
    </w:p>
    <w:p w:rsidR="00593F95" w:rsidRDefault="00593F95" w:rsidP="00593F95">
      <w:pPr>
        <w:ind w:right="-851"/>
        <w:rPr>
          <w:rFonts w:ascii="Sakkal Majalla" w:hAnsi="Sakkal Majalla" w:cs="Sakkal Majalla" w:hint="cs"/>
          <w:b/>
          <w:bCs/>
          <w:rtl/>
        </w:rPr>
      </w:pPr>
    </w:p>
    <w:p w:rsidR="00593F95" w:rsidRDefault="00593F95" w:rsidP="00593F95">
      <w:pPr>
        <w:ind w:right="-851"/>
        <w:rPr>
          <w:rFonts w:ascii="Sakkal Majalla" w:hAnsi="Sakkal Majalla" w:cs="Sakkal Majalla" w:hint="cs"/>
          <w:b/>
          <w:bCs/>
          <w:rtl/>
        </w:rPr>
      </w:pPr>
    </w:p>
    <w:p w:rsidR="00593F95" w:rsidRDefault="00593F95" w:rsidP="00593F95">
      <w:pPr>
        <w:ind w:right="-851"/>
        <w:rPr>
          <w:rFonts w:ascii="Sakkal Majalla" w:hAnsi="Sakkal Majalla" w:cs="Sakkal Majalla" w:hint="cs"/>
          <w:b/>
          <w:bCs/>
          <w:rtl/>
        </w:rPr>
      </w:pPr>
    </w:p>
    <w:p w:rsidR="00593F95" w:rsidRDefault="00593F95" w:rsidP="00593F95">
      <w:pPr>
        <w:ind w:right="-851"/>
        <w:rPr>
          <w:rFonts w:ascii="Sakkal Majalla" w:hAnsi="Sakkal Majalla" w:cs="Sakkal Majalla" w:hint="cs"/>
          <w:b/>
          <w:bCs/>
          <w:rtl/>
        </w:rPr>
      </w:pPr>
    </w:p>
    <w:p w:rsidR="00593F95" w:rsidRDefault="00593F95" w:rsidP="00593F95">
      <w:pPr>
        <w:ind w:right="-851"/>
        <w:rPr>
          <w:rFonts w:ascii="Sakkal Majalla" w:hAnsi="Sakkal Majalla" w:cs="Sakkal Majalla" w:hint="cs"/>
          <w:b/>
          <w:bCs/>
          <w:rtl/>
        </w:rPr>
      </w:pPr>
    </w:p>
    <w:p w:rsidR="00593F95" w:rsidRDefault="00593F95" w:rsidP="00593F95">
      <w:pPr>
        <w:ind w:right="-851"/>
        <w:rPr>
          <w:rFonts w:ascii="Sakkal Majalla" w:hAnsi="Sakkal Majalla" w:cs="Sakkal Majalla" w:hint="cs"/>
          <w:b/>
          <w:bCs/>
          <w:rtl/>
        </w:rPr>
      </w:pPr>
    </w:p>
    <w:p w:rsidR="00593F95" w:rsidRDefault="00593F95" w:rsidP="00593F95">
      <w:pPr>
        <w:ind w:right="-851"/>
        <w:rPr>
          <w:rFonts w:ascii="Sakkal Majalla" w:hAnsi="Sakkal Majalla" w:cs="Sakkal Majalla" w:hint="cs"/>
          <w:b/>
          <w:bCs/>
          <w:rtl/>
        </w:rPr>
      </w:pPr>
    </w:p>
    <w:p w:rsidR="00593F95" w:rsidRDefault="00593F95" w:rsidP="00593F95">
      <w:pPr>
        <w:ind w:right="-851"/>
        <w:rPr>
          <w:rFonts w:ascii="Sakkal Majalla" w:hAnsi="Sakkal Majalla" w:cs="Sakkal Majalla" w:hint="cs"/>
          <w:b/>
          <w:bCs/>
          <w:rtl/>
        </w:rPr>
      </w:pPr>
    </w:p>
    <w:p w:rsidR="00593F95" w:rsidRPr="00A86007" w:rsidRDefault="00593F95" w:rsidP="00593F95">
      <w:pPr>
        <w:ind w:right="-851"/>
        <w:rPr>
          <w:rFonts w:ascii="Sakkal Majalla" w:hAnsi="Sakkal Majalla" w:cs="Sakkal Majalla"/>
          <w:b/>
          <w:bCs/>
          <w:rtl/>
        </w:rPr>
      </w:pPr>
    </w:p>
    <w:p w:rsidR="00593F95" w:rsidRPr="00A03D6B" w:rsidRDefault="00593F95" w:rsidP="00593F95">
      <w:pPr>
        <w:autoSpaceDE w:val="0"/>
        <w:autoSpaceDN w:val="0"/>
        <w:adjustRightInd w:val="0"/>
        <w:jc w:val="center"/>
        <w:rPr>
          <w:rFonts w:ascii="ÜÙG ˛" w:eastAsiaTheme="minorHAnsi" w:hAnsi="ÜÙG ˛" w:cs="ÜÙG ˛"/>
          <w:i/>
          <w:sz w:val="28"/>
          <w:szCs w:val="28"/>
        </w:rPr>
      </w:pPr>
      <w:r>
        <w:rPr>
          <w:rFonts w:hint="cs"/>
          <w:rtl/>
        </w:rPr>
        <w:t xml:space="preserve">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</w:t>
      </w:r>
      <w:r w:rsidRPr="005E50D4">
        <w:rPr>
          <w:rFonts w:ascii="ÜÙG ˛" w:eastAsiaTheme="minorHAnsi" w:hAnsi="ÜÙG ˛"/>
          <w:i/>
          <w:sz w:val="28"/>
          <w:szCs w:val="28"/>
          <w:rtl/>
        </w:rPr>
        <w:t>الفصل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الدراسي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: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 w:rsidRPr="005E50D4">
        <w:rPr>
          <w:rFonts w:ascii="ÜÙG ˛" w:eastAsiaTheme="minorHAnsi" w:hAnsi="ÜÙG ˛"/>
          <w:i/>
          <w:color w:val="FF0000"/>
          <w:sz w:val="28"/>
          <w:szCs w:val="28"/>
          <w:rtl/>
        </w:rPr>
        <w:t>ال</w:t>
      </w:r>
      <w:r w:rsidRPr="005E50D4"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>أول</w:t>
      </w:r>
      <w:r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المبحث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: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 w:rsidRPr="00B774E5">
        <w:rPr>
          <w:rFonts w:ascii="Sakkal Majalla" w:hAnsi="Sakkal Majalla" w:cs="Sakkal Majalla" w:hint="cs"/>
          <w:b/>
          <w:bCs/>
          <w:color w:val="00B050"/>
          <w:sz w:val="20"/>
          <w:szCs w:val="28"/>
          <w:rtl/>
        </w:rPr>
        <w:t>الرياضيات</w:t>
      </w:r>
      <w:r w:rsidRPr="00932338">
        <w:rPr>
          <w:rFonts w:ascii="Sakkal Majalla" w:hAnsi="Sakkal Majalla" w:cs="Sakkal Majalla"/>
          <w:b/>
          <w:bCs/>
          <w:color w:val="984806" w:themeColor="accent6" w:themeShade="80"/>
          <w:sz w:val="20"/>
          <w:szCs w:val="28"/>
          <w:rtl/>
        </w:rPr>
        <w:t xml:space="preserve">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</w:t>
      </w:r>
      <w:r w:rsidRPr="008513E2">
        <w:rPr>
          <w:rFonts w:ascii="Sakkal Majalla" w:hAnsi="Sakkal Majalla" w:cs="Sakkal Majalla"/>
          <w:b/>
          <w:bCs/>
          <w:sz w:val="12"/>
          <w:szCs w:val="20"/>
          <w:rtl/>
        </w:rPr>
        <w:t xml:space="preserve">              </w:t>
      </w:r>
      <w:r w:rsidRPr="005E50D4">
        <w:rPr>
          <w:rFonts w:ascii="ÜÙG ˛" w:eastAsiaTheme="minorHAnsi" w:hAnsi="ÜÙG ˛"/>
          <w:i/>
          <w:sz w:val="28"/>
          <w:szCs w:val="28"/>
          <w:rtl/>
        </w:rPr>
        <w:t>عنوان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الوحدة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:</w:t>
      </w:r>
      <w:proofErr w:type="spellEnd"/>
      <w:r>
        <w:rPr>
          <w:rFonts w:ascii="Sakkal Majalla" w:hAnsi="Sakkal Majalla" w:cs="Sakkal Majalla" w:hint="cs"/>
          <w:b/>
          <w:bCs/>
          <w:sz w:val="18"/>
          <w:szCs w:val="26"/>
          <w:rtl/>
        </w:rPr>
        <w:t xml:space="preserve"> </w:t>
      </w:r>
      <w:r w:rsidRPr="00250E27"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>ال</w:t>
      </w:r>
      <w:r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>خوارزميات ونظرية المخططات</w:t>
      </w:r>
      <w:r>
        <w:rPr>
          <w:rFonts w:ascii="ÜÙG ˛" w:eastAsiaTheme="minorHAnsi" w:hAnsi="ÜÙG ˛" w:cs="ÜÙG ˛" w:hint="cs"/>
          <w:i/>
          <w:sz w:val="28"/>
          <w:szCs w:val="28"/>
          <w:rtl/>
        </w:rPr>
        <w:t xml:space="preserve"> </w:t>
      </w:r>
      <w:r w:rsidRPr="005E50D4">
        <w:rPr>
          <w:rFonts w:ascii="ÜÙG ˛" w:eastAsiaTheme="minorHAnsi" w:hAnsi="ÜÙG ˛"/>
          <w:i/>
          <w:sz w:val="28"/>
          <w:szCs w:val="28"/>
          <w:rtl/>
        </w:rPr>
        <w:t>عدد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الدروس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: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>
        <w:rPr>
          <w:rFonts w:ascii="Comic Sans MS" w:hAnsi="Comic Sans MS" w:cs="Sakkal Majalla" w:hint="cs"/>
          <w:b/>
          <w:bCs/>
          <w:rtl/>
        </w:rPr>
        <w:t>5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 w:rsidRPr="005E50D4">
        <w:rPr>
          <w:rFonts w:ascii="ÜÙG ˛" w:eastAsiaTheme="minorHAnsi" w:hAnsi="ÜÙG ˛" w:hint="cs"/>
          <w:i/>
          <w:sz w:val="28"/>
          <w:szCs w:val="28"/>
          <w:rtl/>
        </w:rPr>
        <w:t>دروس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   </w:t>
      </w:r>
      <w:proofErr w:type="spellStart"/>
      <w:r w:rsidRPr="005E50D4">
        <w:rPr>
          <w:rFonts w:ascii="ÜÙG ˛" w:eastAsiaTheme="minorHAnsi" w:hAnsi="ÜÙG ˛" w:hint="cs"/>
          <w:i/>
          <w:sz w:val="28"/>
          <w:szCs w:val="28"/>
          <w:rtl/>
        </w:rPr>
        <w:t>الصفحات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:</w:t>
      </w:r>
      <w:proofErr w:type="spellEnd"/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>
        <w:rPr>
          <w:rFonts w:ascii="Comic Sans MS" w:hAnsi="Comic Sans MS" w:cs="Sakkal Majalla" w:hint="cs"/>
          <w:b/>
          <w:bCs/>
          <w:rtl/>
        </w:rPr>
        <w:t>56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-</w:t>
      </w:r>
      <w:proofErr w:type="spellEnd"/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>
        <w:rPr>
          <w:rFonts w:ascii="Comic Sans MS" w:hAnsi="Comic Sans MS" w:cs="Sakkal Majalla" w:hint="cs"/>
          <w:b/>
          <w:bCs/>
          <w:rtl/>
        </w:rPr>
        <w:t>117</w:t>
      </w:r>
    </w:p>
    <w:tbl>
      <w:tblPr>
        <w:tblpPr w:leftFromText="180" w:rightFromText="180" w:vertAnchor="text" w:horzAnchor="margin" w:tblpXSpec="center" w:tblpY="91"/>
        <w:bidiVisual/>
        <w:tblW w:w="15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37"/>
        <w:gridCol w:w="1358"/>
        <w:gridCol w:w="4050"/>
        <w:gridCol w:w="4140"/>
        <w:gridCol w:w="1797"/>
        <w:gridCol w:w="1260"/>
        <w:gridCol w:w="1614"/>
      </w:tblGrid>
      <w:tr w:rsidR="00593F95" w:rsidTr="005B6A5D">
        <w:trPr>
          <w:trHeight w:val="83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93F95" w:rsidRPr="008513E2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الوحدة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93F95" w:rsidRPr="008513E2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الدرس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93F95" w:rsidRPr="008513E2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المفاهيم</w:t>
            </w: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</w:t>
            </w: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والمصطلحات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93F95" w:rsidRPr="008513E2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الحقائق</w:t>
            </w: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</w:t>
            </w: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والتعميمات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93F95" w:rsidRPr="008513E2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93F95" w:rsidRPr="00BF35F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BF35F5">
              <w:rPr>
                <w:rFonts w:ascii="ÜÙG ˛" w:eastAsiaTheme="minorHAnsi" w:hAnsi="ÜÙG ˛" w:hint="cs"/>
                <w:i/>
                <w:rtl/>
              </w:rPr>
              <w:t>القيم</w:t>
            </w:r>
            <w:r w:rsidRPr="00BF35F5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Pr="00BF35F5">
              <w:rPr>
                <w:rFonts w:ascii="ÜÙG ˛" w:eastAsiaTheme="minorHAnsi" w:hAnsi="ÜÙG ˛" w:hint="cs"/>
                <w:i/>
                <w:rtl/>
              </w:rPr>
              <w:t>والاتجاهات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93F95" w:rsidRPr="008513E2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التقويم</w:t>
            </w:r>
          </w:p>
        </w:tc>
      </w:tr>
      <w:tr w:rsidR="00593F95" w:rsidRPr="00A22525" w:rsidTr="005B6A5D">
        <w:trPr>
          <w:trHeight w:val="7220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3F95" w:rsidRPr="00A2252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A2252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A2252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A2252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الثانية:</w:t>
            </w:r>
          </w:p>
          <w:p w:rsidR="00593F95" w:rsidRPr="00A2252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425DC4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color w:val="FF0000"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i/>
                <w:color w:val="FF0000"/>
                <w:sz w:val="28"/>
                <w:szCs w:val="28"/>
                <w:rtl/>
              </w:rPr>
              <w:t>الخوارزميات ونظرية المخططات</w:t>
            </w:r>
          </w:p>
          <w:p w:rsidR="00593F95" w:rsidRPr="00A2252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A2252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A2252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F95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93F95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i/>
                <w:rtl/>
              </w:rPr>
            </w:pPr>
            <w:r w:rsidRPr="00425DC4">
              <w:rPr>
                <w:rFonts w:asciiTheme="minorHAnsi" w:hAnsiTheme="minorHAnsi" w:cstheme="minorHAnsi" w:hint="cs"/>
                <w:b/>
                <w:bCs/>
                <w:i/>
                <w:rtl/>
              </w:rPr>
              <w:t>الدرس</w:t>
            </w:r>
            <w:r w:rsidRPr="00425DC4">
              <w:rPr>
                <w:rFonts w:asciiTheme="minorHAnsi" w:hAnsiTheme="minorHAnsi" w:cstheme="minorHAnsi"/>
                <w:b/>
                <w:bCs/>
                <w:i/>
                <w:rtl/>
              </w:rPr>
              <w:t xml:space="preserve"> 1 </w:t>
            </w:r>
            <w:r w:rsidRPr="00425DC4">
              <w:rPr>
                <w:rFonts w:asciiTheme="minorHAnsi" w:hAnsiTheme="minorHAnsi" w:cstheme="minorHAnsi" w:hint="cs"/>
                <w:b/>
                <w:bCs/>
                <w:i/>
                <w:rtl/>
              </w:rPr>
              <w:t>الخوارزميات</w:t>
            </w:r>
          </w:p>
          <w:p w:rsidR="00593F95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i/>
                <w:rtl/>
              </w:rPr>
            </w:pPr>
          </w:p>
          <w:p w:rsidR="00593F95" w:rsidRPr="00425DC4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i/>
                <w:lang w:bidi="ar-JO"/>
              </w:rPr>
            </w:pPr>
          </w:p>
          <w:p w:rsidR="00593F95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i/>
                <w:rtl/>
              </w:rPr>
            </w:pPr>
            <w:r w:rsidRPr="00425DC4">
              <w:rPr>
                <w:rFonts w:asciiTheme="minorHAnsi" w:hAnsiTheme="minorHAnsi" w:cstheme="minorHAnsi" w:hint="cs"/>
                <w:b/>
                <w:bCs/>
                <w:i/>
                <w:rtl/>
              </w:rPr>
              <w:t>الدرس</w:t>
            </w:r>
            <w:r w:rsidRPr="00425DC4">
              <w:rPr>
                <w:rFonts w:asciiTheme="minorHAnsi" w:hAnsiTheme="minorHAnsi" w:cstheme="minorHAnsi"/>
                <w:b/>
                <w:bCs/>
                <w:i/>
                <w:rtl/>
              </w:rPr>
              <w:t xml:space="preserve"> 2 </w:t>
            </w:r>
            <w:r w:rsidRPr="00425DC4">
              <w:rPr>
                <w:rFonts w:asciiTheme="minorHAnsi" w:hAnsiTheme="minorHAnsi" w:cstheme="minorHAnsi" w:hint="cs"/>
                <w:b/>
                <w:bCs/>
                <w:i/>
                <w:rtl/>
              </w:rPr>
              <w:t>خوارزميات</w:t>
            </w:r>
            <w:r w:rsidRPr="00425DC4">
              <w:rPr>
                <w:rFonts w:ascii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425DC4">
              <w:rPr>
                <w:rFonts w:asciiTheme="minorHAnsi" w:hAnsiTheme="minorHAnsi" w:cstheme="minorHAnsi" w:hint="cs"/>
                <w:b/>
                <w:bCs/>
                <w:i/>
                <w:rtl/>
              </w:rPr>
              <w:t>تعبئة</w:t>
            </w:r>
            <w:r w:rsidRPr="00425DC4">
              <w:rPr>
                <w:rFonts w:ascii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425DC4">
              <w:rPr>
                <w:rFonts w:asciiTheme="minorHAnsi" w:hAnsiTheme="minorHAnsi" w:cstheme="minorHAnsi" w:hint="cs"/>
                <w:b/>
                <w:bCs/>
                <w:i/>
                <w:rtl/>
              </w:rPr>
              <w:t>الصندوق</w:t>
            </w:r>
          </w:p>
          <w:p w:rsidR="00593F95" w:rsidRPr="00425DC4" w:rsidRDefault="00593F95" w:rsidP="005B6A5D">
            <w:pPr>
              <w:rPr>
                <w:rFonts w:asciiTheme="minorHAnsi" w:hAnsiTheme="minorHAnsi" w:cstheme="minorHAnsi"/>
                <w:b/>
                <w:bCs/>
                <w:i/>
                <w:lang w:bidi="ar-JO"/>
              </w:rPr>
            </w:pPr>
          </w:p>
          <w:p w:rsidR="00593F95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i/>
                <w:rtl/>
              </w:rPr>
            </w:pPr>
            <w:r w:rsidRPr="00425DC4">
              <w:rPr>
                <w:rFonts w:asciiTheme="minorHAnsi" w:hAnsiTheme="minorHAnsi" w:cstheme="minorHAnsi" w:hint="cs"/>
                <w:b/>
                <w:bCs/>
                <w:i/>
                <w:rtl/>
              </w:rPr>
              <w:t>الدرس</w:t>
            </w:r>
            <w:r w:rsidRPr="00425DC4">
              <w:rPr>
                <w:rFonts w:asciiTheme="minorHAnsi" w:hAnsiTheme="minorHAnsi" w:cstheme="minorHAnsi"/>
                <w:b/>
                <w:bCs/>
                <w:i/>
                <w:rtl/>
              </w:rPr>
              <w:t xml:space="preserve"> 3 </w:t>
            </w:r>
            <w:r w:rsidRPr="00425DC4">
              <w:rPr>
                <w:rFonts w:asciiTheme="minorHAnsi" w:hAnsiTheme="minorHAnsi" w:cstheme="minorHAnsi" w:hint="cs"/>
                <w:b/>
                <w:bCs/>
                <w:i/>
                <w:rtl/>
              </w:rPr>
              <w:t>المُخطَّطات</w:t>
            </w:r>
          </w:p>
          <w:p w:rsidR="00593F95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i/>
                <w:rtl/>
              </w:rPr>
            </w:pPr>
          </w:p>
          <w:p w:rsidR="00593F95" w:rsidRPr="00425DC4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i/>
                <w:lang w:bidi="ar-JO"/>
              </w:rPr>
            </w:pPr>
          </w:p>
          <w:p w:rsidR="00593F95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i/>
                <w:rtl/>
              </w:rPr>
            </w:pPr>
            <w:r w:rsidRPr="00425DC4">
              <w:rPr>
                <w:rFonts w:asciiTheme="minorHAnsi" w:hAnsiTheme="minorHAnsi" w:cstheme="minorHAnsi" w:hint="cs"/>
                <w:b/>
                <w:bCs/>
                <w:i/>
                <w:rtl/>
              </w:rPr>
              <w:t>الدرس</w:t>
            </w:r>
            <w:r w:rsidRPr="00425DC4">
              <w:rPr>
                <w:rFonts w:asciiTheme="minorHAnsi" w:hAnsiTheme="minorHAnsi" w:cstheme="minorHAnsi"/>
                <w:b/>
                <w:bCs/>
                <w:i/>
                <w:rtl/>
              </w:rPr>
              <w:t xml:space="preserve"> 4 </w:t>
            </w:r>
            <w:r w:rsidRPr="00425DC4">
              <w:rPr>
                <w:rFonts w:asciiTheme="minorHAnsi" w:hAnsiTheme="minorHAnsi" w:cstheme="minorHAnsi" w:hint="cs"/>
                <w:b/>
                <w:bCs/>
                <w:i/>
                <w:rtl/>
              </w:rPr>
              <w:t>أنواع</w:t>
            </w:r>
            <w:r w:rsidRPr="00425DC4">
              <w:rPr>
                <w:rFonts w:ascii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425DC4">
              <w:rPr>
                <w:rFonts w:asciiTheme="minorHAnsi" w:hAnsiTheme="minorHAnsi" w:cstheme="minorHAnsi" w:hint="cs"/>
                <w:b/>
                <w:bCs/>
                <w:i/>
                <w:rtl/>
              </w:rPr>
              <w:t>خاصة</w:t>
            </w:r>
            <w:r w:rsidRPr="00425DC4">
              <w:rPr>
                <w:rFonts w:ascii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425DC4">
              <w:rPr>
                <w:rFonts w:asciiTheme="minorHAnsi" w:hAnsiTheme="minorHAnsi" w:cstheme="minorHAnsi" w:hint="cs"/>
                <w:b/>
                <w:bCs/>
                <w:i/>
                <w:rtl/>
              </w:rPr>
              <w:t>من</w:t>
            </w:r>
            <w:r w:rsidRPr="00425DC4">
              <w:rPr>
                <w:rFonts w:ascii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425DC4">
              <w:rPr>
                <w:rFonts w:asciiTheme="minorHAnsi" w:hAnsiTheme="minorHAnsi" w:cstheme="minorHAnsi" w:hint="cs"/>
                <w:b/>
                <w:bCs/>
                <w:i/>
                <w:rtl/>
              </w:rPr>
              <w:t>المُخطَّطات</w:t>
            </w:r>
          </w:p>
          <w:p w:rsidR="00593F95" w:rsidRPr="00425DC4" w:rsidRDefault="00593F95" w:rsidP="005B6A5D">
            <w:pPr>
              <w:rPr>
                <w:rFonts w:asciiTheme="minorHAnsi" w:hAnsiTheme="minorHAnsi" w:cstheme="minorHAnsi"/>
                <w:b/>
                <w:bCs/>
                <w:i/>
                <w:lang w:bidi="ar-JO"/>
              </w:rPr>
            </w:pPr>
          </w:p>
          <w:p w:rsidR="00593F95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i/>
                <w:rtl/>
              </w:rPr>
            </w:pPr>
            <w:r w:rsidRPr="00425DC4">
              <w:rPr>
                <w:rFonts w:asciiTheme="minorHAnsi" w:hAnsiTheme="minorHAnsi" w:cstheme="minorHAnsi" w:hint="cs"/>
                <w:b/>
                <w:bCs/>
                <w:i/>
                <w:rtl/>
              </w:rPr>
              <w:t>الدرس</w:t>
            </w:r>
            <w:r w:rsidRPr="00425DC4">
              <w:rPr>
                <w:rFonts w:asciiTheme="minorHAnsi" w:hAnsiTheme="minorHAnsi" w:cstheme="minorHAnsi"/>
                <w:b/>
                <w:bCs/>
                <w:i/>
                <w:rtl/>
              </w:rPr>
              <w:t xml:space="preserve"> 5 </w:t>
            </w:r>
            <w:r w:rsidRPr="00425DC4">
              <w:rPr>
                <w:rFonts w:asciiTheme="minorHAnsi" w:hAnsiTheme="minorHAnsi" w:cstheme="minorHAnsi" w:hint="cs"/>
                <w:b/>
                <w:bCs/>
                <w:i/>
                <w:rtl/>
              </w:rPr>
              <w:t>مُخطَّطات</w:t>
            </w:r>
            <w:r w:rsidRPr="00425DC4">
              <w:rPr>
                <w:rFonts w:asciiTheme="minorHAnsi" w:hAnsiTheme="minorHAnsi" w:cstheme="minorHAnsi"/>
                <w:b/>
                <w:bCs/>
                <w:i/>
                <w:rtl/>
              </w:rPr>
              <w:t xml:space="preserve"> </w:t>
            </w:r>
            <w:proofErr w:type="spellStart"/>
            <w:r w:rsidRPr="00425DC4">
              <w:rPr>
                <w:rFonts w:asciiTheme="minorHAnsi" w:hAnsiTheme="minorHAnsi" w:cstheme="minorHAnsi" w:hint="cs"/>
                <w:b/>
                <w:bCs/>
                <w:i/>
                <w:rtl/>
              </w:rPr>
              <w:t>أويلر</w:t>
            </w:r>
            <w:proofErr w:type="spellEnd"/>
          </w:p>
          <w:p w:rsidR="00593F95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i/>
                <w:rtl/>
              </w:rPr>
            </w:pPr>
          </w:p>
          <w:p w:rsidR="00593F95" w:rsidRPr="00A22525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425DC4">
              <w:rPr>
                <w:rFonts w:asciiTheme="minorHAnsi" w:hAnsiTheme="minorHAnsi" w:cstheme="minorHAnsi" w:hint="cs"/>
                <w:b/>
                <w:bCs/>
                <w:i/>
                <w:rtl/>
              </w:rPr>
              <w:t>اختبار</w:t>
            </w:r>
            <w:r w:rsidRPr="00425DC4">
              <w:rPr>
                <w:rFonts w:ascii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425DC4">
              <w:rPr>
                <w:rFonts w:asciiTheme="minorHAnsi" w:hAnsiTheme="minorHAnsi" w:cstheme="minorHAnsi" w:hint="cs"/>
                <w:b/>
                <w:bCs/>
                <w:i/>
                <w:rtl/>
              </w:rPr>
              <w:t>نهاية</w:t>
            </w:r>
            <w:r w:rsidRPr="00425DC4">
              <w:rPr>
                <w:rFonts w:ascii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425DC4">
              <w:rPr>
                <w:rFonts w:asciiTheme="minorHAnsi" w:hAnsiTheme="minorHAnsi" w:cstheme="minorHAnsi" w:hint="cs"/>
                <w:b/>
                <w:bCs/>
                <w:i/>
                <w:rtl/>
              </w:rPr>
              <w:t>الوحدة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F9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proofErr w:type="spellStart"/>
            <w:r w:rsidRPr="0085728B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الخوارزمية،</w:t>
            </w:r>
            <w:proofErr w:type="spellEnd"/>
            <w:r w:rsidRPr="0085728B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الطريقة</w:t>
            </w:r>
            <w:r w:rsidRPr="0085728B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شبه</w:t>
            </w:r>
            <w:r w:rsidRPr="0085728B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85728B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الرمزية،</w:t>
            </w:r>
            <w:proofErr w:type="spellEnd"/>
            <w:r w:rsidRPr="0085728B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جدول</w:t>
            </w:r>
            <w:r w:rsidRPr="0085728B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85728B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التتبُّع،</w:t>
            </w:r>
            <w:proofErr w:type="spellEnd"/>
            <w:r w:rsidRPr="0085728B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مُخطَّطات</w:t>
            </w:r>
            <w:r w:rsidRPr="0085728B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سَيْر</w:t>
            </w:r>
            <w:r w:rsidRPr="0085728B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85728B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العمليات</w:t>
            </w: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</w:rPr>
            </w:pP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خوارزميات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تعبئة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الصناديق،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خوارزمية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المُلاءَمة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الأولى،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خوارزمية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المُلاءَمة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الأولى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المُتناقِصة،</w:t>
            </w:r>
          </w:p>
          <w:p w:rsidR="00593F9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خوارزمية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الصندوق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الكامل</w:t>
            </w: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</w:rPr>
            </w:pPr>
            <w:proofErr w:type="spellStart"/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مُخطَّط،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رأس،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حافة،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مُخطَّط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موزون،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نظرية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المُخطَّطات،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المسار،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مجموعة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الرؤوس،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مجموعة</w:t>
            </w: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</w:rPr>
            </w:pPr>
            <w:proofErr w:type="spellStart"/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الحافات،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مجموعة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الدرجات،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درجة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الرأس،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ممشى،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ممر،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طريق،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دارة،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دارة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هاملتون،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دارة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أويلر،</w:t>
            </w:r>
            <w:proofErr w:type="spellEnd"/>
          </w:p>
          <w:p w:rsidR="00593F9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proofErr w:type="spellStart"/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حلقة،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حافات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مُتعدِّدة</w:t>
            </w: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</w:rPr>
            </w:pP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المُخطَّط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البسيط،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المُخطَّط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المتصل،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المُخطَّط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الجزئي،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المُخطَّط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الكامل،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المُخطَّط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المُكمِّل،</w:t>
            </w:r>
          </w:p>
          <w:p w:rsidR="00593F9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proofErr w:type="spellStart"/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الشجرة،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الشجرة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الشاملة،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خوارزمية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برايم،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مصفوفة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الجوار،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مصفوفة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الوزن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</w:rPr>
              <w:t>.</w:t>
            </w:r>
          </w:p>
          <w:p w:rsidR="00593F95" w:rsidRPr="00A2252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مُخطَّط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أويلري،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مُخطَّط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شبه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أويلري،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المسار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الأويلري،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خوارزمية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فحص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المسار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1D6089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الأويلري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</w:rPr>
              <w:t>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F95" w:rsidRPr="00BB1AEB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</w:pP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الخوارزميات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المكتوبة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بالكلمات</w:t>
            </w:r>
          </w:p>
          <w:p w:rsidR="00593F95" w:rsidRPr="00BB1AEB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</w:pP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الخوارزميات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المكتوبة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بطريقة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شبه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رمزية</w:t>
            </w:r>
          </w:p>
          <w:p w:rsidR="00593F95" w:rsidRPr="00BB1AEB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</w:pP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>الخوارزميات المُمثَّلة بمُخطَّطات سَيْر العمليات</w:t>
            </w:r>
          </w:p>
          <w:p w:rsidR="00593F95" w:rsidRPr="00BB1AEB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</w:pP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خوارزميات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تعبئة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الصندوق</w:t>
            </w:r>
          </w:p>
          <w:p w:rsidR="00593F95" w:rsidRPr="00BB1AEB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</w:pP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خوارزمية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proofErr w:type="spellStart"/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المُلاءَمة</w:t>
            </w:r>
            <w:proofErr w:type="spellEnd"/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الأولى</w:t>
            </w:r>
          </w:p>
          <w:p w:rsidR="00593F95" w:rsidRPr="00BB1AEB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</w:pP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خوارزمية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proofErr w:type="spellStart"/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المُلاءَمة</w:t>
            </w:r>
            <w:proofErr w:type="spellEnd"/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الأولى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المُتناقِصة</w:t>
            </w:r>
          </w:p>
          <w:p w:rsidR="00593F95" w:rsidRPr="00BB1AEB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</w:pP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خوارزمية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الصندوق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الكامل</w:t>
            </w:r>
          </w:p>
          <w:p w:rsidR="00593F95" w:rsidRPr="00BB1AEB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</w:pP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المُخطَّطات</w:t>
            </w:r>
          </w:p>
          <w:p w:rsidR="00593F95" w:rsidRPr="00BB1AEB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</w:pP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المُخطَّطات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الموزونة</w:t>
            </w:r>
          </w:p>
          <w:p w:rsidR="00593F95" w:rsidRPr="00BB1AEB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</w:pP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رؤوس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المُخطَّط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proofErr w:type="spellStart"/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وحافاته</w:t>
            </w:r>
            <w:proofErr w:type="spellEnd"/>
          </w:p>
          <w:p w:rsidR="00593F95" w:rsidRPr="00BB1AEB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</w:pPr>
            <w:r w:rsidRPr="00BB1AEB">
              <w:rPr>
                <w:rFonts w:asciiTheme="minorHAnsi" w:eastAsiaTheme="minorHAnsi" w:hAnsiTheme="minorHAnsi" w:cs="Calibri"/>
                <w:b/>
                <w:bCs/>
                <w:i/>
                <w:rtl/>
              </w:rPr>
              <w:t>مجموع درجات رؤوس المُخطَّط</w:t>
            </w:r>
          </w:p>
          <w:p w:rsidR="00593F95" w:rsidRPr="00BB1AEB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</w:pP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الممشى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والممر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والطريق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والدارة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والحلقة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في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المُخطَّط</w:t>
            </w:r>
          </w:p>
          <w:p w:rsidR="00593F95" w:rsidRPr="00BB1AEB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</w:pP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المُخطَّط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proofErr w:type="spellStart"/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البسيط،</w:t>
            </w:r>
            <w:proofErr w:type="spellEnd"/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والمُخطَّط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proofErr w:type="spellStart"/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المتصل،</w:t>
            </w:r>
            <w:proofErr w:type="spellEnd"/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والمُخطَّط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الجزئي</w:t>
            </w:r>
          </w:p>
          <w:p w:rsidR="00593F95" w:rsidRPr="00BB1AEB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</w:pP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المُخطَّط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proofErr w:type="spellStart"/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الكامل،</w:t>
            </w:r>
            <w:proofErr w:type="spellEnd"/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والمُخطَّط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المُكمِّل</w:t>
            </w:r>
          </w:p>
          <w:p w:rsidR="00593F95" w:rsidRPr="00BB1AEB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</w:pPr>
            <w:proofErr w:type="spellStart"/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الشجرة،</w:t>
            </w:r>
            <w:proofErr w:type="spellEnd"/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والشجرة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الشاملة</w:t>
            </w:r>
          </w:p>
          <w:p w:rsidR="00593F95" w:rsidRPr="00BB1AEB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</w:pP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أصغر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شجرة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شاملة</w:t>
            </w:r>
          </w:p>
          <w:p w:rsidR="00593F95" w:rsidRPr="00BB1AEB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</w:pP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تمثيل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المُخطَّطات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باستعمال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المصفوفات</w:t>
            </w:r>
          </w:p>
          <w:p w:rsidR="00593F95" w:rsidRPr="00BB1AEB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</w:pP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المُخطَّط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proofErr w:type="spellStart"/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الأويلري،</w:t>
            </w:r>
            <w:proofErr w:type="spellEnd"/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والمُخطَّط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شبه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proofErr w:type="spellStart"/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الأويلري</w:t>
            </w:r>
            <w:proofErr w:type="spellEnd"/>
          </w:p>
          <w:p w:rsidR="00593F95" w:rsidRPr="00BB1AEB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</w:pP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إيجاد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طول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أقصر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مسار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في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مُخطَّط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proofErr w:type="spellStart"/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أويلري</w:t>
            </w:r>
            <w:proofErr w:type="spellEnd"/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أو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مُخطَّط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شبه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proofErr w:type="spellStart"/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أويلري</w:t>
            </w:r>
            <w:proofErr w:type="spellEnd"/>
          </w:p>
          <w:p w:rsidR="00593F95" w:rsidRPr="0015771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i/>
              </w:rPr>
            </w:pP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إيجاد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طول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أقصر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مسار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proofErr w:type="spellStart"/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أويلري</w:t>
            </w:r>
            <w:proofErr w:type="spellEnd"/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في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مُخطَّط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متصل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غير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proofErr w:type="spellStart"/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أويلري</w:t>
            </w:r>
            <w:proofErr w:type="spellEnd"/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ولا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شبه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rtl/>
              </w:rPr>
              <w:t xml:space="preserve"> </w:t>
            </w:r>
            <w:proofErr w:type="spellStart"/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rtl/>
              </w:rPr>
              <w:t>أويلري</w:t>
            </w:r>
            <w:proofErr w:type="spellEnd"/>
          </w:p>
        </w:tc>
        <w:tc>
          <w:tcPr>
            <w:tcW w:w="1797" w:type="dxa"/>
          </w:tcPr>
          <w:p w:rsidR="00593F95" w:rsidRPr="00A2252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A22525" w:rsidRDefault="00593F95" w:rsidP="005B6A5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تطبيق النشاطات المنزلية بشكل صحيح مع ايجاد الحلول المناسبة ومناقشتها</w:t>
            </w:r>
          </w:p>
          <w:p w:rsidR="00593F95" w:rsidRPr="00A22525" w:rsidRDefault="00593F95" w:rsidP="005B6A5D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A2252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التحدث عن مضمون الدرس بطريقة صحيحة وبلغة سليمة</w:t>
            </w:r>
          </w:p>
          <w:p w:rsidR="00593F95" w:rsidRPr="00A22525" w:rsidRDefault="00593F95" w:rsidP="005B6A5D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A2252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A2252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تتبع الخطوات بالترتيب لحل المسائل الواردة في الوحدة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95" w:rsidRPr="00A2252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A2252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تنمية روح التعاون </w:t>
            </w: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br/>
            </w:r>
          </w:p>
          <w:p w:rsidR="00593F95" w:rsidRPr="00A2252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احترام المعلم</w:t>
            </w:r>
          </w:p>
          <w:p w:rsidR="00593F95" w:rsidRPr="00A2252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A2252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المبادرة</w:t>
            </w:r>
          </w:p>
          <w:p w:rsidR="00593F95" w:rsidRPr="00A2252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A2252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العمل الجماعي</w:t>
            </w:r>
          </w:p>
          <w:p w:rsidR="00593F95" w:rsidRPr="00A2252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A2252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التنظيم</w:t>
            </w:r>
          </w:p>
          <w:p w:rsidR="00593F95" w:rsidRPr="00A2252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A2252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الدقة</w:t>
            </w:r>
          </w:p>
          <w:p w:rsidR="00593F95" w:rsidRPr="00A2252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A2252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الترتيب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95" w:rsidRPr="00A2252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A2252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بعض التمارين والمسائل من </w:t>
            </w:r>
            <w:r w:rsidRPr="00A22525">
              <w:rPr>
                <w:rFonts w:asciiTheme="minorHAnsi" w:eastAsiaTheme="minorHAnsi" w:hAnsiTheme="minorHAnsi" w:cstheme="minorHAnsi"/>
                <w:i/>
                <w:color w:val="FF0000"/>
                <w:sz w:val="28"/>
                <w:szCs w:val="28"/>
                <w:rtl/>
              </w:rPr>
              <w:t>الكتاب</w:t>
            </w: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A22525">
              <w:rPr>
                <w:rFonts w:asciiTheme="minorHAnsi" w:eastAsiaTheme="minorHAnsi" w:hAnsiTheme="minorHAnsi" w:cstheme="minorHAnsi"/>
                <w:i/>
                <w:color w:val="FF0000"/>
                <w:sz w:val="28"/>
                <w:szCs w:val="28"/>
                <w:rtl/>
              </w:rPr>
              <w:t>المدرسي</w:t>
            </w: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A22525">
              <w:rPr>
                <w:rFonts w:asciiTheme="minorHAnsi" w:eastAsiaTheme="minorHAnsi" w:hAnsiTheme="minorHAnsi" w:cstheme="minorHAnsi"/>
                <w:i/>
                <w:color w:val="FF0000"/>
                <w:sz w:val="28"/>
                <w:szCs w:val="28"/>
                <w:rtl/>
              </w:rPr>
              <w:t>والتمارين</w:t>
            </w: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إضافة إلى بعض الأسئلة </w:t>
            </w:r>
            <w:proofErr w:type="spellStart"/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الإثرائية</w:t>
            </w:r>
            <w:proofErr w:type="spellEnd"/>
          </w:p>
          <w:p w:rsidR="00593F95" w:rsidRPr="00A2252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A2252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A2252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اختبار قصير</w:t>
            </w:r>
          </w:p>
          <w:p w:rsidR="00593F95" w:rsidRPr="00A2252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A2252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A2252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</w:rPr>
            </w:pPr>
            <w:r w:rsidRPr="00A22525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اختبار تحصيلي</w:t>
            </w:r>
          </w:p>
        </w:tc>
      </w:tr>
    </w:tbl>
    <w:p w:rsidR="00593F95" w:rsidRPr="00A22525" w:rsidRDefault="00593F95" w:rsidP="00593F95">
      <w:pPr>
        <w:ind w:right="-851"/>
        <w:rPr>
          <w:rFonts w:asciiTheme="minorHAnsi" w:hAnsiTheme="minorHAnsi" w:cstheme="minorHAnsi"/>
          <w:b/>
          <w:bCs/>
          <w:rtl/>
        </w:rPr>
      </w:pPr>
    </w:p>
    <w:p w:rsidR="00593F95" w:rsidRDefault="00593F95" w:rsidP="00593F95">
      <w:pPr>
        <w:autoSpaceDE w:val="0"/>
        <w:autoSpaceDN w:val="0"/>
        <w:adjustRightInd w:val="0"/>
        <w:jc w:val="center"/>
        <w:rPr>
          <w:rFonts w:hint="cs"/>
          <w:rtl/>
        </w:rPr>
      </w:pPr>
    </w:p>
    <w:p w:rsidR="00593F95" w:rsidRDefault="00593F95" w:rsidP="00593F95">
      <w:pPr>
        <w:autoSpaceDE w:val="0"/>
        <w:autoSpaceDN w:val="0"/>
        <w:adjustRightInd w:val="0"/>
        <w:jc w:val="center"/>
        <w:rPr>
          <w:rFonts w:hint="cs"/>
          <w:rtl/>
        </w:rPr>
      </w:pPr>
    </w:p>
    <w:p w:rsidR="00593F95" w:rsidRDefault="00593F95" w:rsidP="00593F95">
      <w:pPr>
        <w:autoSpaceDE w:val="0"/>
        <w:autoSpaceDN w:val="0"/>
        <w:adjustRightInd w:val="0"/>
        <w:jc w:val="center"/>
        <w:rPr>
          <w:rFonts w:hint="cs"/>
          <w:rtl/>
        </w:rPr>
      </w:pPr>
    </w:p>
    <w:p w:rsidR="00593F95" w:rsidRDefault="00593F95" w:rsidP="00593F95">
      <w:pPr>
        <w:autoSpaceDE w:val="0"/>
        <w:autoSpaceDN w:val="0"/>
        <w:adjustRightInd w:val="0"/>
        <w:jc w:val="center"/>
        <w:rPr>
          <w:rFonts w:hint="cs"/>
          <w:rtl/>
        </w:rPr>
      </w:pPr>
    </w:p>
    <w:p w:rsidR="00593F95" w:rsidRDefault="00593F95" w:rsidP="00593F95">
      <w:pPr>
        <w:autoSpaceDE w:val="0"/>
        <w:autoSpaceDN w:val="0"/>
        <w:adjustRightInd w:val="0"/>
        <w:jc w:val="center"/>
        <w:rPr>
          <w:rFonts w:hint="cs"/>
          <w:rtl/>
        </w:rPr>
      </w:pPr>
    </w:p>
    <w:p w:rsidR="00593F95" w:rsidRDefault="00593F95" w:rsidP="00593F95">
      <w:pPr>
        <w:autoSpaceDE w:val="0"/>
        <w:autoSpaceDN w:val="0"/>
        <w:adjustRightInd w:val="0"/>
        <w:jc w:val="center"/>
        <w:rPr>
          <w:rFonts w:hint="cs"/>
          <w:rtl/>
        </w:rPr>
      </w:pPr>
    </w:p>
    <w:p w:rsidR="00593F95" w:rsidRDefault="00593F95" w:rsidP="00593F95">
      <w:pPr>
        <w:autoSpaceDE w:val="0"/>
        <w:autoSpaceDN w:val="0"/>
        <w:adjustRightInd w:val="0"/>
        <w:jc w:val="center"/>
        <w:rPr>
          <w:rFonts w:hint="cs"/>
          <w:rtl/>
        </w:rPr>
      </w:pPr>
    </w:p>
    <w:p w:rsidR="00593F95" w:rsidRDefault="00593F95" w:rsidP="00593F95">
      <w:pPr>
        <w:autoSpaceDE w:val="0"/>
        <w:autoSpaceDN w:val="0"/>
        <w:adjustRightInd w:val="0"/>
        <w:jc w:val="center"/>
        <w:rPr>
          <w:rFonts w:hint="cs"/>
          <w:rtl/>
        </w:rPr>
      </w:pPr>
    </w:p>
    <w:p w:rsidR="00593F95" w:rsidRDefault="00593F95" w:rsidP="00593F95">
      <w:pPr>
        <w:autoSpaceDE w:val="0"/>
        <w:autoSpaceDN w:val="0"/>
        <w:adjustRightInd w:val="0"/>
        <w:jc w:val="center"/>
        <w:rPr>
          <w:rFonts w:hint="cs"/>
          <w:rtl/>
        </w:rPr>
      </w:pPr>
    </w:p>
    <w:p w:rsidR="00593F95" w:rsidRDefault="00593F95" w:rsidP="00593F95">
      <w:pPr>
        <w:autoSpaceDE w:val="0"/>
        <w:autoSpaceDN w:val="0"/>
        <w:adjustRightInd w:val="0"/>
        <w:jc w:val="center"/>
        <w:rPr>
          <w:rFonts w:hint="cs"/>
          <w:rtl/>
        </w:rPr>
      </w:pPr>
    </w:p>
    <w:p w:rsidR="00593F95" w:rsidRDefault="00593F95" w:rsidP="00593F95">
      <w:pPr>
        <w:autoSpaceDE w:val="0"/>
        <w:autoSpaceDN w:val="0"/>
        <w:adjustRightInd w:val="0"/>
        <w:jc w:val="center"/>
        <w:rPr>
          <w:rFonts w:hint="cs"/>
          <w:rtl/>
        </w:rPr>
      </w:pPr>
    </w:p>
    <w:p w:rsidR="00593F95" w:rsidRDefault="00593F95" w:rsidP="00593F95">
      <w:pPr>
        <w:autoSpaceDE w:val="0"/>
        <w:autoSpaceDN w:val="0"/>
        <w:adjustRightInd w:val="0"/>
        <w:jc w:val="center"/>
        <w:rPr>
          <w:rtl/>
        </w:rPr>
      </w:pPr>
    </w:p>
    <w:p w:rsidR="00593F95" w:rsidRPr="00A03D6B" w:rsidRDefault="00593F95" w:rsidP="00593F95">
      <w:pPr>
        <w:autoSpaceDE w:val="0"/>
        <w:autoSpaceDN w:val="0"/>
        <w:adjustRightInd w:val="0"/>
        <w:jc w:val="center"/>
        <w:rPr>
          <w:rFonts w:ascii="ÜÙG ˛" w:eastAsiaTheme="minorHAnsi" w:hAnsi="ÜÙG ˛" w:cs="ÜÙG ˛"/>
          <w:i/>
          <w:sz w:val="28"/>
          <w:szCs w:val="28"/>
        </w:rPr>
      </w:pPr>
      <w:r>
        <w:rPr>
          <w:rFonts w:hint="cs"/>
          <w:rtl/>
        </w:rPr>
        <w:t xml:space="preserve">    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</w:t>
      </w:r>
      <w:r w:rsidRPr="005E50D4">
        <w:rPr>
          <w:rFonts w:ascii="ÜÙG ˛" w:eastAsiaTheme="minorHAnsi" w:hAnsi="ÜÙG ˛"/>
          <w:i/>
          <w:sz w:val="28"/>
          <w:szCs w:val="28"/>
          <w:rtl/>
        </w:rPr>
        <w:t>الفصل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الدراسي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: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 w:rsidRPr="005E50D4">
        <w:rPr>
          <w:rFonts w:ascii="ÜÙG ˛" w:eastAsiaTheme="minorHAnsi" w:hAnsi="ÜÙG ˛"/>
          <w:i/>
          <w:color w:val="FF0000"/>
          <w:sz w:val="28"/>
          <w:szCs w:val="28"/>
          <w:rtl/>
        </w:rPr>
        <w:t>ال</w:t>
      </w:r>
      <w:r w:rsidRPr="005E50D4"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>أول</w:t>
      </w:r>
      <w:r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 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      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المبحث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: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 w:rsidRPr="00B774E5">
        <w:rPr>
          <w:rFonts w:ascii="Sakkal Majalla" w:hAnsi="Sakkal Majalla" w:cs="Sakkal Majalla" w:hint="cs"/>
          <w:b/>
          <w:bCs/>
          <w:color w:val="00B050"/>
          <w:sz w:val="20"/>
          <w:szCs w:val="28"/>
          <w:rtl/>
        </w:rPr>
        <w:t>الرياضيات</w:t>
      </w:r>
      <w:r w:rsidRPr="00932338">
        <w:rPr>
          <w:rFonts w:ascii="Sakkal Majalla" w:hAnsi="Sakkal Majalla" w:cs="Sakkal Majalla"/>
          <w:b/>
          <w:bCs/>
          <w:color w:val="984806" w:themeColor="accent6" w:themeShade="80"/>
          <w:sz w:val="20"/>
          <w:szCs w:val="28"/>
          <w:rtl/>
        </w:rPr>
        <w:t xml:space="preserve"> 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  </w:t>
      </w:r>
      <w:r w:rsidRPr="008513E2">
        <w:rPr>
          <w:rFonts w:ascii="Sakkal Majalla" w:hAnsi="Sakkal Majalla" w:cs="Sakkal Majalla"/>
          <w:b/>
          <w:bCs/>
          <w:sz w:val="12"/>
          <w:szCs w:val="20"/>
          <w:rtl/>
        </w:rPr>
        <w:t xml:space="preserve">              </w:t>
      </w:r>
      <w:r w:rsidRPr="005E50D4">
        <w:rPr>
          <w:rFonts w:ascii="ÜÙG ˛" w:eastAsiaTheme="minorHAnsi" w:hAnsi="ÜÙG ˛"/>
          <w:i/>
          <w:sz w:val="28"/>
          <w:szCs w:val="28"/>
          <w:rtl/>
        </w:rPr>
        <w:t>عنوان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الوحدة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:</w:t>
      </w:r>
      <w:proofErr w:type="spellEnd"/>
      <w:r>
        <w:rPr>
          <w:rFonts w:ascii="Sakkal Majalla" w:hAnsi="Sakkal Majalla" w:cs="Sakkal Majalla" w:hint="cs"/>
          <w:b/>
          <w:bCs/>
          <w:sz w:val="18"/>
          <w:szCs w:val="26"/>
          <w:rtl/>
        </w:rPr>
        <w:t xml:space="preserve"> </w:t>
      </w:r>
      <w:r w:rsidRPr="00250E27"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>ال</w:t>
      </w:r>
      <w:r>
        <w:rPr>
          <w:rFonts w:ascii="ÜÙG ˛" w:eastAsiaTheme="minorHAnsi" w:hAnsi="ÜÙG ˛" w:hint="cs"/>
          <w:i/>
          <w:color w:val="FF0000"/>
          <w:sz w:val="28"/>
          <w:szCs w:val="28"/>
          <w:rtl/>
        </w:rPr>
        <w:t>برمجة الخطية</w:t>
      </w:r>
      <w:r>
        <w:rPr>
          <w:rFonts w:ascii="ÜÙG ˛" w:eastAsiaTheme="minorHAnsi" w:hAnsi="ÜÙG ˛" w:cs="ÜÙG ˛" w:hint="cs"/>
          <w:i/>
          <w:sz w:val="28"/>
          <w:szCs w:val="28"/>
          <w:rtl/>
        </w:rPr>
        <w:t xml:space="preserve"> </w:t>
      </w:r>
      <w:r w:rsidRPr="005E50D4">
        <w:rPr>
          <w:rFonts w:ascii="ÜÙG ˛" w:eastAsiaTheme="minorHAnsi" w:hAnsi="ÜÙG ˛"/>
          <w:i/>
          <w:sz w:val="28"/>
          <w:szCs w:val="28"/>
          <w:rtl/>
        </w:rPr>
        <w:t>عدد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proofErr w:type="spellStart"/>
      <w:r w:rsidRPr="005E50D4">
        <w:rPr>
          <w:rFonts w:ascii="ÜÙG ˛" w:eastAsiaTheme="minorHAnsi" w:hAnsi="ÜÙG ˛"/>
          <w:i/>
          <w:sz w:val="28"/>
          <w:szCs w:val="28"/>
          <w:rtl/>
        </w:rPr>
        <w:t>الدروس</w:t>
      </w:r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>:</w:t>
      </w:r>
      <w:proofErr w:type="spellEnd"/>
      <w:r w:rsidRPr="008513E2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>
        <w:rPr>
          <w:rFonts w:ascii="Comic Sans MS" w:hAnsi="Comic Sans MS" w:cs="Sakkal Majalla" w:hint="cs"/>
          <w:b/>
          <w:bCs/>
          <w:rtl/>
        </w:rPr>
        <w:t>2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 w:rsidRPr="005E50D4">
        <w:rPr>
          <w:rFonts w:ascii="ÜÙG ˛" w:eastAsiaTheme="minorHAnsi" w:hAnsi="ÜÙG ˛" w:hint="cs"/>
          <w:i/>
          <w:sz w:val="28"/>
          <w:szCs w:val="28"/>
          <w:rtl/>
        </w:rPr>
        <w:t>درس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              </w:t>
      </w:r>
      <w:proofErr w:type="spellStart"/>
      <w:r w:rsidRPr="005E50D4">
        <w:rPr>
          <w:rFonts w:ascii="ÜÙG ˛" w:eastAsiaTheme="minorHAnsi" w:hAnsi="ÜÙG ˛" w:hint="cs"/>
          <w:i/>
          <w:sz w:val="28"/>
          <w:szCs w:val="28"/>
          <w:rtl/>
        </w:rPr>
        <w:t>الصفحات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:</w:t>
      </w:r>
      <w:proofErr w:type="spellEnd"/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>
        <w:rPr>
          <w:rFonts w:ascii="Comic Sans MS" w:hAnsi="Comic Sans MS" w:cs="Sakkal Majalla" w:hint="cs"/>
          <w:b/>
          <w:bCs/>
          <w:rtl/>
        </w:rPr>
        <w:t>120</w:t>
      </w:r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>-</w:t>
      </w:r>
      <w:proofErr w:type="spellEnd"/>
      <w:r>
        <w:rPr>
          <w:rFonts w:ascii="Sakkal Majalla" w:hAnsi="Sakkal Majalla" w:cs="Sakkal Majalla" w:hint="cs"/>
          <w:b/>
          <w:bCs/>
          <w:sz w:val="20"/>
          <w:szCs w:val="28"/>
          <w:rtl/>
        </w:rPr>
        <w:t xml:space="preserve"> </w:t>
      </w:r>
      <w:r>
        <w:rPr>
          <w:rFonts w:ascii="Comic Sans MS" w:hAnsi="Comic Sans MS" w:cs="Sakkal Majalla" w:hint="cs"/>
          <w:b/>
          <w:bCs/>
          <w:rtl/>
        </w:rPr>
        <w:t>140</w:t>
      </w:r>
    </w:p>
    <w:tbl>
      <w:tblPr>
        <w:tblpPr w:leftFromText="180" w:rightFromText="180" w:vertAnchor="text" w:horzAnchor="margin" w:tblpXSpec="center" w:tblpY="91"/>
        <w:bidiVisual/>
        <w:tblW w:w="14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4"/>
        <w:gridCol w:w="1528"/>
        <w:gridCol w:w="1710"/>
        <w:gridCol w:w="5132"/>
        <w:gridCol w:w="2520"/>
        <w:gridCol w:w="1260"/>
        <w:gridCol w:w="1614"/>
      </w:tblGrid>
      <w:tr w:rsidR="00593F95" w:rsidTr="005B6A5D">
        <w:trPr>
          <w:trHeight w:val="83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93F95" w:rsidRPr="008513E2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الوحدة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93F95" w:rsidRPr="008513E2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الدرس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93F95" w:rsidRPr="008513E2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المفاهيم</w:t>
            </w: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</w:t>
            </w: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والمصطلحات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93F95" w:rsidRPr="008513E2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الحقائق</w:t>
            </w:r>
            <w:r w:rsidRPr="008513E2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</w:t>
            </w: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والتعميمات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93F95" w:rsidRPr="008513E2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93F95" w:rsidRPr="00BF35F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BF35F5">
              <w:rPr>
                <w:rFonts w:ascii="ÜÙG ˛" w:eastAsiaTheme="minorHAnsi" w:hAnsi="ÜÙG ˛" w:hint="cs"/>
                <w:i/>
                <w:rtl/>
              </w:rPr>
              <w:t>القيم</w:t>
            </w:r>
            <w:r w:rsidRPr="00BF35F5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Pr="00BF35F5">
              <w:rPr>
                <w:rFonts w:ascii="ÜÙG ˛" w:eastAsiaTheme="minorHAnsi" w:hAnsi="ÜÙG ˛" w:hint="cs"/>
                <w:i/>
                <w:rtl/>
              </w:rPr>
              <w:t>والاتجاهات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93F95" w:rsidRPr="008513E2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BF35F5">
              <w:rPr>
                <w:rFonts w:ascii="ÜÙG ˛" w:eastAsiaTheme="minorHAnsi" w:hAnsi="ÜÙG ˛" w:hint="cs"/>
                <w:i/>
                <w:sz w:val="28"/>
                <w:szCs w:val="28"/>
                <w:rtl/>
              </w:rPr>
              <w:t>التقويم</w:t>
            </w:r>
          </w:p>
        </w:tc>
      </w:tr>
      <w:tr w:rsidR="00593F95" w:rsidRPr="001D6089" w:rsidTr="005B6A5D">
        <w:trPr>
          <w:trHeight w:val="7220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الثالثة:</w:t>
            </w: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1D6089">
              <w:rPr>
                <w:rFonts w:asciiTheme="minorHAnsi" w:eastAsiaTheme="minorHAnsi" w:hAnsiTheme="minorHAnsi" w:cstheme="minorHAnsi"/>
                <w:i/>
                <w:color w:val="FF0000"/>
                <w:sz w:val="28"/>
                <w:szCs w:val="28"/>
                <w:rtl/>
              </w:rPr>
              <w:t>البرمجة الخطية</w:t>
            </w: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F95" w:rsidRPr="001D6089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lang w:bidi="ar-JO"/>
              </w:rPr>
            </w:pPr>
          </w:p>
          <w:p w:rsidR="00593F95" w:rsidRPr="001D6089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lang w:bidi="ar-JO"/>
              </w:rPr>
            </w:pPr>
          </w:p>
          <w:p w:rsidR="00593F95" w:rsidRPr="001D6089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93F95" w:rsidRPr="001D6089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93F95" w:rsidRPr="001D6089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1D6089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الدرس 1 حل نظام متباينات خطية بمتغيرين بيانيا</w:t>
            </w:r>
          </w:p>
          <w:p w:rsidR="00593F95" w:rsidRPr="001D6089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93F95" w:rsidRPr="001D6089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93F95" w:rsidRPr="001D6089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</w:p>
          <w:p w:rsidR="00593F95" w:rsidRPr="001D6089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lang w:bidi="ar-JO"/>
              </w:rPr>
            </w:pPr>
            <w:r w:rsidRPr="001D6089">
              <w:rPr>
                <w:rFonts w:asciiTheme="minorHAnsi" w:hAnsiTheme="minorHAnsi" w:cstheme="minorHAnsi"/>
                <w:b/>
                <w:bCs/>
                <w:rtl/>
                <w:lang w:bidi="ar-JO"/>
              </w:rPr>
              <w:t>الدرس 2 البرمجة الخطية</w:t>
            </w:r>
          </w:p>
          <w:p w:rsidR="00593F95" w:rsidRPr="001D6089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lang w:bidi="ar-JO"/>
              </w:rPr>
            </w:pPr>
          </w:p>
          <w:p w:rsidR="00593F95" w:rsidRPr="001D6089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lang w:bidi="ar-JO"/>
              </w:rPr>
            </w:pPr>
          </w:p>
          <w:p w:rsidR="00593F95" w:rsidRPr="001D6089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lang w:bidi="ar-JO"/>
              </w:rPr>
            </w:pPr>
          </w:p>
          <w:p w:rsidR="00593F95" w:rsidRPr="001D6089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lang w:bidi="ar-JO"/>
              </w:rPr>
            </w:pPr>
          </w:p>
          <w:p w:rsidR="00593F95" w:rsidRPr="001D6089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lang w:bidi="ar-JO"/>
              </w:rPr>
            </w:pPr>
          </w:p>
          <w:p w:rsidR="00593F95" w:rsidRPr="001D6089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lang w:bidi="ar-JO"/>
              </w:rPr>
            </w:pPr>
          </w:p>
          <w:p w:rsidR="00593F95" w:rsidRPr="001D6089" w:rsidRDefault="00593F95" w:rsidP="005B6A5D">
            <w:pPr>
              <w:jc w:val="center"/>
              <w:rPr>
                <w:rFonts w:asciiTheme="minorHAnsi" w:hAnsiTheme="minorHAnsi" w:cstheme="minorHAnsi"/>
                <w:b/>
                <w:bCs/>
                <w:rtl/>
                <w:lang w:bidi="ar-JO"/>
              </w:rPr>
            </w:pPr>
            <w:r w:rsidRPr="001D6089">
              <w:rPr>
                <w:rFonts w:asciiTheme="minorHAnsi" w:hAnsiTheme="minorHAnsi" w:cstheme="minorHAnsi"/>
                <w:b/>
                <w:bCs/>
                <w:i/>
                <w:rtl/>
              </w:rPr>
              <w:t>اختبار نهاية الوحدة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نظام المتباينات </w:t>
            </w:r>
            <w:proofErr w:type="spellStart"/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الخطِّية،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مجموعة الحلِّ</w:t>
            </w:r>
          </w:p>
          <w:p w:rsidR="00593F9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proofErr w:type="spellStart"/>
            <w:r w:rsidRPr="00BB1AEB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القيود،</w:t>
            </w:r>
            <w:proofErr w:type="spellEnd"/>
            <w:r w:rsidRPr="00BB1AEB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البرمجة</w:t>
            </w:r>
            <w:r w:rsidRPr="00BB1AEB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BB1AEB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الخطِّية،</w:t>
            </w:r>
            <w:proofErr w:type="spellEnd"/>
            <w:r w:rsidRPr="00BB1AEB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منطقة</w:t>
            </w:r>
            <w:r w:rsidRPr="00BB1AEB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الحلول</w:t>
            </w:r>
            <w:r w:rsidRPr="00BB1AEB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BB1AEB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المُمكِنة،</w:t>
            </w:r>
            <w:proofErr w:type="spellEnd"/>
            <w:r w:rsidRPr="00BB1AEB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الاقتران</w:t>
            </w:r>
            <w:r w:rsidRPr="00BB1AEB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BB1AEB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الهدف،</w:t>
            </w:r>
            <w:proofErr w:type="spellEnd"/>
            <w:r w:rsidRPr="00BB1AEB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الحلُّ</w:t>
            </w:r>
            <w:r w:rsidRPr="00BB1AEB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i/>
                <w:sz w:val="28"/>
                <w:szCs w:val="28"/>
                <w:rtl/>
              </w:rPr>
              <w:t>الأمثل</w:t>
            </w:r>
            <w:r w:rsidRPr="00BB1AEB">
              <w:rPr>
                <w:rFonts w:asciiTheme="minorHAnsi" w:eastAsiaTheme="minorHAnsi" w:hAnsiTheme="minorHAnsi" w:cstheme="minorHAnsi"/>
                <w:i/>
                <w:sz w:val="28"/>
                <w:szCs w:val="28"/>
              </w:rPr>
              <w:t>.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</w:rPr>
            </w:pPr>
            <w:r w:rsidRPr="001D6089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>يتكوَّن نظام المتباينات الخطِّية من متباينتين خطِّيتين أو</w:t>
            </w: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  <w:lang w:bidi="ar-JO"/>
              </w:rPr>
            </w:pPr>
            <w:r w:rsidRPr="001D6089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>أكثر. ويُطلَق على مجموعة الأزواج المُرتَّبة التي تُحقِّق جميع المتباينات اسم مجموعة الحلِّ</w:t>
            </w: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lang w:bidi="ar-JO"/>
              </w:rPr>
            </w:pPr>
            <w:r w:rsidRPr="001D6089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لحلِّ نظام </w:t>
            </w:r>
            <w:proofErr w:type="spellStart"/>
            <w:r w:rsidRPr="001D6089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>متباينات،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أُمثِّل كل متباينة فيه بيانيًّا في المستوى الإحداثي </w:t>
            </w:r>
            <w:proofErr w:type="spellStart"/>
            <w:r w:rsidRPr="001D6089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>نفسه،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ثمَّ أُظلِّل المنطقة</w:t>
            </w:r>
          </w:p>
          <w:p w:rsidR="00593F95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</w:pPr>
            <w:r w:rsidRPr="001D6089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المُشترَكة بين مناطق حلِّ المتباينات </w:t>
            </w:r>
            <w:proofErr w:type="spellStart"/>
            <w:r w:rsidRPr="001D6089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>جميعها؛</w:t>
            </w:r>
            <w:proofErr w:type="spellEnd"/>
            <w:r w:rsidRPr="001D6089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إذ تُمثِّل هذه المنطقة مجموعة حلِّ النظام</w:t>
            </w:r>
            <w:r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 xml:space="preserve"> </w:t>
            </w:r>
          </w:p>
          <w:p w:rsidR="00593F95" w:rsidRPr="00BB1AEB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</w:rPr>
            </w:pP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البرمجة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الخطِّية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هي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طريقة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تعتمد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التمثيل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البياني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في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المستوى</w:t>
            </w:r>
          </w:p>
          <w:p w:rsidR="00593F95" w:rsidRPr="00BB1AEB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</w:rPr>
            </w:pP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الإحداثي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لإيجاد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أكبر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قيمة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مُمكِنة</w:t>
            </w:r>
            <w:r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 xml:space="preserve"> (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قيمة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عظمى</w:t>
            </w:r>
            <w:proofErr w:type="spellStart"/>
            <w:r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)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،</w:t>
            </w:r>
            <w:proofErr w:type="spellEnd"/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أو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أصغر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قيمة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مُمكِنة</w:t>
            </w:r>
            <w:r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 xml:space="preserve"> (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قيمة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صغرى</w:t>
            </w:r>
            <w:proofErr w:type="spellStart"/>
            <w:r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)</w:t>
            </w:r>
            <w:proofErr w:type="spellEnd"/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لاقتران</w:t>
            </w:r>
            <w:r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يُسمّى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الاقتران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الهدف،</w:t>
            </w:r>
            <w:proofErr w:type="spellEnd"/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ضمن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مجموعة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قيود،</w:t>
            </w:r>
          </w:p>
          <w:p w:rsidR="00593F95" w:rsidRPr="00BB1AEB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</w:rPr>
            </w:pP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يُمثِّل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كلٌّ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منها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متباينة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خطِّية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.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فبتمثيل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المتباينات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الخطِّية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تتحدَّد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منطقة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حلٍّ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مُشترَكة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لها</w:t>
            </w:r>
            <w:r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تُسمّى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منطقة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الحلول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proofErr w:type="spellStart"/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المُمكِنة،</w:t>
            </w:r>
            <w:proofErr w:type="spellEnd"/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وفيها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تتحقَّق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أكبر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قيمة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مُمكِنة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أو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أصغر</w:t>
            </w:r>
          </w:p>
          <w:p w:rsidR="00593F95" w:rsidRPr="00BB1AEB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</w:rPr>
            </w:pP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قيمة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مُمكِنة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للاقتران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الهدف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عند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رؤوس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المُضلَّع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الذي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يُحدِّد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منطقة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الحلول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المُمكِنة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</w:rPr>
              <w:t>.</w:t>
            </w: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</w:pP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تُعرَّف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البرمجة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الخطِّية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بمُتغيِّرين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أيضًا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بأنَّها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طريقة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البحث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عن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الحلِّ</w:t>
            </w:r>
            <w:r w:rsidRPr="00BB1AEB">
              <w:rPr>
                <w:rFonts w:asciiTheme="minorHAnsi" w:eastAsiaTheme="minorHAnsi" w:hAnsiTheme="minorHAnsi" w:cstheme="minorHAnsi"/>
                <w:b/>
                <w:bCs/>
                <w:i/>
                <w:sz w:val="28"/>
                <w:szCs w:val="28"/>
                <w:rtl/>
              </w:rPr>
              <w:t xml:space="preserve"> </w:t>
            </w:r>
            <w:r w:rsidRPr="00BB1AEB">
              <w:rPr>
                <w:rFonts w:asciiTheme="minorHAnsi" w:eastAsiaTheme="minorHAnsi" w:hAnsiTheme="minorHAnsi" w:cstheme="minorHAnsi" w:hint="cs"/>
                <w:b/>
                <w:bCs/>
                <w:i/>
                <w:sz w:val="28"/>
                <w:szCs w:val="28"/>
                <w:rtl/>
              </w:rPr>
              <w:t>الأمثل</w:t>
            </w:r>
          </w:p>
        </w:tc>
        <w:tc>
          <w:tcPr>
            <w:tcW w:w="2520" w:type="dxa"/>
          </w:tcPr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</w:rPr>
            </w:pP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تطبيق النشاطات المنزلية بشكل صحيح مع ايجاد الحلول المناسبة ومناقشتها</w:t>
            </w: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التحدث عن مضمون الدرس بطريقة صحيحة وبلغة سليمة</w:t>
            </w: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</w:rPr>
            </w:pP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تتبع الخطوات بالترتيب لحل المسائل الواردة في الوحدة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تنمية روح التعاون 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br/>
            </w: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احترام المعلم</w:t>
            </w: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المبادرة</w:t>
            </w: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العمل الجماعي</w:t>
            </w: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التنظيم</w:t>
            </w: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الدقة</w:t>
            </w: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</w:rPr>
            </w:pP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الترتيب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بعض التمارين والمسائل من </w:t>
            </w:r>
            <w:r w:rsidRPr="001D6089">
              <w:rPr>
                <w:rFonts w:asciiTheme="minorHAnsi" w:eastAsiaTheme="minorHAnsi" w:hAnsiTheme="minorHAnsi" w:cstheme="minorHAnsi"/>
                <w:i/>
                <w:color w:val="FF0000"/>
                <w:sz w:val="28"/>
                <w:szCs w:val="28"/>
                <w:rtl/>
              </w:rPr>
              <w:t>الكتاب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1D6089">
              <w:rPr>
                <w:rFonts w:asciiTheme="minorHAnsi" w:eastAsiaTheme="minorHAnsi" w:hAnsiTheme="minorHAnsi" w:cstheme="minorHAnsi"/>
                <w:i/>
                <w:color w:val="FF0000"/>
                <w:sz w:val="28"/>
                <w:szCs w:val="28"/>
                <w:rtl/>
              </w:rPr>
              <w:t>المدرسي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</w:t>
            </w:r>
            <w:r w:rsidRPr="001D6089">
              <w:rPr>
                <w:rFonts w:asciiTheme="minorHAnsi" w:eastAsiaTheme="minorHAnsi" w:hAnsiTheme="minorHAnsi" w:cstheme="minorHAnsi"/>
                <w:i/>
                <w:color w:val="FF0000"/>
                <w:sz w:val="28"/>
                <w:szCs w:val="28"/>
                <w:rtl/>
              </w:rPr>
              <w:t>والتمارين</w:t>
            </w: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 xml:space="preserve"> إضافة إلى بعض الأسئلة </w:t>
            </w:r>
            <w:proofErr w:type="spellStart"/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الإثرائية</w:t>
            </w:r>
            <w:proofErr w:type="spellEnd"/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اختبار قصير</w:t>
            </w: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</w:pPr>
          </w:p>
          <w:p w:rsidR="00593F95" w:rsidRPr="001D6089" w:rsidRDefault="00593F95" w:rsidP="005B6A5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i/>
                <w:sz w:val="28"/>
                <w:szCs w:val="28"/>
              </w:rPr>
            </w:pPr>
            <w:r w:rsidRPr="001D6089">
              <w:rPr>
                <w:rFonts w:asciiTheme="minorHAnsi" w:eastAsiaTheme="minorHAnsi" w:hAnsiTheme="minorHAnsi" w:cstheme="minorHAnsi"/>
                <w:i/>
                <w:sz w:val="28"/>
                <w:szCs w:val="28"/>
                <w:rtl/>
              </w:rPr>
              <w:t>اختبار تحصيلي</w:t>
            </w:r>
          </w:p>
        </w:tc>
      </w:tr>
    </w:tbl>
    <w:p w:rsidR="00593F95" w:rsidRPr="001D6089" w:rsidRDefault="00593F95" w:rsidP="00593F95">
      <w:pPr>
        <w:ind w:right="-851"/>
        <w:rPr>
          <w:rFonts w:asciiTheme="minorHAnsi" w:hAnsiTheme="minorHAnsi" w:cstheme="minorHAnsi"/>
          <w:b/>
          <w:bCs/>
          <w:rtl/>
        </w:rPr>
      </w:pPr>
    </w:p>
    <w:p w:rsidR="00593F95" w:rsidRDefault="00593F95" w:rsidP="00E11318">
      <w:pPr>
        <w:autoSpaceDE w:val="0"/>
        <w:autoSpaceDN w:val="0"/>
        <w:adjustRightInd w:val="0"/>
        <w:rPr>
          <w:b/>
          <w:bCs/>
          <w:rtl/>
          <w:lang w:bidi="ar-JO"/>
        </w:rPr>
      </w:pPr>
    </w:p>
    <w:sectPr w:rsidR="00593F95" w:rsidSect="001A1CD2">
      <w:pgSz w:w="15840" w:h="12240" w:orient="landscape"/>
      <w:pgMar w:top="90" w:right="270" w:bottom="0" w:left="1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Í7”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oewNextArabic-Heavy">
    <w:altName w:val="Arial"/>
    <w:panose1 w:val="00000000000000000000"/>
    <w:charset w:val="B2"/>
    <w:family w:val="swiss"/>
    <w:notTrueType/>
    <w:pitch w:val="default"/>
    <w:sig w:usb0="00002001" w:usb1="00000000" w:usb2="00000000" w:usb3="00000000" w:csb0="00000040" w:csb1="00000000"/>
  </w:font>
  <w:font w:name="ÜÙG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376BA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1C06"/>
    <w:multiLevelType w:val="hybridMultilevel"/>
    <w:tmpl w:val="4C0855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CF4042"/>
    <w:multiLevelType w:val="hybridMultilevel"/>
    <w:tmpl w:val="437656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9C6AC5"/>
    <w:multiLevelType w:val="hybridMultilevel"/>
    <w:tmpl w:val="D7A2E768"/>
    <w:lvl w:ilvl="0" w:tplc="20466FE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C310CE"/>
    <w:multiLevelType w:val="hybridMultilevel"/>
    <w:tmpl w:val="CB924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9A45A0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7A3B15"/>
    <w:multiLevelType w:val="hybridMultilevel"/>
    <w:tmpl w:val="495E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C35234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CF5732"/>
    <w:multiLevelType w:val="hybridMultilevel"/>
    <w:tmpl w:val="BA365340"/>
    <w:lvl w:ilvl="0" w:tplc="110068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raditional Arabic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3E4622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1165AB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06E37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043330"/>
    <w:multiLevelType w:val="hybridMultilevel"/>
    <w:tmpl w:val="E2022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674DE4"/>
    <w:multiLevelType w:val="hybridMultilevel"/>
    <w:tmpl w:val="D2C8C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3C19B0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166DE7"/>
    <w:multiLevelType w:val="hybridMultilevel"/>
    <w:tmpl w:val="56B016EA"/>
    <w:lvl w:ilvl="0" w:tplc="C374CB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FF4125"/>
    <w:multiLevelType w:val="hybridMultilevel"/>
    <w:tmpl w:val="55DE9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5C55E0"/>
    <w:multiLevelType w:val="hybridMultilevel"/>
    <w:tmpl w:val="FFECC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5D1823"/>
    <w:multiLevelType w:val="hybridMultilevel"/>
    <w:tmpl w:val="4DDC8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12"/>
  </w:num>
  <w:num w:numId="4">
    <w:abstractNumId w:val="13"/>
  </w:num>
  <w:num w:numId="5">
    <w:abstractNumId w:val="17"/>
  </w:num>
  <w:num w:numId="6">
    <w:abstractNumId w:val="0"/>
  </w:num>
  <w:num w:numId="7">
    <w:abstractNumId w:val="7"/>
  </w:num>
  <w:num w:numId="8">
    <w:abstractNumId w:val="11"/>
  </w:num>
  <w:num w:numId="9">
    <w:abstractNumId w:val="14"/>
  </w:num>
  <w:num w:numId="10">
    <w:abstractNumId w:val="10"/>
  </w:num>
  <w:num w:numId="11">
    <w:abstractNumId w:val="5"/>
  </w:num>
  <w:num w:numId="12">
    <w:abstractNumId w:val="9"/>
  </w:num>
  <w:num w:numId="13">
    <w:abstractNumId w:val="18"/>
  </w:num>
  <w:num w:numId="14">
    <w:abstractNumId w:val="1"/>
  </w:num>
  <w:num w:numId="15">
    <w:abstractNumId w:val="2"/>
  </w:num>
  <w:num w:numId="16">
    <w:abstractNumId w:val="3"/>
  </w:num>
  <w:num w:numId="17">
    <w:abstractNumId w:val="8"/>
  </w:num>
  <w:num w:numId="18">
    <w:abstractNumId w:val="4"/>
  </w:num>
  <w:num w:numId="19">
    <w:abstractNumId w:val="15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hideSpellingErrors/>
  <w:hideGrammaticalErrors/>
  <w:proofState w:spelling="clean"/>
  <w:defaultTabStop w:val="720"/>
  <w:characterSpacingControl w:val="doNotCompress"/>
  <w:compat/>
  <w:rsids>
    <w:rsidRoot w:val="00B8523B"/>
    <w:rsid w:val="00002C28"/>
    <w:rsid w:val="00002D98"/>
    <w:rsid w:val="0001135E"/>
    <w:rsid w:val="00023961"/>
    <w:rsid w:val="00053318"/>
    <w:rsid w:val="00054CA6"/>
    <w:rsid w:val="00090041"/>
    <w:rsid w:val="0009213C"/>
    <w:rsid w:val="000A05E6"/>
    <w:rsid w:val="000C4A9F"/>
    <w:rsid w:val="000C6D4C"/>
    <w:rsid w:val="000D4F38"/>
    <w:rsid w:val="000F4A6B"/>
    <w:rsid w:val="000F76F8"/>
    <w:rsid w:val="00123762"/>
    <w:rsid w:val="00137C5E"/>
    <w:rsid w:val="00151CA2"/>
    <w:rsid w:val="00155589"/>
    <w:rsid w:val="00163966"/>
    <w:rsid w:val="00190CD4"/>
    <w:rsid w:val="001A1CD2"/>
    <w:rsid w:val="00201916"/>
    <w:rsid w:val="00237580"/>
    <w:rsid w:val="00287E8C"/>
    <w:rsid w:val="002E0C00"/>
    <w:rsid w:val="00332AC6"/>
    <w:rsid w:val="00336016"/>
    <w:rsid w:val="003838B4"/>
    <w:rsid w:val="003904E3"/>
    <w:rsid w:val="003D0214"/>
    <w:rsid w:val="003D5685"/>
    <w:rsid w:val="003E0DD5"/>
    <w:rsid w:val="003F1E74"/>
    <w:rsid w:val="004118D0"/>
    <w:rsid w:val="00457950"/>
    <w:rsid w:val="00461230"/>
    <w:rsid w:val="00497032"/>
    <w:rsid w:val="004A0DC7"/>
    <w:rsid w:val="004A74D5"/>
    <w:rsid w:val="004D031B"/>
    <w:rsid w:val="004D6497"/>
    <w:rsid w:val="004F0F99"/>
    <w:rsid w:val="004F6831"/>
    <w:rsid w:val="005016AB"/>
    <w:rsid w:val="00514643"/>
    <w:rsid w:val="0055185E"/>
    <w:rsid w:val="00582EE0"/>
    <w:rsid w:val="00593F95"/>
    <w:rsid w:val="005A5B3F"/>
    <w:rsid w:val="005B4773"/>
    <w:rsid w:val="005D2567"/>
    <w:rsid w:val="005E5E07"/>
    <w:rsid w:val="00682FA9"/>
    <w:rsid w:val="006D0CD6"/>
    <w:rsid w:val="007353F3"/>
    <w:rsid w:val="007824F2"/>
    <w:rsid w:val="00793573"/>
    <w:rsid w:val="007A3D5B"/>
    <w:rsid w:val="007A6077"/>
    <w:rsid w:val="007B000C"/>
    <w:rsid w:val="007D1C86"/>
    <w:rsid w:val="007D68BA"/>
    <w:rsid w:val="007E3616"/>
    <w:rsid w:val="007F6B8F"/>
    <w:rsid w:val="008371E4"/>
    <w:rsid w:val="00845615"/>
    <w:rsid w:val="00862296"/>
    <w:rsid w:val="00896360"/>
    <w:rsid w:val="008D5D13"/>
    <w:rsid w:val="008F5F04"/>
    <w:rsid w:val="009608B1"/>
    <w:rsid w:val="00983FC5"/>
    <w:rsid w:val="009F29E0"/>
    <w:rsid w:val="00A43D34"/>
    <w:rsid w:val="00B81375"/>
    <w:rsid w:val="00B8523B"/>
    <w:rsid w:val="00BB153C"/>
    <w:rsid w:val="00BB4BF2"/>
    <w:rsid w:val="00BD1A41"/>
    <w:rsid w:val="00C23654"/>
    <w:rsid w:val="00C259D1"/>
    <w:rsid w:val="00C35E97"/>
    <w:rsid w:val="00C57D53"/>
    <w:rsid w:val="00CA1EAD"/>
    <w:rsid w:val="00CA408F"/>
    <w:rsid w:val="00CA7186"/>
    <w:rsid w:val="00CC0946"/>
    <w:rsid w:val="00CD152A"/>
    <w:rsid w:val="00D1400C"/>
    <w:rsid w:val="00D523B2"/>
    <w:rsid w:val="00D54D34"/>
    <w:rsid w:val="00D867B3"/>
    <w:rsid w:val="00DD5C03"/>
    <w:rsid w:val="00DE387A"/>
    <w:rsid w:val="00DF6592"/>
    <w:rsid w:val="00E11318"/>
    <w:rsid w:val="00E25A4B"/>
    <w:rsid w:val="00E26CAF"/>
    <w:rsid w:val="00E424AD"/>
    <w:rsid w:val="00E65BB3"/>
    <w:rsid w:val="00E66F67"/>
    <w:rsid w:val="00EC49F8"/>
    <w:rsid w:val="00EF7B3B"/>
    <w:rsid w:val="00F230B1"/>
    <w:rsid w:val="00F51173"/>
    <w:rsid w:val="00FB5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uiPriority="0"/>
    <w:lsdException w:name="Table Web 3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23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0B1"/>
    <w:pPr>
      <w:ind w:left="720"/>
      <w:contextualSpacing/>
    </w:pPr>
  </w:style>
  <w:style w:type="paragraph" w:styleId="a4">
    <w:name w:val="Balloon Text"/>
    <w:basedOn w:val="a"/>
    <w:link w:val="Char"/>
    <w:unhideWhenUsed/>
    <w:rsid w:val="004F0F9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rsid w:val="004F0F99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No Spacing"/>
    <w:uiPriority w:val="1"/>
    <w:qFormat/>
    <w:rsid w:val="0016396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Intense Emphasis"/>
    <w:uiPriority w:val="21"/>
    <w:qFormat/>
    <w:rsid w:val="00163966"/>
    <w:rPr>
      <w:b/>
      <w:bCs/>
      <w:i/>
      <w:iCs/>
      <w:color w:val="4F81BD"/>
    </w:rPr>
  </w:style>
  <w:style w:type="paragraph" w:styleId="a7">
    <w:name w:val="Body Text"/>
    <w:basedOn w:val="a"/>
    <w:link w:val="Char0"/>
    <w:rsid w:val="00163966"/>
    <w:pPr>
      <w:jc w:val="lowKashida"/>
    </w:pPr>
    <w:rPr>
      <w:rFonts w:ascii="Arial Black" w:hAnsi="Arial Black"/>
      <w:b/>
      <w:bCs/>
      <w:lang w:eastAsia="en-US"/>
    </w:rPr>
  </w:style>
  <w:style w:type="character" w:customStyle="1" w:styleId="Char0">
    <w:name w:val="نص أساسي Char"/>
    <w:basedOn w:val="a0"/>
    <w:link w:val="a7"/>
    <w:rsid w:val="00163966"/>
    <w:rPr>
      <w:rFonts w:ascii="Arial Black" w:eastAsia="Times New Roman" w:hAnsi="Arial Black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6</Pages>
  <Words>1752</Words>
  <Characters>9992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ALemanCenter</cp:lastModifiedBy>
  <cp:revision>23</cp:revision>
  <cp:lastPrinted>2020-07-14T13:59:00Z</cp:lastPrinted>
  <dcterms:created xsi:type="dcterms:W3CDTF">2021-08-28T20:18:00Z</dcterms:created>
  <dcterms:modified xsi:type="dcterms:W3CDTF">2025-08-18T09:37:00Z</dcterms:modified>
</cp:coreProperties>
</file>