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استبانة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التداخلات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العلاجية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(1)</w:t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الاسم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:..........................................................  </w:t>
      </w:r>
      <w:r w:rsidDel="00000000" w:rsidR="00000000" w:rsidRPr="00000000">
        <w:rPr>
          <w:b w:val="1"/>
          <w:sz w:val="28"/>
          <w:szCs w:val="28"/>
          <w:rtl w:val="1"/>
        </w:rPr>
        <w:t xml:space="preserve">رقم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الهاتف</w:t>
      </w:r>
      <w:r w:rsidDel="00000000" w:rsidR="00000000" w:rsidRPr="00000000">
        <w:rPr>
          <w:b w:val="1"/>
          <w:sz w:val="28"/>
          <w:szCs w:val="28"/>
          <w:rtl w:val="1"/>
        </w:rPr>
        <w:t xml:space="preserve">:...................................................</w:t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الطالب</w:t>
      </w:r>
      <w:r w:rsidDel="00000000" w:rsidR="00000000" w:rsidRPr="00000000">
        <w:rPr>
          <w:b w:val="1"/>
          <w:sz w:val="28"/>
          <w:szCs w:val="28"/>
          <w:rtl w:val="1"/>
        </w:rPr>
        <w:t xml:space="preserve">/ </w:t>
      </w:r>
      <w:r w:rsidDel="00000000" w:rsidR="00000000" w:rsidRPr="00000000">
        <w:rPr>
          <w:b w:val="1"/>
          <w:sz w:val="28"/>
          <w:szCs w:val="28"/>
          <w:rtl w:val="1"/>
        </w:rPr>
        <w:t xml:space="preserve">ـة</w:t>
      </w:r>
      <w:r w:rsidDel="00000000" w:rsidR="00000000" w:rsidRPr="00000000">
        <w:rPr>
          <w:b w:val="1"/>
          <w:sz w:val="28"/>
          <w:szCs w:val="28"/>
          <w:rtl w:val="1"/>
        </w:rPr>
        <w:t xml:space="preserve">..........................................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الشعبة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.......................................................</w:t>
      </w:r>
    </w:p>
    <w:p w:rsidR="00000000" w:rsidDel="00000000" w:rsidP="00000000" w:rsidRDefault="00000000" w:rsidRPr="00000000" w14:paraId="0000000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ملاحظة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الرجاء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جميع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الأسئلة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بموضوعية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وبما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يتناسب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مصلحة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الطالب</w:t>
      </w:r>
      <w:r w:rsidDel="00000000" w:rsidR="00000000" w:rsidRPr="00000000">
        <w:rPr>
          <w:b w:val="1"/>
          <w:sz w:val="28"/>
          <w:szCs w:val="28"/>
          <w:rtl w:val="1"/>
        </w:rPr>
        <w:t xml:space="preserve"> .</w:t>
      </w:r>
    </w:p>
    <w:tbl>
      <w:tblPr>
        <w:tblStyle w:val="Table1"/>
        <w:bidiVisual w:val="1"/>
        <w:tblW w:w="104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1"/>
        <w:gridCol w:w="6465"/>
        <w:gridCol w:w="712"/>
        <w:gridCol w:w="972"/>
        <w:gridCol w:w="715"/>
        <w:gridCol w:w="941"/>
        <w:tblGridChange w:id="0">
          <w:tblGrid>
            <w:gridCol w:w="651"/>
            <w:gridCol w:w="6465"/>
            <w:gridCol w:w="712"/>
            <w:gridCol w:w="972"/>
            <w:gridCol w:w="715"/>
            <w:gridCol w:w="9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الرقم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مؤشر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الآداء</w:t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ممتاز</w:t>
            </w:r>
          </w:p>
        </w:tc>
        <w:tc>
          <w:tcPr/>
          <w:p w:rsidR="00000000" w:rsidDel="00000000" w:rsidP="00000000" w:rsidRDefault="00000000" w:rsidRPr="00000000" w14:paraId="0000000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جدا</w:t>
            </w:r>
          </w:p>
        </w:tc>
        <w:tc>
          <w:tcPr/>
          <w:p w:rsidR="00000000" w:rsidDel="00000000" w:rsidP="00000000" w:rsidRDefault="00000000" w:rsidRPr="00000000" w14:paraId="0000000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جيد</w:t>
            </w:r>
          </w:p>
        </w:tc>
        <w:tc>
          <w:tcPr/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ضعيف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1-</w:t>
            </w:r>
          </w:p>
        </w:tc>
        <w:tc>
          <w:tcPr/>
          <w:p w:rsidR="00000000" w:rsidDel="00000000" w:rsidP="00000000" w:rsidRDefault="00000000" w:rsidRPr="00000000" w14:paraId="0000000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أبنائي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لبرنامج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التدخلات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العلاجية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2-</w:t>
            </w:r>
          </w:p>
        </w:tc>
        <w:tc>
          <w:tcPr/>
          <w:p w:rsidR="00000000" w:rsidDel="00000000" w:rsidP="00000000" w:rsidRDefault="00000000" w:rsidRPr="00000000" w14:paraId="0000001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قدم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الاستفادة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لأبنائي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يتناسب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قدراتهم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3-</w:t>
            </w:r>
          </w:p>
        </w:tc>
        <w:tc>
          <w:tcPr/>
          <w:p w:rsidR="00000000" w:rsidDel="00000000" w:rsidP="00000000" w:rsidRDefault="00000000" w:rsidRPr="00000000" w14:paraId="0000001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معرفة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بدورهم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برنامج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التدخلات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العلاجية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4- </w:t>
            </w:r>
          </w:p>
        </w:tc>
        <w:tc>
          <w:tcPr/>
          <w:p w:rsidR="00000000" w:rsidDel="00000000" w:rsidP="00000000" w:rsidRDefault="00000000" w:rsidRPr="00000000" w14:paraId="0000001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صفحة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الفيس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يتعلق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بالتدخلات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العلاجية</w:t>
            </w:r>
          </w:p>
        </w:tc>
        <w:tc>
          <w:tcPr/>
          <w:p w:rsidR="00000000" w:rsidDel="00000000" w:rsidP="00000000" w:rsidRDefault="00000000" w:rsidRPr="00000000" w14:paraId="0000001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5-</w:t>
            </w:r>
          </w:p>
        </w:tc>
        <w:tc>
          <w:tcPr/>
          <w:p w:rsidR="00000000" w:rsidDel="00000000" w:rsidP="00000000" w:rsidRDefault="00000000" w:rsidRPr="00000000" w14:paraId="0000002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أستمع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أبنائي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أتحدث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وأحاورهم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وأقدم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الدعم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لهم</w:t>
            </w:r>
          </w:p>
        </w:tc>
        <w:tc>
          <w:tcPr/>
          <w:p w:rsidR="00000000" w:rsidDel="00000000" w:rsidP="00000000" w:rsidRDefault="00000000" w:rsidRPr="00000000" w14:paraId="0000002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6-</w:t>
            </w:r>
          </w:p>
        </w:tc>
        <w:tc>
          <w:tcPr/>
          <w:p w:rsidR="00000000" w:rsidDel="00000000" w:rsidP="00000000" w:rsidRDefault="00000000" w:rsidRPr="00000000" w14:paraId="0000002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أشعر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بتحسن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أبنائي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مهارة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القراءة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7-</w:t>
            </w:r>
          </w:p>
        </w:tc>
        <w:tc>
          <w:tcPr/>
          <w:p w:rsidR="00000000" w:rsidDel="00000000" w:rsidP="00000000" w:rsidRDefault="00000000" w:rsidRPr="00000000" w14:paraId="0000003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أشعر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بتحسن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أبنائي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مهارة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الكتابة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8-</w:t>
            </w:r>
          </w:p>
        </w:tc>
        <w:tc>
          <w:tcPr/>
          <w:p w:rsidR="00000000" w:rsidDel="00000000" w:rsidP="00000000" w:rsidRDefault="00000000" w:rsidRPr="00000000" w14:paraId="0000003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أشعر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بتحسن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أبنائي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الرياضيات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9-</w:t>
            </w:r>
          </w:p>
        </w:tc>
        <w:tc>
          <w:tcPr/>
          <w:p w:rsidR="00000000" w:rsidDel="00000000" w:rsidP="00000000" w:rsidRDefault="00000000" w:rsidRPr="00000000" w14:paraId="0000003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قدمت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الدعم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النفسي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لأبنائي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لتهيئتهم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للبرنامج</w:t>
            </w:r>
          </w:p>
        </w:tc>
        <w:tc>
          <w:tcPr/>
          <w:p w:rsidR="00000000" w:rsidDel="00000000" w:rsidP="00000000" w:rsidRDefault="00000000" w:rsidRPr="00000000" w14:paraId="0000003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10- </w:t>
            </w:r>
          </w:p>
        </w:tc>
        <w:tc>
          <w:tcPr/>
          <w:p w:rsidR="00000000" w:rsidDel="00000000" w:rsidP="00000000" w:rsidRDefault="00000000" w:rsidRPr="00000000" w14:paraId="0000004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روح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التعاون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لدى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أبنائي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بالمجموعات</w:t>
            </w:r>
          </w:p>
        </w:tc>
        <w:tc>
          <w:tcPr/>
          <w:p w:rsidR="00000000" w:rsidDel="00000000" w:rsidP="00000000" w:rsidRDefault="00000000" w:rsidRPr="00000000" w14:paraId="0000004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11-</w:t>
            </w:r>
          </w:p>
        </w:tc>
        <w:tc>
          <w:tcPr/>
          <w:p w:rsidR="00000000" w:rsidDel="00000000" w:rsidP="00000000" w:rsidRDefault="00000000" w:rsidRPr="00000000" w14:paraId="0000004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زادت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ثقة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ابني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/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ابنتي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بنفسها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الجلسات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الارشادية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12- </w:t>
            </w:r>
          </w:p>
        </w:tc>
        <w:tc>
          <w:tcPr/>
          <w:p w:rsidR="00000000" w:rsidDel="00000000" w:rsidP="00000000" w:rsidRDefault="00000000" w:rsidRPr="00000000" w14:paraId="0000004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توفر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بيئة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ممتعة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للتعلم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هل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لديك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مقترحات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للتحسين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236855</wp:posOffset>
            </wp:positionV>
            <wp:extent cx="6619875" cy="1666875"/>
            <wp:effectExtent b="0" l="0" r="0" t="0"/>
            <wp:wrapNone/>
            <wp:docPr descr="معكم نستطيع.jpg" id="1" name="image1.png"/>
            <a:graphic>
              <a:graphicData uri="http://schemas.openxmlformats.org/drawingml/2006/picture">
                <pic:pic>
                  <pic:nvPicPr>
                    <pic:cNvPr descr="معكم نستطيع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1666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5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7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jc w:val="righ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مديرة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